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60" w:rsidRPr="00532960" w:rsidRDefault="00113FBD" w:rsidP="00532960">
      <w:pPr>
        <w:shd w:val="clear" w:color="auto" w:fill="FFFFFF"/>
        <w:spacing w:before="100" w:beforeAutospacing="1" w:after="84" w:line="360" w:lineRule="atLeast"/>
        <w:ind w:left="-360"/>
        <w:jc w:val="both"/>
        <w:rPr>
          <w:rFonts w:ascii="Palatino Linotype" w:eastAsia="Times New Roman" w:hAnsi="Palatino Linotype" w:cs="Arial"/>
          <w:b/>
          <w:color w:val="545E69"/>
          <w:sz w:val="24"/>
          <w:szCs w:val="24"/>
        </w:rPr>
      </w:pPr>
      <w:r w:rsidRPr="00532960">
        <w:rPr>
          <w:rFonts w:ascii="Palatino Linotype" w:hAnsi="Palatino Linotype"/>
          <w:sz w:val="24"/>
          <w:szCs w:val="24"/>
        </w:rPr>
        <w:t xml:space="preserve">  </w:t>
      </w:r>
      <w:r w:rsidR="00D17BA8" w:rsidRPr="00532960">
        <w:rPr>
          <w:rFonts w:ascii="Palatino Linotype" w:hAnsi="Palatino Linotype"/>
          <w:sz w:val="24"/>
          <w:szCs w:val="24"/>
        </w:rPr>
        <w:t xml:space="preserve">Η οικονομική Επιτροπή του Δήμου Ευρώτα προτίθεται κατά τη συνεδρίαση της </w:t>
      </w:r>
      <w:r w:rsidR="00C758FA">
        <w:rPr>
          <w:rFonts w:ascii="Palatino Linotype" w:hAnsi="Palatino Linotype"/>
          <w:sz w:val="24"/>
          <w:szCs w:val="24"/>
        </w:rPr>
        <w:t>Π</w:t>
      </w:r>
      <w:r w:rsidR="00532960" w:rsidRPr="00532960">
        <w:rPr>
          <w:rFonts w:ascii="Palatino Linotype" w:hAnsi="Palatino Linotype"/>
          <w:sz w:val="24"/>
          <w:szCs w:val="24"/>
        </w:rPr>
        <w:t>αρασκευής 11</w:t>
      </w:r>
      <w:r w:rsidR="00532960" w:rsidRPr="00532960">
        <w:rPr>
          <w:rFonts w:ascii="Palatino Linotype" w:hAnsi="Palatino Linotype"/>
          <w:sz w:val="24"/>
          <w:szCs w:val="24"/>
          <w:vertAlign w:val="superscript"/>
        </w:rPr>
        <w:t>ης</w:t>
      </w:r>
      <w:r w:rsidR="00532960" w:rsidRPr="00532960">
        <w:rPr>
          <w:rFonts w:ascii="Palatino Linotype" w:hAnsi="Palatino Linotype"/>
          <w:sz w:val="24"/>
          <w:szCs w:val="24"/>
        </w:rPr>
        <w:t xml:space="preserve"> </w:t>
      </w:r>
      <w:r w:rsidR="00D17BA8" w:rsidRPr="00532960">
        <w:rPr>
          <w:rFonts w:ascii="Palatino Linotype" w:hAnsi="Palatino Linotype"/>
          <w:sz w:val="24"/>
          <w:szCs w:val="24"/>
          <w:vertAlign w:val="superscript"/>
        </w:rPr>
        <w:t xml:space="preserve"> </w:t>
      </w:r>
      <w:r w:rsidR="001D3277" w:rsidRPr="00532960">
        <w:rPr>
          <w:rFonts w:ascii="Palatino Linotype" w:hAnsi="Palatino Linotype"/>
          <w:sz w:val="24"/>
          <w:szCs w:val="24"/>
        </w:rPr>
        <w:t xml:space="preserve"> </w:t>
      </w:r>
      <w:r w:rsidR="00532960" w:rsidRPr="00532960">
        <w:rPr>
          <w:rFonts w:ascii="Palatino Linotype" w:hAnsi="Palatino Linotype"/>
          <w:sz w:val="24"/>
          <w:szCs w:val="24"/>
        </w:rPr>
        <w:t>Οκτωβρίου</w:t>
      </w:r>
      <w:r w:rsidR="001D3277" w:rsidRPr="00532960">
        <w:rPr>
          <w:rFonts w:ascii="Palatino Linotype" w:hAnsi="Palatino Linotype"/>
          <w:sz w:val="24"/>
          <w:szCs w:val="24"/>
        </w:rPr>
        <w:t xml:space="preserve"> </w:t>
      </w:r>
      <w:r w:rsidR="00D17BA8" w:rsidRPr="00532960">
        <w:rPr>
          <w:rFonts w:ascii="Palatino Linotype" w:hAnsi="Palatino Linotype"/>
          <w:sz w:val="24"/>
          <w:szCs w:val="24"/>
        </w:rPr>
        <w:t>του έτους 201</w:t>
      </w:r>
      <w:r w:rsidR="00272470" w:rsidRPr="00532960">
        <w:rPr>
          <w:rFonts w:ascii="Palatino Linotype" w:hAnsi="Palatino Linotype"/>
          <w:sz w:val="24"/>
          <w:szCs w:val="24"/>
        </w:rPr>
        <w:t>9</w:t>
      </w:r>
      <w:r w:rsidR="008D0FCB" w:rsidRPr="00532960">
        <w:rPr>
          <w:rFonts w:ascii="Palatino Linotype" w:hAnsi="Palatino Linotype"/>
          <w:sz w:val="24"/>
          <w:szCs w:val="24"/>
        </w:rPr>
        <w:t>,</w:t>
      </w:r>
      <w:r w:rsidR="00D17BA8" w:rsidRPr="00532960">
        <w:rPr>
          <w:rFonts w:ascii="Palatino Linotype" w:hAnsi="Palatino Linotype"/>
          <w:sz w:val="24"/>
          <w:szCs w:val="24"/>
        </w:rPr>
        <w:t xml:space="preserve"> να προχωρήσει στην ανάθεση </w:t>
      </w:r>
      <w:r w:rsidR="0030156F" w:rsidRPr="00532960">
        <w:rPr>
          <w:rFonts w:ascii="Palatino Linotype" w:hAnsi="Palatino Linotype" w:cs="Arial"/>
          <w:bCs/>
          <w:color w:val="333333"/>
          <w:sz w:val="24"/>
          <w:szCs w:val="24"/>
        </w:rPr>
        <w:t xml:space="preserve">εκτέλεσης του έργου </w:t>
      </w:r>
      <w:r w:rsidR="00272470" w:rsidRPr="00532960">
        <w:rPr>
          <w:rFonts w:ascii="Palatino Linotype" w:hAnsi="Palatino Linotype" w:cs="Arial"/>
          <w:bCs/>
          <w:color w:val="333333"/>
          <w:sz w:val="24"/>
          <w:szCs w:val="24"/>
        </w:rPr>
        <w:t xml:space="preserve">με τίτλο: </w:t>
      </w:r>
      <w:r w:rsidR="0030156F" w:rsidRPr="00532960">
        <w:rPr>
          <w:rFonts w:ascii="Palatino Linotype" w:hAnsi="Palatino Linotype" w:cs="Arial"/>
          <w:b/>
          <w:bCs/>
          <w:color w:val="333333"/>
          <w:sz w:val="24"/>
          <w:szCs w:val="24"/>
        </w:rPr>
        <w:t>«</w:t>
      </w:r>
      <w:r w:rsidR="00532960" w:rsidRPr="00532960">
        <w:rPr>
          <w:rFonts w:ascii="Palatino Linotype" w:eastAsia="Times New Roman" w:hAnsi="Palatino Linotype" w:cs="Arial"/>
          <w:b/>
          <w:color w:val="545E69"/>
          <w:sz w:val="24"/>
          <w:szCs w:val="24"/>
        </w:rPr>
        <w:t>Επείγουσα</w:t>
      </w:r>
      <w:r w:rsidR="00532960" w:rsidRPr="00532960">
        <w:rPr>
          <w:rFonts w:ascii="Palatino Linotype" w:eastAsia="Times New Roman" w:hAnsi="Palatino Linotype" w:cs="Arial"/>
          <w:b/>
          <w:color w:val="545E69"/>
          <w:sz w:val="24"/>
          <w:szCs w:val="24"/>
        </w:rPr>
        <w:br/>
        <w:t xml:space="preserve">αποκατάσταση αγροτικού δρόμου στη θέση </w:t>
      </w:r>
      <w:proofErr w:type="spellStart"/>
      <w:r w:rsidR="00532960" w:rsidRPr="00532960">
        <w:rPr>
          <w:rFonts w:ascii="Palatino Linotype" w:eastAsia="Times New Roman" w:hAnsi="Palatino Linotype" w:cs="Arial"/>
          <w:b/>
          <w:color w:val="545E69"/>
          <w:sz w:val="24"/>
          <w:szCs w:val="24"/>
        </w:rPr>
        <w:t>Πλαούνες</w:t>
      </w:r>
      <w:proofErr w:type="spellEnd"/>
      <w:r w:rsidR="00532960" w:rsidRPr="00532960">
        <w:rPr>
          <w:rFonts w:ascii="Palatino Linotype" w:eastAsia="Times New Roman" w:hAnsi="Palatino Linotype" w:cs="Arial"/>
          <w:b/>
          <w:color w:val="545E69"/>
          <w:sz w:val="24"/>
          <w:szCs w:val="24"/>
        </w:rPr>
        <w:t xml:space="preserve"> της Τ.Κ. </w:t>
      </w:r>
      <w:proofErr w:type="spellStart"/>
      <w:r w:rsidR="00532960" w:rsidRPr="00532960">
        <w:rPr>
          <w:rFonts w:ascii="Palatino Linotype" w:eastAsia="Times New Roman" w:hAnsi="Palatino Linotype" w:cs="Arial"/>
          <w:b/>
          <w:color w:val="545E69"/>
          <w:sz w:val="24"/>
          <w:szCs w:val="24"/>
        </w:rPr>
        <w:t>Βρονταμά</w:t>
      </w:r>
      <w:proofErr w:type="spellEnd"/>
      <w:r w:rsidR="00532960" w:rsidRPr="00532960">
        <w:rPr>
          <w:rFonts w:ascii="Palatino Linotype" w:eastAsia="Times New Roman" w:hAnsi="Palatino Linotype" w:cs="Arial"/>
          <w:b/>
          <w:color w:val="545E69"/>
          <w:sz w:val="24"/>
          <w:szCs w:val="24"/>
        </w:rPr>
        <w:t>», με τη διαδικασία του επείγοντος</w:t>
      </w:r>
      <w:r w:rsidR="00532960">
        <w:rPr>
          <w:rFonts w:ascii="Palatino Linotype" w:eastAsia="Times New Roman" w:hAnsi="Palatino Linotype" w:cs="Arial"/>
          <w:b/>
          <w:color w:val="545E69"/>
          <w:sz w:val="24"/>
          <w:szCs w:val="24"/>
        </w:rPr>
        <w:t>.</w:t>
      </w:r>
    </w:p>
    <w:p w:rsidR="00532960" w:rsidRPr="00532960" w:rsidRDefault="00532960" w:rsidP="00532960">
      <w:pPr>
        <w:jc w:val="both"/>
        <w:rPr>
          <w:rFonts w:ascii="Palatino Linotype" w:hAnsi="Palatino Linotype"/>
          <w:sz w:val="24"/>
          <w:szCs w:val="24"/>
        </w:rPr>
      </w:pPr>
    </w:p>
    <w:p w:rsidR="00A9760C" w:rsidRPr="00363D25" w:rsidRDefault="00D17BA8" w:rsidP="00C758FA">
      <w:pPr>
        <w:ind w:left="-426" w:firstLine="284"/>
        <w:jc w:val="both"/>
        <w:rPr>
          <w:rFonts w:ascii="Palatino Linotype" w:hAnsi="Palatino Linotype"/>
          <w:sz w:val="24"/>
          <w:szCs w:val="24"/>
        </w:rPr>
      </w:pPr>
      <w:r w:rsidRPr="00C758FA">
        <w:rPr>
          <w:rFonts w:ascii="Palatino Linotype" w:hAnsi="Palatino Linotype"/>
          <w:sz w:val="24"/>
          <w:szCs w:val="24"/>
        </w:rPr>
        <w:t xml:space="preserve">Καλούνται οι ενδιαφερόμενοι </w:t>
      </w:r>
      <w:r w:rsidR="0030156F" w:rsidRPr="00C758FA">
        <w:rPr>
          <w:rFonts w:ascii="Palatino Linotype" w:hAnsi="Palatino Linotype"/>
          <w:sz w:val="24"/>
          <w:szCs w:val="24"/>
        </w:rPr>
        <w:t xml:space="preserve">εργολήπτες </w:t>
      </w:r>
      <w:r w:rsidRPr="00C758FA">
        <w:rPr>
          <w:rFonts w:ascii="Palatino Linotype" w:hAnsi="Palatino Linotype"/>
          <w:sz w:val="24"/>
          <w:szCs w:val="24"/>
        </w:rPr>
        <w:t xml:space="preserve">να καταθέσουν γραπτή σφραγισμένη προσφορά </w:t>
      </w:r>
      <w:r w:rsidR="003D40FE" w:rsidRPr="00C758FA">
        <w:rPr>
          <w:rFonts w:ascii="Palatino Linotype" w:hAnsi="Palatino Linotype"/>
          <w:sz w:val="24"/>
          <w:szCs w:val="24"/>
        </w:rPr>
        <w:t xml:space="preserve"> </w:t>
      </w:r>
      <w:r w:rsidRPr="00C758FA">
        <w:rPr>
          <w:rFonts w:ascii="Palatino Linotype" w:hAnsi="Palatino Linotype"/>
          <w:sz w:val="24"/>
          <w:szCs w:val="24"/>
        </w:rPr>
        <w:t xml:space="preserve">έως και την </w:t>
      </w:r>
      <w:r w:rsidR="00C758FA">
        <w:rPr>
          <w:rFonts w:ascii="Palatino Linotype" w:hAnsi="Palatino Linotype"/>
          <w:b/>
          <w:sz w:val="24"/>
          <w:szCs w:val="24"/>
        </w:rPr>
        <w:t>Π</w:t>
      </w:r>
      <w:r w:rsidR="00532960" w:rsidRPr="00C758FA">
        <w:rPr>
          <w:rFonts w:ascii="Palatino Linotype" w:hAnsi="Palatino Linotype"/>
          <w:b/>
          <w:sz w:val="24"/>
          <w:szCs w:val="24"/>
        </w:rPr>
        <w:t>αρασκευή</w:t>
      </w:r>
      <w:r w:rsidR="001A381B" w:rsidRPr="00C758FA">
        <w:rPr>
          <w:rFonts w:ascii="Palatino Linotype" w:hAnsi="Palatino Linotype"/>
          <w:b/>
          <w:sz w:val="24"/>
          <w:szCs w:val="24"/>
        </w:rPr>
        <w:t xml:space="preserve"> </w:t>
      </w:r>
      <w:r w:rsidRPr="00C758FA">
        <w:rPr>
          <w:rFonts w:ascii="Palatino Linotype" w:hAnsi="Palatino Linotype"/>
          <w:b/>
          <w:sz w:val="24"/>
          <w:szCs w:val="24"/>
        </w:rPr>
        <w:t xml:space="preserve"> </w:t>
      </w:r>
      <w:r w:rsidR="00532960" w:rsidRPr="00C758FA">
        <w:rPr>
          <w:rFonts w:ascii="Palatino Linotype" w:hAnsi="Palatino Linotype"/>
          <w:b/>
          <w:sz w:val="24"/>
          <w:szCs w:val="24"/>
        </w:rPr>
        <w:t>11</w:t>
      </w:r>
      <w:r w:rsidR="00A9760C" w:rsidRPr="00C758FA">
        <w:rPr>
          <w:rFonts w:ascii="Palatino Linotype" w:hAnsi="Palatino Linotype"/>
          <w:b/>
          <w:sz w:val="24"/>
          <w:szCs w:val="24"/>
        </w:rPr>
        <w:t>.</w:t>
      </w:r>
      <w:r w:rsidR="00532960" w:rsidRPr="00C758FA">
        <w:rPr>
          <w:rFonts w:ascii="Palatino Linotype" w:hAnsi="Palatino Linotype"/>
          <w:b/>
          <w:sz w:val="24"/>
          <w:szCs w:val="24"/>
        </w:rPr>
        <w:t>10</w:t>
      </w:r>
      <w:r w:rsidRPr="00C758FA">
        <w:rPr>
          <w:rFonts w:ascii="Palatino Linotype" w:hAnsi="Palatino Linotype"/>
          <w:b/>
          <w:sz w:val="24"/>
          <w:szCs w:val="24"/>
        </w:rPr>
        <w:t>.201</w:t>
      </w:r>
      <w:r w:rsidR="001A381B" w:rsidRPr="00C758FA">
        <w:rPr>
          <w:rFonts w:ascii="Palatino Linotype" w:hAnsi="Palatino Linotype"/>
          <w:b/>
          <w:sz w:val="24"/>
          <w:szCs w:val="24"/>
        </w:rPr>
        <w:t>9</w:t>
      </w:r>
      <w:r w:rsidRPr="00C758FA">
        <w:rPr>
          <w:rFonts w:ascii="Palatino Linotype" w:hAnsi="Palatino Linotype"/>
          <w:b/>
          <w:sz w:val="24"/>
          <w:szCs w:val="24"/>
        </w:rPr>
        <w:t xml:space="preserve"> και  ώρα </w:t>
      </w:r>
      <w:r w:rsidR="001D3277" w:rsidRPr="00C758FA">
        <w:rPr>
          <w:rFonts w:ascii="Palatino Linotype" w:hAnsi="Palatino Linotype"/>
          <w:b/>
          <w:sz w:val="24"/>
          <w:szCs w:val="24"/>
        </w:rPr>
        <w:t>1</w:t>
      </w:r>
      <w:r w:rsidR="00532960" w:rsidRPr="00C758FA">
        <w:rPr>
          <w:rFonts w:ascii="Palatino Linotype" w:hAnsi="Palatino Linotype"/>
          <w:b/>
          <w:sz w:val="24"/>
          <w:szCs w:val="24"/>
        </w:rPr>
        <w:t>2</w:t>
      </w:r>
      <w:r w:rsidRPr="00C758FA">
        <w:rPr>
          <w:rFonts w:ascii="Palatino Linotype" w:hAnsi="Palatino Linotype"/>
          <w:b/>
          <w:sz w:val="24"/>
          <w:szCs w:val="24"/>
        </w:rPr>
        <w:t>.</w:t>
      </w:r>
      <w:r w:rsidR="001D3277" w:rsidRPr="00C758FA">
        <w:rPr>
          <w:rFonts w:ascii="Palatino Linotype" w:hAnsi="Palatino Linotype"/>
          <w:b/>
          <w:sz w:val="24"/>
          <w:szCs w:val="24"/>
        </w:rPr>
        <w:t>00</w:t>
      </w:r>
      <w:r w:rsidRPr="00C758FA">
        <w:rPr>
          <w:rFonts w:ascii="Palatino Linotype" w:hAnsi="Palatino Linotype"/>
          <w:b/>
          <w:sz w:val="24"/>
          <w:szCs w:val="24"/>
        </w:rPr>
        <w:t xml:space="preserve"> </w:t>
      </w:r>
      <w:proofErr w:type="spellStart"/>
      <w:r w:rsidR="00532960" w:rsidRPr="00C758FA">
        <w:rPr>
          <w:rFonts w:ascii="Palatino Linotype" w:hAnsi="Palatino Linotype"/>
          <w:b/>
          <w:sz w:val="24"/>
          <w:szCs w:val="24"/>
        </w:rPr>
        <w:t>μ</w:t>
      </w:r>
      <w:r w:rsidRPr="00C758FA">
        <w:rPr>
          <w:rFonts w:ascii="Palatino Linotype" w:hAnsi="Palatino Linotype"/>
          <w:b/>
          <w:sz w:val="24"/>
          <w:szCs w:val="24"/>
        </w:rPr>
        <w:t>.μ</w:t>
      </w:r>
      <w:proofErr w:type="spellEnd"/>
      <w:r w:rsidRPr="00C758FA">
        <w:rPr>
          <w:rFonts w:ascii="Palatino Linotype" w:hAnsi="Palatino Linotype"/>
          <w:sz w:val="24"/>
          <w:szCs w:val="24"/>
        </w:rPr>
        <w:t xml:space="preserve">  </w:t>
      </w:r>
      <w:r w:rsidR="00A9760C" w:rsidRPr="00C758FA">
        <w:rPr>
          <w:rFonts w:ascii="Palatino Linotype" w:hAnsi="Palatino Linotype"/>
          <w:sz w:val="24"/>
          <w:szCs w:val="24"/>
        </w:rPr>
        <w:t>στη γραμματεία της οικονομικής Επιτροπής υπεύθυν</w:t>
      </w:r>
      <w:r w:rsidR="001A381B" w:rsidRPr="00C758FA">
        <w:rPr>
          <w:rFonts w:ascii="Palatino Linotype" w:hAnsi="Palatino Linotype"/>
          <w:sz w:val="24"/>
          <w:szCs w:val="24"/>
        </w:rPr>
        <w:t>ος</w:t>
      </w:r>
      <w:r w:rsidR="00A9760C" w:rsidRPr="00C758FA">
        <w:rPr>
          <w:rFonts w:ascii="Palatino Linotype" w:hAnsi="Palatino Linotype"/>
          <w:sz w:val="24"/>
          <w:szCs w:val="24"/>
        </w:rPr>
        <w:t xml:space="preserve"> υπάλληλος κ</w:t>
      </w:r>
      <w:r w:rsidR="001A381B" w:rsidRPr="00C758FA">
        <w:rPr>
          <w:rFonts w:ascii="Palatino Linotype" w:hAnsi="Palatino Linotype"/>
          <w:sz w:val="24"/>
          <w:szCs w:val="24"/>
          <w:vertAlign w:val="superscript"/>
        </w:rPr>
        <w:t>ος</w:t>
      </w:r>
      <w:r w:rsidR="00A9760C" w:rsidRPr="00C758FA">
        <w:rPr>
          <w:rFonts w:ascii="Palatino Linotype" w:hAnsi="Palatino Linotype"/>
          <w:sz w:val="24"/>
          <w:szCs w:val="24"/>
        </w:rPr>
        <w:t xml:space="preserve"> </w:t>
      </w:r>
      <w:r w:rsidR="001A381B" w:rsidRPr="00C758FA">
        <w:rPr>
          <w:rFonts w:ascii="Palatino Linotype" w:hAnsi="Palatino Linotype"/>
          <w:sz w:val="24"/>
          <w:szCs w:val="24"/>
        </w:rPr>
        <w:t>Βασίλειος</w:t>
      </w:r>
      <w:r w:rsidR="00A9760C" w:rsidRPr="00C758FA">
        <w:rPr>
          <w:rFonts w:ascii="Palatino Linotype" w:hAnsi="Palatino Linotype"/>
          <w:sz w:val="24"/>
          <w:szCs w:val="24"/>
        </w:rPr>
        <w:t xml:space="preserve"> </w:t>
      </w:r>
      <w:proofErr w:type="spellStart"/>
      <w:r w:rsidR="00A9760C" w:rsidRPr="00C758FA">
        <w:rPr>
          <w:rFonts w:ascii="Palatino Linotype" w:hAnsi="Palatino Linotype"/>
          <w:sz w:val="24"/>
          <w:szCs w:val="24"/>
        </w:rPr>
        <w:t>Σ</w:t>
      </w:r>
      <w:r w:rsidR="001A381B" w:rsidRPr="00C758FA">
        <w:rPr>
          <w:rFonts w:ascii="Palatino Linotype" w:hAnsi="Palatino Linotype"/>
          <w:sz w:val="24"/>
          <w:szCs w:val="24"/>
        </w:rPr>
        <w:t>ταθάκος</w:t>
      </w:r>
      <w:proofErr w:type="spellEnd"/>
      <w:r w:rsidR="00A9760C" w:rsidRPr="00C758FA">
        <w:rPr>
          <w:rFonts w:ascii="Palatino Linotype" w:hAnsi="Palatino Linotype"/>
          <w:sz w:val="24"/>
          <w:szCs w:val="24"/>
        </w:rPr>
        <w:t xml:space="preserve">  που εδρεύει στο Δημοτικό κατάστημα Σκάλας. </w:t>
      </w:r>
    </w:p>
    <w:p w:rsidR="00363D25" w:rsidRPr="00363D25" w:rsidRDefault="00363D25" w:rsidP="00C758FA">
      <w:pPr>
        <w:ind w:left="-426" w:firstLine="284"/>
        <w:jc w:val="both"/>
        <w:rPr>
          <w:rFonts w:ascii="Palatino Linotype" w:hAnsi="Palatino Linotype"/>
          <w:sz w:val="24"/>
          <w:szCs w:val="24"/>
        </w:rPr>
      </w:pPr>
    </w:p>
    <w:p w:rsidR="00741DAA" w:rsidRDefault="00A9760C" w:rsidP="00A9760C">
      <w:pPr>
        <w:spacing w:after="0"/>
        <w:jc w:val="both"/>
        <w:rPr>
          <w:rFonts w:ascii="Palatino Linotype" w:hAnsi="Palatino Linotype" w:cs="Tahoma"/>
          <w:b/>
          <w:u w:val="single"/>
        </w:rPr>
      </w:pPr>
      <w:r w:rsidRPr="00A9760C">
        <w:rPr>
          <w:rFonts w:ascii="Palatino Linotype" w:hAnsi="Palatino Linotype" w:cs="Tahoma"/>
          <w:b/>
          <w:u w:val="single"/>
        </w:rPr>
        <w:t>Παρατίθεται  Τεχν</w:t>
      </w:r>
      <w:r w:rsidR="001A381B">
        <w:rPr>
          <w:rFonts w:ascii="Palatino Linotype" w:hAnsi="Palatino Linotype" w:cs="Tahoma"/>
          <w:b/>
          <w:u w:val="single"/>
        </w:rPr>
        <w:t>ική Έκθεση</w:t>
      </w:r>
    </w:p>
    <w:p w:rsidR="00741DAA" w:rsidRDefault="001D3277" w:rsidP="00741DAA">
      <w:pPr>
        <w:rPr>
          <w:rFonts w:ascii="Palatino Linotype" w:hAnsi="Palatino Linotype" w:cs="Tahoma"/>
        </w:rPr>
      </w:pPr>
      <w:r w:rsidRPr="001D3277">
        <w:rPr>
          <w:rFonts w:ascii="Palatino Linotype" w:hAnsi="Palatino Linotype" w:cs="Tahoma"/>
          <w:noProof/>
        </w:rPr>
        <w:drawing>
          <wp:inline distT="0" distB="0" distL="0" distR="0">
            <wp:extent cx="800100" cy="5238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00100" cy="523875"/>
                    </a:xfrm>
                    <a:prstGeom prst="rect">
                      <a:avLst/>
                    </a:prstGeom>
                    <a:solidFill>
                      <a:srgbClr val="FFFFFF"/>
                    </a:solidFill>
                    <a:ln w="9525">
                      <a:noFill/>
                      <a:miter lim="800000"/>
                      <a:headEnd/>
                      <a:tailEnd/>
                    </a:ln>
                  </pic:spPr>
                </pic:pic>
              </a:graphicData>
            </a:graphic>
          </wp:inline>
        </w:drawing>
      </w:r>
    </w:p>
    <w:p w:rsidR="00CE68C0" w:rsidRDefault="00CE68C0" w:rsidP="00CE68C0">
      <w:r>
        <w:t xml:space="preserve">                  </w:t>
      </w:r>
    </w:p>
    <w:tbl>
      <w:tblPr>
        <w:tblW w:w="10548" w:type="dxa"/>
        <w:tblLayout w:type="fixed"/>
        <w:tblLook w:val="0000"/>
      </w:tblPr>
      <w:tblGrid>
        <w:gridCol w:w="4248"/>
        <w:gridCol w:w="1980"/>
        <w:gridCol w:w="4320"/>
      </w:tblGrid>
      <w:tr w:rsidR="00CE68C0" w:rsidRPr="00070369" w:rsidTr="007457A8">
        <w:trPr>
          <w:cantSplit/>
        </w:trPr>
        <w:tc>
          <w:tcPr>
            <w:tcW w:w="4248" w:type="dxa"/>
            <w:vMerge w:val="restart"/>
          </w:tcPr>
          <w:p w:rsidR="00CE68C0" w:rsidRPr="00070369" w:rsidRDefault="00CE68C0" w:rsidP="007457A8">
            <w:pPr>
              <w:tabs>
                <w:tab w:val="left" w:pos="4253"/>
              </w:tabs>
              <w:spacing w:line="240" w:lineRule="auto"/>
              <w:rPr>
                <w:b/>
              </w:rPr>
            </w:pPr>
            <w:bookmarkStart w:id="0" w:name="_Toc134776999"/>
            <w:r w:rsidRPr="00070369">
              <w:rPr>
                <w:b/>
              </w:rPr>
              <w:t>ΕΛΛΗΝΙΚΗ ΔΗΜΟΚΡΑΤΙΑ</w:t>
            </w:r>
            <w:r w:rsidRPr="00070369">
              <w:rPr>
                <w:b/>
              </w:rPr>
              <w:tab/>
              <w:t xml:space="preserve"> </w:t>
            </w:r>
          </w:p>
          <w:p w:rsidR="00CE68C0" w:rsidRPr="00A64EC1" w:rsidRDefault="00CE68C0" w:rsidP="007457A8">
            <w:pPr>
              <w:pStyle w:val="a7"/>
              <w:tabs>
                <w:tab w:val="left" w:pos="720"/>
              </w:tabs>
              <w:spacing w:line="240" w:lineRule="auto"/>
              <w:rPr>
                <w:b/>
                <w:lang w:val="el-GR"/>
              </w:rPr>
            </w:pPr>
            <w:r w:rsidRPr="00A64EC1">
              <w:rPr>
                <w:b/>
                <w:lang w:val="el-GR"/>
              </w:rPr>
              <w:t>ΝΟΜΟΣ ΛΑΚΩΝΙΑΣ</w:t>
            </w:r>
          </w:p>
          <w:p w:rsidR="00CE68C0" w:rsidRDefault="00CE68C0" w:rsidP="007457A8">
            <w:pPr>
              <w:pStyle w:val="a7"/>
              <w:tabs>
                <w:tab w:val="left" w:pos="720"/>
              </w:tabs>
              <w:spacing w:line="240" w:lineRule="auto"/>
              <w:rPr>
                <w:b/>
                <w:lang w:val="el-GR"/>
              </w:rPr>
            </w:pPr>
            <w:r w:rsidRPr="00A64EC1">
              <w:rPr>
                <w:b/>
                <w:lang w:val="el-GR"/>
              </w:rPr>
              <w:t>ΔΗΜΟΣ ΕΥΡΩΤΑ</w:t>
            </w:r>
          </w:p>
          <w:p w:rsidR="00CE68C0" w:rsidRDefault="00CE68C0" w:rsidP="007457A8">
            <w:pPr>
              <w:pStyle w:val="a7"/>
              <w:tabs>
                <w:tab w:val="left" w:pos="720"/>
              </w:tabs>
              <w:spacing w:line="240" w:lineRule="auto"/>
              <w:jc w:val="left"/>
              <w:rPr>
                <w:b/>
                <w:sz w:val="18"/>
                <w:szCs w:val="18"/>
                <w:lang w:val="el-GR"/>
              </w:rPr>
            </w:pPr>
            <w:r w:rsidRPr="00D0536B">
              <w:rPr>
                <w:b/>
                <w:sz w:val="18"/>
                <w:szCs w:val="18"/>
                <w:lang w:val="el-GR"/>
              </w:rPr>
              <w:t xml:space="preserve">Δ/ΝΣΗ ΠΕΡΙΒΑΛΛΟΝΤΟΣ, </w:t>
            </w:r>
            <w:r>
              <w:rPr>
                <w:b/>
                <w:sz w:val="18"/>
                <w:szCs w:val="18"/>
                <w:lang w:val="el-GR"/>
              </w:rPr>
              <w:t>ΥΠ. ΔΟΜΗΣΗΣ</w:t>
            </w:r>
            <w:r w:rsidRPr="00D0536B">
              <w:rPr>
                <w:b/>
                <w:sz w:val="18"/>
                <w:szCs w:val="18"/>
                <w:lang w:val="el-GR"/>
              </w:rPr>
              <w:t xml:space="preserve"> &amp; ΤΕΧΝΙΚΩΝ ΥΠΗΡΕΣΙΩΝ</w:t>
            </w:r>
          </w:p>
          <w:p w:rsidR="00CE68C0" w:rsidRPr="00A64EC1" w:rsidRDefault="00CE68C0" w:rsidP="007457A8">
            <w:pPr>
              <w:pStyle w:val="a7"/>
              <w:tabs>
                <w:tab w:val="left" w:pos="720"/>
              </w:tabs>
              <w:spacing w:line="240" w:lineRule="auto"/>
              <w:jc w:val="left"/>
              <w:rPr>
                <w:b/>
                <w:lang w:val="el-GR"/>
              </w:rPr>
            </w:pPr>
            <w:r>
              <w:rPr>
                <w:b/>
                <w:sz w:val="18"/>
                <w:szCs w:val="18"/>
                <w:lang w:val="el-GR"/>
              </w:rPr>
              <w:t>ΤΜΗΜΑ ΤΕΧΝΙΚΩΝ ΕΡΓΩΝ</w:t>
            </w:r>
          </w:p>
        </w:tc>
        <w:tc>
          <w:tcPr>
            <w:tcW w:w="1980" w:type="dxa"/>
          </w:tcPr>
          <w:p w:rsidR="00CE68C0" w:rsidRPr="007D46B7" w:rsidRDefault="00CE68C0" w:rsidP="007457A8">
            <w:pPr>
              <w:jc w:val="right"/>
              <w:rPr>
                <w:b/>
              </w:rPr>
            </w:pPr>
          </w:p>
        </w:tc>
        <w:tc>
          <w:tcPr>
            <w:tcW w:w="4320" w:type="dxa"/>
          </w:tcPr>
          <w:p w:rsidR="00CE68C0" w:rsidRPr="007A0844" w:rsidRDefault="00CE68C0" w:rsidP="007457A8">
            <w:pPr>
              <w:ind w:left="792" w:right="792" w:hanging="792"/>
              <w:rPr>
                <w:b/>
                <w:sz w:val="18"/>
                <w:szCs w:val="18"/>
              </w:rPr>
            </w:pPr>
            <w:r w:rsidRPr="00A1310C">
              <w:rPr>
                <w:b/>
              </w:rPr>
              <w:t xml:space="preserve">ΕΡΓΟ: </w:t>
            </w:r>
            <w:r>
              <w:rPr>
                <w:b/>
              </w:rPr>
              <w:t xml:space="preserve"> </w:t>
            </w:r>
            <w:r w:rsidRPr="007A0844">
              <w:rPr>
                <w:b/>
              </w:rPr>
              <w:t xml:space="preserve"> </w:t>
            </w:r>
            <w:r w:rsidRPr="007A0844">
              <w:rPr>
                <w:sz w:val="18"/>
                <w:szCs w:val="18"/>
              </w:rPr>
              <w:t xml:space="preserve">Επείγουσα </w:t>
            </w:r>
            <w:r>
              <w:rPr>
                <w:sz w:val="18"/>
                <w:szCs w:val="18"/>
              </w:rPr>
              <w:t>α</w:t>
            </w:r>
            <w:r w:rsidRPr="007A0844">
              <w:rPr>
                <w:sz w:val="18"/>
                <w:szCs w:val="18"/>
              </w:rPr>
              <w:t xml:space="preserve">ποκατάσταση αγροτικού δρόμου στην θέση </w:t>
            </w:r>
            <w:r>
              <w:rPr>
                <w:sz w:val="18"/>
                <w:szCs w:val="18"/>
              </w:rPr>
              <w:t>ΠΛΑΟΥΝΕΣ</w:t>
            </w:r>
            <w:r w:rsidRPr="007A0844">
              <w:rPr>
                <w:sz w:val="18"/>
                <w:szCs w:val="18"/>
              </w:rPr>
              <w:t xml:space="preserve"> της ΤΚ </w:t>
            </w:r>
            <w:proofErr w:type="spellStart"/>
            <w:r w:rsidRPr="007A0844">
              <w:rPr>
                <w:sz w:val="18"/>
                <w:szCs w:val="18"/>
              </w:rPr>
              <w:t>Βρονταμά</w:t>
            </w:r>
            <w:proofErr w:type="spellEnd"/>
          </w:p>
        </w:tc>
      </w:tr>
      <w:tr w:rsidR="00CE68C0" w:rsidRPr="00F6318A" w:rsidTr="007457A8">
        <w:trPr>
          <w:cantSplit/>
          <w:trHeight w:val="852"/>
        </w:trPr>
        <w:tc>
          <w:tcPr>
            <w:tcW w:w="4248" w:type="dxa"/>
            <w:vMerge/>
            <w:vAlign w:val="center"/>
          </w:tcPr>
          <w:p w:rsidR="00CE68C0" w:rsidRPr="00070369" w:rsidRDefault="00CE68C0" w:rsidP="007457A8">
            <w:pPr>
              <w:rPr>
                <w:b/>
              </w:rPr>
            </w:pPr>
          </w:p>
        </w:tc>
        <w:tc>
          <w:tcPr>
            <w:tcW w:w="1980" w:type="dxa"/>
          </w:tcPr>
          <w:p w:rsidR="00CE68C0" w:rsidRPr="00F6318A" w:rsidRDefault="00CE68C0" w:rsidP="007457A8">
            <w:pPr>
              <w:rPr>
                <w:b/>
              </w:rPr>
            </w:pPr>
          </w:p>
        </w:tc>
        <w:tc>
          <w:tcPr>
            <w:tcW w:w="4320" w:type="dxa"/>
          </w:tcPr>
          <w:p w:rsidR="00CE68C0" w:rsidRDefault="00CE68C0" w:rsidP="007457A8">
            <w:pPr>
              <w:rPr>
                <w:b/>
              </w:rPr>
            </w:pPr>
          </w:p>
          <w:p w:rsidR="00CE68C0" w:rsidRPr="00F6318A" w:rsidRDefault="00CE68C0" w:rsidP="007457A8">
            <w:pPr>
              <w:rPr>
                <w:b/>
              </w:rPr>
            </w:pPr>
            <w:r>
              <w:rPr>
                <w:b/>
              </w:rPr>
              <w:t xml:space="preserve">ΑΡ. ΜΕΛΕΤΗΣ: </w:t>
            </w:r>
            <w:r w:rsidRPr="00B1016C">
              <w:t>29/2019</w:t>
            </w:r>
          </w:p>
        </w:tc>
      </w:tr>
      <w:tr w:rsidR="00CE68C0" w:rsidRPr="00F6318A" w:rsidTr="007457A8">
        <w:trPr>
          <w:cantSplit/>
          <w:trHeight w:val="439"/>
        </w:trPr>
        <w:tc>
          <w:tcPr>
            <w:tcW w:w="4248" w:type="dxa"/>
            <w:vMerge/>
            <w:vAlign w:val="center"/>
          </w:tcPr>
          <w:p w:rsidR="00CE68C0" w:rsidRPr="00F6318A" w:rsidRDefault="00CE68C0" w:rsidP="007457A8">
            <w:pPr>
              <w:rPr>
                <w:b/>
              </w:rPr>
            </w:pPr>
          </w:p>
        </w:tc>
        <w:tc>
          <w:tcPr>
            <w:tcW w:w="1980" w:type="dxa"/>
          </w:tcPr>
          <w:p w:rsidR="00CE68C0" w:rsidRPr="00F6318A" w:rsidRDefault="00CE68C0" w:rsidP="007457A8">
            <w:pPr>
              <w:rPr>
                <w:b/>
              </w:rPr>
            </w:pPr>
          </w:p>
        </w:tc>
        <w:tc>
          <w:tcPr>
            <w:tcW w:w="4320" w:type="dxa"/>
          </w:tcPr>
          <w:p w:rsidR="00CE68C0" w:rsidRPr="007A0844" w:rsidRDefault="00CE68C0" w:rsidP="007457A8">
            <w:pPr>
              <w:rPr>
                <w:b/>
              </w:rPr>
            </w:pPr>
            <w:r w:rsidRPr="00F6318A">
              <w:rPr>
                <w:b/>
              </w:rPr>
              <w:t>ΠΡΟΫΠΟΛΟΓΙΣΜΟΣ:</w:t>
            </w:r>
            <w:r>
              <w:rPr>
                <w:b/>
              </w:rPr>
              <w:t xml:space="preserve"> </w:t>
            </w:r>
            <w:r>
              <w:rPr>
                <w:rFonts w:ascii="Arial" w:hAnsi="Arial" w:cs="Arial"/>
              </w:rPr>
              <w:t>29.300</w:t>
            </w:r>
            <w:r w:rsidRPr="007A0844">
              <w:rPr>
                <w:rFonts w:ascii="Arial" w:hAnsi="Arial" w:cs="Arial"/>
              </w:rPr>
              <w:t xml:space="preserve">,00 </w:t>
            </w:r>
            <w:r w:rsidRPr="007A0844">
              <w:t>ΕΥΡΩ</w:t>
            </w:r>
          </w:p>
          <w:p w:rsidR="00CE68C0" w:rsidRPr="007A0844" w:rsidRDefault="00CE68C0" w:rsidP="007457A8">
            <w:r>
              <w:rPr>
                <w:b/>
                <w:lang w:val="en-US"/>
              </w:rPr>
              <w:t>CPV</w:t>
            </w:r>
            <w:r>
              <w:rPr>
                <w:b/>
              </w:rPr>
              <w:t>:</w:t>
            </w:r>
            <w:r w:rsidRPr="003B5138">
              <w:rPr>
                <w:b/>
              </w:rPr>
              <w:t xml:space="preserve"> </w:t>
            </w:r>
            <w:r w:rsidRPr="007A0844">
              <w:t>45453100-8</w:t>
            </w:r>
          </w:p>
          <w:p w:rsidR="00CE68C0" w:rsidRPr="00A52169" w:rsidRDefault="00CE68C0" w:rsidP="007457A8">
            <w:pPr>
              <w:rPr>
                <w:b/>
              </w:rPr>
            </w:pPr>
            <w:r w:rsidRPr="007A0844">
              <w:rPr>
                <w:sz w:val="16"/>
                <w:szCs w:val="16"/>
              </w:rPr>
              <w:t xml:space="preserve">           (ΕΡΓΑΣΙΕΣ ΑΠΟΚΑΤΑΣΤΑΣΗΣ)</w:t>
            </w:r>
          </w:p>
        </w:tc>
      </w:tr>
      <w:bookmarkEnd w:id="0"/>
    </w:tbl>
    <w:p w:rsidR="00CE68C0" w:rsidRPr="003B5138" w:rsidRDefault="00CE68C0" w:rsidP="00CE68C0">
      <w:pPr>
        <w:pStyle w:val="StyleStyleHeading1CenteredBottomNoborder"/>
        <w:tabs>
          <w:tab w:val="clear" w:pos="360"/>
        </w:tabs>
        <w:jc w:val="center"/>
        <w:rPr>
          <w:rFonts w:ascii="Arial" w:hAnsi="Arial" w:cs="Arial"/>
          <w:sz w:val="24"/>
          <w:szCs w:val="24"/>
        </w:rPr>
      </w:pPr>
    </w:p>
    <w:p w:rsidR="00CE68C0" w:rsidRDefault="00CE68C0" w:rsidP="00CE68C0">
      <w:pPr>
        <w:pStyle w:val="StyleStyleHeading1CenteredBottomNoborder"/>
        <w:tabs>
          <w:tab w:val="clear" w:pos="360"/>
        </w:tabs>
        <w:jc w:val="center"/>
        <w:rPr>
          <w:rFonts w:ascii="Arial" w:hAnsi="Arial" w:cs="Arial"/>
          <w:sz w:val="24"/>
          <w:szCs w:val="24"/>
        </w:rPr>
      </w:pPr>
      <w:r>
        <w:rPr>
          <w:rFonts w:ascii="Arial" w:hAnsi="Arial" w:cs="Arial"/>
          <w:sz w:val="24"/>
          <w:szCs w:val="24"/>
        </w:rPr>
        <w:t>ΤΕΧΝΙΚΗ ΕΚΘΕΣΗ- περιγραφη</w:t>
      </w:r>
    </w:p>
    <w:p w:rsidR="00CE68C0" w:rsidRDefault="00CE68C0" w:rsidP="00CE68C0">
      <w:pPr>
        <w:pStyle w:val="a0"/>
        <w:rPr>
          <w:rFonts w:ascii="Verdana" w:hAnsi="Verdana"/>
          <w:sz w:val="18"/>
          <w:szCs w:val="18"/>
        </w:rPr>
      </w:pPr>
      <w:r w:rsidRPr="001A5677">
        <w:rPr>
          <w:rFonts w:ascii="Verdana" w:hAnsi="Verdana"/>
          <w:sz w:val="18"/>
          <w:szCs w:val="18"/>
          <w:lang w:val="en-US"/>
        </w:rPr>
        <w:t>M</w:t>
      </w:r>
      <w:r w:rsidRPr="001A5677">
        <w:rPr>
          <w:rFonts w:ascii="Verdana" w:hAnsi="Verdana"/>
          <w:sz w:val="18"/>
          <w:szCs w:val="18"/>
        </w:rPr>
        <w:t xml:space="preserve">ε την παρούσα </w:t>
      </w:r>
      <w:r>
        <w:rPr>
          <w:rFonts w:ascii="Verdana" w:hAnsi="Verdana"/>
          <w:sz w:val="18"/>
          <w:szCs w:val="18"/>
        </w:rPr>
        <w:t xml:space="preserve">μελέτη  </w:t>
      </w:r>
      <w:r>
        <w:rPr>
          <w:rFonts w:cs="Arial"/>
          <w:sz w:val="20"/>
        </w:rPr>
        <w:t xml:space="preserve">προϋπολογισμού 29.300,00 € με το Φ.Π.Α. (24%), με τίτλο «Επείγουσα αποκατάσταση αγροτικού δρόμου στη θέση </w:t>
      </w:r>
      <w:proofErr w:type="spellStart"/>
      <w:r>
        <w:rPr>
          <w:rFonts w:cs="Arial"/>
          <w:sz w:val="20"/>
        </w:rPr>
        <w:t>Πλάουνες</w:t>
      </w:r>
      <w:proofErr w:type="spellEnd"/>
      <w:r>
        <w:rPr>
          <w:rFonts w:cs="Arial"/>
          <w:sz w:val="20"/>
        </w:rPr>
        <w:t xml:space="preserve"> της Τ.Κ. </w:t>
      </w:r>
      <w:proofErr w:type="spellStart"/>
      <w:r>
        <w:rPr>
          <w:rFonts w:cs="Arial"/>
          <w:sz w:val="20"/>
        </w:rPr>
        <w:t>Βρονταμά</w:t>
      </w:r>
      <w:proofErr w:type="spellEnd"/>
      <w:r>
        <w:rPr>
          <w:rFonts w:cs="Arial"/>
          <w:sz w:val="20"/>
        </w:rPr>
        <w:t xml:space="preserve">»   </w:t>
      </w:r>
      <w:r w:rsidRPr="001A5677">
        <w:rPr>
          <w:rFonts w:ascii="Verdana" w:hAnsi="Verdana"/>
          <w:sz w:val="18"/>
          <w:szCs w:val="18"/>
        </w:rPr>
        <w:t xml:space="preserve">προβλέπεται η εκτέλεση εργασιών </w:t>
      </w:r>
      <w:r>
        <w:rPr>
          <w:rFonts w:ascii="Verdana" w:hAnsi="Verdana"/>
          <w:sz w:val="18"/>
          <w:szCs w:val="18"/>
        </w:rPr>
        <w:t xml:space="preserve">αποκατάστασης βλαβών  σε τμήμα αγροτικού δρόμου στη θέση </w:t>
      </w:r>
      <w:proofErr w:type="spellStart"/>
      <w:r>
        <w:rPr>
          <w:rFonts w:ascii="Verdana" w:hAnsi="Verdana"/>
          <w:sz w:val="18"/>
          <w:szCs w:val="18"/>
        </w:rPr>
        <w:t>Πλάουνες</w:t>
      </w:r>
      <w:proofErr w:type="spellEnd"/>
      <w:r>
        <w:rPr>
          <w:rFonts w:ascii="Verdana" w:hAnsi="Verdana"/>
          <w:sz w:val="18"/>
          <w:szCs w:val="18"/>
        </w:rPr>
        <w:t xml:space="preserve"> της Τ.Κ. </w:t>
      </w:r>
      <w:proofErr w:type="spellStart"/>
      <w:r>
        <w:rPr>
          <w:rFonts w:ascii="Verdana" w:hAnsi="Verdana"/>
          <w:sz w:val="18"/>
          <w:szCs w:val="18"/>
        </w:rPr>
        <w:t>Βρονταμά</w:t>
      </w:r>
      <w:proofErr w:type="spellEnd"/>
      <w:r>
        <w:rPr>
          <w:rFonts w:ascii="Verdana" w:hAnsi="Verdana"/>
          <w:sz w:val="18"/>
          <w:szCs w:val="18"/>
        </w:rPr>
        <w:t xml:space="preserve">. Συγκεκριμένα υπάρχει καθίζηση του οδοστρώματος, διάβρωση του πρανούς στήριξης της οδού σε μήκος 22,0μ. περίπου εκατέρωθεν παλαιού τοιχίου αντιστήριξης και συγκέντρωση </w:t>
      </w:r>
      <w:proofErr w:type="spellStart"/>
      <w:r>
        <w:rPr>
          <w:rFonts w:ascii="Verdana" w:hAnsi="Verdana"/>
          <w:sz w:val="18"/>
          <w:szCs w:val="18"/>
        </w:rPr>
        <w:t>ομβρίων</w:t>
      </w:r>
      <w:proofErr w:type="spellEnd"/>
      <w:r>
        <w:rPr>
          <w:rFonts w:ascii="Verdana" w:hAnsi="Verdana"/>
          <w:sz w:val="18"/>
          <w:szCs w:val="18"/>
        </w:rPr>
        <w:t xml:space="preserve"> υδάτων επί του οδοστρώματος της οδού. Οι συγκεκριμένες βλάβες έχουν περιορίσει ιδιαίτερα το διαθέσιμο </w:t>
      </w:r>
      <w:proofErr w:type="spellStart"/>
      <w:r>
        <w:rPr>
          <w:rFonts w:ascii="Verdana" w:hAnsi="Verdana"/>
          <w:sz w:val="18"/>
          <w:szCs w:val="18"/>
        </w:rPr>
        <w:t>προσβάσιμο</w:t>
      </w:r>
      <w:proofErr w:type="spellEnd"/>
      <w:r>
        <w:rPr>
          <w:rFonts w:ascii="Verdana" w:hAnsi="Verdana"/>
          <w:sz w:val="18"/>
          <w:szCs w:val="18"/>
        </w:rPr>
        <w:t xml:space="preserve"> πλάτος της οδού και η διέλευση από τα συγκεκριμένα σημεία εγκυμονεί σοβαρούς κινδύνους ατυχήματος. Δεδομένου του μεγάλου αριθμού καλλιεργητών που χρησιμοποιούν τη συγκεκριμένη οδό και της επερχόμενης ελαιοκομικής περιόδου, κρίνεται ως επείγουσα η αποκατάσταση των </w:t>
      </w:r>
      <w:r>
        <w:rPr>
          <w:rFonts w:ascii="Verdana" w:hAnsi="Verdana"/>
          <w:sz w:val="18"/>
          <w:szCs w:val="18"/>
        </w:rPr>
        <w:lastRenderedPageBreak/>
        <w:t xml:space="preserve">ανωτέρω βλαβών.  Για την άρση της επικινδυνότητας και την  διασφάλιση  της ασφαλής διέλευσης των οχημάτων θα γίνουν τα κάτωθι:    </w:t>
      </w:r>
    </w:p>
    <w:p w:rsidR="00CE68C0" w:rsidRDefault="00CE68C0" w:rsidP="00CE68C0">
      <w:pPr>
        <w:pStyle w:val="a0"/>
        <w:spacing w:line="288" w:lineRule="auto"/>
        <w:rPr>
          <w:rFonts w:ascii="Verdana" w:hAnsi="Verdana"/>
          <w:sz w:val="18"/>
          <w:szCs w:val="18"/>
        </w:rPr>
      </w:pPr>
    </w:p>
    <w:p w:rsidR="00CE68C0" w:rsidRDefault="00CE68C0" w:rsidP="00CE68C0">
      <w:pPr>
        <w:pStyle w:val="a0"/>
        <w:numPr>
          <w:ilvl w:val="0"/>
          <w:numId w:val="18"/>
        </w:numPr>
        <w:spacing w:before="60" w:after="0" w:line="240" w:lineRule="auto"/>
        <w:ind w:left="714" w:hanging="357"/>
        <w:jc w:val="both"/>
        <w:rPr>
          <w:rFonts w:ascii="Verdana" w:hAnsi="Verdana"/>
          <w:sz w:val="18"/>
          <w:szCs w:val="18"/>
        </w:rPr>
      </w:pPr>
      <w:r>
        <w:rPr>
          <w:rFonts w:ascii="Verdana" w:hAnsi="Verdana"/>
          <w:sz w:val="18"/>
          <w:szCs w:val="18"/>
        </w:rPr>
        <w:t xml:space="preserve">Κατασκευή τοιχίου από οπλισμένο σκυρόδεμα κατηγορίας </w:t>
      </w:r>
      <w:r>
        <w:rPr>
          <w:rFonts w:ascii="Verdana" w:hAnsi="Verdana"/>
          <w:sz w:val="18"/>
          <w:szCs w:val="18"/>
          <w:lang w:val="en-US"/>
        </w:rPr>
        <w:t>C</w:t>
      </w:r>
      <w:r w:rsidRPr="00781A91">
        <w:rPr>
          <w:rFonts w:ascii="Verdana" w:hAnsi="Verdana"/>
          <w:sz w:val="18"/>
          <w:szCs w:val="18"/>
        </w:rPr>
        <w:t xml:space="preserve">20/25 </w:t>
      </w:r>
      <w:r>
        <w:rPr>
          <w:rFonts w:ascii="Verdana" w:hAnsi="Verdana"/>
          <w:sz w:val="18"/>
          <w:szCs w:val="18"/>
        </w:rPr>
        <w:t xml:space="preserve">μήκους </w:t>
      </w:r>
      <w:smartTag w:uri="urn:schemas-microsoft-com:office:smarttags" w:element="metricconverter">
        <w:smartTagPr>
          <w:attr w:name="ProductID" w:val="22,0 μ."/>
        </w:smartTagPr>
        <w:r>
          <w:rPr>
            <w:rFonts w:ascii="Verdana" w:hAnsi="Verdana"/>
            <w:sz w:val="18"/>
            <w:szCs w:val="18"/>
          </w:rPr>
          <w:t>22,0 μ.</w:t>
        </w:r>
      </w:smartTag>
      <w:r>
        <w:rPr>
          <w:rFonts w:ascii="Verdana" w:hAnsi="Verdana"/>
          <w:sz w:val="18"/>
          <w:szCs w:val="18"/>
        </w:rPr>
        <w:t xml:space="preserve"> περίπου για την αντιστήριξη της οδού.</w:t>
      </w:r>
    </w:p>
    <w:p w:rsidR="00CE68C0" w:rsidRDefault="00CE68C0" w:rsidP="00CE68C0">
      <w:pPr>
        <w:pStyle w:val="a0"/>
        <w:numPr>
          <w:ilvl w:val="0"/>
          <w:numId w:val="18"/>
        </w:numPr>
        <w:spacing w:before="60" w:after="0" w:line="240" w:lineRule="auto"/>
        <w:ind w:left="714" w:hanging="357"/>
        <w:jc w:val="both"/>
        <w:rPr>
          <w:rFonts w:ascii="Verdana" w:hAnsi="Verdana"/>
          <w:sz w:val="18"/>
          <w:szCs w:val="18"/>
        </w:rPr>
      </w:pPr>
      <w:r>
        <w:rPr>
          <w:rFonts w:ascii="Verdana" w:hAnsi="Verdana"/>
          <w:sz w:val="18"/>
          <w:szCs w:val="18"/>
        </w:rPr>
        <w:t xml:space="preserve">Κατασκευή φρεατίου από σκυρόδεμα κατηγορίας </w:t>
      </w:r>
      <w:r>
        <w:rPr>
          <w:rFonts w:ascii="Verdana" w:hAnsi="Verdana"/>
          <w:sz w:val="18"/>
          <w:szCs w:val="18"/>
          <w:lang w:val="en-US"/>
        </w:rPr>
        <w:t>C</w:t>
      </w:r>
      <w:r w:rsidRPr="00AC73AF">
        <w:rPr>
          <w:rFonts w:ascii="Verdana" w:hAnsi="Verdana"/>
          <w:sz w:val="18"/>
          <w:szCs w:val="18"/>
        </w:rPr>
        <w:t xml:space="preserve">20/25 </w:t>
      </w:r>
      <w:r>
        <w:rPr>
          <w:rFonts w:ascii="Verdana" w:hAnsi="Verdana"/>
          <w:sz w:val="18"/>
          <w:szCs w:val="18"/>
        </w:rPr>
        <w:t xml:space="preserve">και τοποθέτηση αγωγού αποχέτευσης </w:t>
      </w:r>
      <w:proofErr w:type="spellStart"/>
      <w:r>
        <w:rPr>
          <w:rFonts w:ascii="Verdana" w:hAnsi="Verdana"/>
          <w:sz w:val="18"/>
          <w:szCs w:val="18"/>
        </w:rPr>
        <w:t>ομβρίων</w:t>
      </w:r>
      <w:proofErr w:type="spellEnd"/>
      <w:r>
        <w:rPr>
          <w:rFonts w:ascii="Verdana" w:hAnsi="Verdana"/>
          <w:sz w:val="18"/>
          <w:szCs w:val="18"/>
        </w:rPr>
        <w:t xml:space="preserve"> υδάτων από </w:t>
      </w:r>
      <w:proofErr w:type="spellStart"/>
      <w:r>
        <w:rPr>
          <w:rFonts w:ascii="Verdana" w:hAnsi="Verdana"/>
          <w:sz w:val="18"/>
          <w:szCs w:val="18"/>
        </w:rPr>
        <w:t>τσιμεντοσωλήνες</w:t>
      </w:r>
      <w:proofErr w:type="spellEnd"/>
      <w:r>
        <w:rPr>
          <w:rFonts w:ascii="Verdana" w:hAnsi="Verdana"/>
          <w:sz w:val="18"/>
          <w:szCs w:val="18"/>
        </w:rPr>
        <w:t xml:space="preserve"> ονομ. διαμέτρου </w:t>
      </w:r>
      <w:r>
        <w:rPr>
          <w:rFonts w:ascii="Verdana" w:hAnsi="Verdana"/>
          <w:sz w:val="18"/>
          <w:szCs w:val="18"/>
          <w:lang w:val="en-US"/>
        </w:rPr>
        <w:t>d</w:t>
      </w:r>
      <w:r>
        <w:rPr>
          <w:rFonts w:ascii="Verdana" w:hAnsi="Verdana"/>
          <w:sz w:val="18"/>
          <w:szCs w:val="18"/>
        </w:rPr>
        <w:t>8</w:t>
      </w:r>
      <w:r w:rsidRPr="00FA3D4D">
        <w:rPr>
          <w:rFonts w:ascii="Verdana" w:hAnsi="Verdana"/>
          <w:sz w:val="18"/>
          <w:szCs w:val="18"/>
        </w:rPr>
        <w:t>00</w:t>
      </w:r>
      <w:r>
        <w:rPr>
          <w:rFonts w:ascii="Verdana" w:hAnsi="Verdana"/>
          <w:sz w:val="18"/>
          <w:szCs w:val="18"/>
          <w:lang w:val="en-US"/>
        </w:rPr>
        <w:t>mm</w:t>
      </w:r>
      <w:r>
        <w:rPr>
          <w:rFonts w:ascii="Verdana" w:hAnsi="Verdana"/>
          <w:sz w:val="18"/>
          <w:szCs w:val="18"/>
        </w:rPr>
        <w:t xml:space="preserve"> κλάσεως αντοχής 120 κατά ΕΛΟΤ ΕΝ1916. </w:t>
      </w:r>
    </w:p>
    <w:p w:rsidR="00CE68C0" w:rsidRDefault="00CE68C0" w:rsidP="00CE68C0">
      <w:pPr>
        <w:pStyle w:val="a0"/>
        <w:numPr>
          <w:ilvl w:val="0"/>
          <w:numId w:val="18"/>
        </w:numPr>
        <w:spacing w:before="60" w:after="0" w:line="240" w:lineRule="auto"/>
        <w:ind w:left="714" w:hanging="357"/>
        <w:jc w:val="both"/>
        <w:rPr>
          <w:rFonts w:ascii="Verdana" w:hAnsi="Verdana"/>
          <w:sz w:val="18"/>
          <w:szCs w:val="18"/>
        </w:rPr>
      </w:pPr>
      <w:r>
        <w:rPr>
          <w:rFonts w:ascii="Verdana" w:hAnsi="Verdana"/>
          <w:sz w:val="18"/>
          <w:szCs w:val="18"/>
        </w:rPr>
        <w:t>Διαμόρφωση του οδοστρώματος για την επίτευξη κατάλληλης εγκάρσιας και διαμήκης κλίσης με εκσκαφές –</w:t>
      </w:r>
      <w:proofErr w:type="spellStart"/>
      <w:r>
        <w:rPr>
          <w:rFonts w:ascii="Verdana" w:hAnsi="Verdana"/>
          <w:sz w:val="18"/>
          <w:szCs w:val="18"/>
        </w:rPr>
        <w:t>επιχώσεις</w:t>
      </w:r>
      <w:proofErr w:type="spellEnd"/>
      <w:r>
        <w:rPr>
          <w:rFonts w:ascii="Verdana" w:hAnsi="Verdana"/>
          <w:sz w:val="18"/>
          <w:szCs w:val="18"/>
        </w:rPr>
        <w:t xml:space="preserve"> ,κατασκευή </w:t>
      </w:r>
      <w:proofErr w:type="spellStart"/>
      <w:r>
        <w:rPr>
          <w:rFonts w:ascii="Verdana" w:hAnsi="Verdana"/>
          <w:sz w:val="18"/>
          <w:szCs w:val="18"/>
        </w:rPr>
        <w:t>υπόβασης</w:t>
      </w:r>
      <w:proofErr w:type="spellEnd"/>
      <w:r>
        <w:rPr>
          <w:rFonts w:ascii="Verdana" w:hAnsi="Verdana"/>
          <w:sz w:val="18"/>
          <w:szCs w:val="18"/>
        </w:rPr>
        <w:t xml:space="preserve">  και διαμόρφωση ρείθρων στο άκρο της οδού.  </w:t>
      </w:r>
    </w:p>
    <w:p w:rsidR="00CE68C0" w:rsidRDefault="00CE68C0" w:rsidP="00CE68C0">
      <w:pPr>
        <w:pStyle w:val="a0"/>
        <w:spacing w:line="288" w:lineRule="auto"/>
        <w:rPr>
          <w:rFonts w:ascii="Verdana" w:hAnsi="Verdana"/>
          <w:sz w:val="18"/>
          <w:szCs w:val="18"/>
        </w:rPr>
      </w:pPr>
    </w:p>
    <w:p w:rsidR="00CE68C0" w:rsidRPr="00CE68C0" w:rsidRDefault="00CE68C0" w:rsidP="00CE68C0">
      <w:pPr>
        <w:pStyle w:val="a0"/>
        <w:rPr>
          <w:rFonts w:ascii="Verdana" w:hAnsi="Verdana"/>
          <w:sz w:val="18"/>
          <w:szCs w:val="18"/>
        </w:rPr>
      </w:pPr>
      <w:r w:rsidRPr="00BA3A37">
        <w:rPr>
          <w:rFonts w:ascii="Verdana" w:hAnsi="Verdana"/>
          <w:sz w:val="18"/>
          <w:szCs w:val="18"/>
        </w:rPr>
        <w:t xml:space="preserve">Η έναρξη των εργασιών θα γίνει αμέσως μετά την υπογραφή της σύμβασης  και η συνολική διάρκεια εκτέλεσης των εργασιών θα είναι ενενήντα (90) ημερολογιακές ημέρες από την υπογραφή της σύμβασης. </w:t>
      </w:r>
      <w:r w:rsidRPr="00CE68C0">
        <w:rPr>
          <w:rFonts w:ascii="Verdana" w:hAnsi="Verdana"/>
          <w:sz w:val="18"/>
          <w:szCs w:val="18"/>
        </w:rPr>
        <w:t xml:space="preserve">Η κατασκευή του έργου  διέπεται από τις διατάξεις του Ν.4412/2016 (ΦΕΚ 147Α’) όπως ισχύει.  </w:t>
      </w:r>
    </w:p>
    <w:p w:rsidR="00CE68C0" w:rsidRPr="00CE68C0" w:rsidRDefault="00CE68C0" w:rsidP="00CE68C0">
      <w:pPr>
        <w:pStyle w:val="a0"/>
        <w:rPr>
          <w:rFonts w:ascii="Verdana" w:hAnsi="Verdana"/>
          <w:sz w:val="18"/>
          <w:szCs w:val="18"/>
        </w:rPr>
      </w:pPr>
    </w:p>
    <w:p w:rsidR="00CE68C0" w:rsidRPr="00CE68C0" w:rsidRDefault="00CE68C0" w:rsidP="00CE68C0">
      <w:pPr>
        <w:pStyle w:val="a0"/>
        <w:rPr>
          <w:rFonts w:ascii="Verdana" w:hAnsi="Verdana"/>
          <w:sz w:val="18"/>
          <w:szCs w:val="18"/>
        </w:rPr>
      </w:pPr>
      <w:r w:rsidRPr="00CE68C0">
        <w:rPr>
          <w:rFonts w:ascii="Verdana" w:hAnsi="Verdana"/>
          <w:sz w:val="18"/>
          <w:szCs w:val="18"/>
        </w:rPr>
        <w:t xml:space="preserve">Ο ανάδοχος υποχρεούται να προβεί στην κατασκευή </w:t>
      </w:r>
      <w:proofErr w:type="spellStart"/>
      <w:r w:rsidRPr="00CE68C0">
        <w:rPr>
          <w:rFonts w:ascii="Verdana" w:hAnsi="Verdana"/>
          <w:sz w:val="18"/>
          <w:szCs w:val="18"/>
        </w:rPr>
        <w:t>εργοταξιακής</w:t>
      </w:r>
      <w:proofErr w:type="spellEnd"/>
      <w:r w:rsidRPr="00CE68C0">
        <w:rPr>
          <w:rFonts w:ascii="Verdana" w:hAnsi="Verdana"/>
          <w:sz w:val="18"/>
          <w:szCs w:val="18"/>
        </w:rPr>
        <w:t xml:space="preserve"> περίφραξης στις θέσεις κατασκευής των έργων και την  κατάλληλη σήμανση -σηματοδότηση των χώρων εργασίας. Επίσης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σε οποιοδήποτε τρίτο ώστε να ελαχιστοποιούνται οι κίνδυνοι ατυχημάτων ή επαγγελματικών ασθενειών κατά τη φάση της κατασκευής του έργου, σύμφωνα με το Ν.3850/10 όπως ισχύει.</w:t>
      </w:r>
    </w:p>
    <w:p w:rsidR="00CE68C0" w:rsidRDefault="00CE68C0" w:rsidP="00CE68C0">
      <w:pPr>
        <w:pStyle w:val="a0"/>
        <w:spacing w:line="288" w:lineRule="auto"/>
        <w:rPr>
          <w:rFonts w:ascii="Verdana" w:hAnsi="Verdana"/>
          <w:sz w:val="18"/>
          <w:szCs w:val="18"/>
        </w:rPr>
      </w:pPr>
    </w:p>
    <w:tbl>
      <w:tblPr>
        <w:tblW w:w="10543" w:type="dxa"/>
        <w:tblInd w:w="-885" w:type="dxa"/>
        <w:tblLook w:val="04A0"/>
      </w:tblPr>
      <w:tblGrid>
        <w:gridCol w:w="1370"/>
        <w:gridCol w:w="3732"/>
        <w:gridCol w:w="1555"/>
        <w:gridCol w:w="830"/>
        <w:gridCol w:w="706"/>
        <w:gridCol w:w="1333"/>
        <w:gridCol w:w="1017"/>
      </w:tblGrid>
      <w:tr w:rsidR="00CE68C0" w:rsidRPr="00CE68C0" w:rsidTr="00CE68C0">
        <w:trPr>
          <w:trHeight w:val="345"/>
        </w:trPr>
        <w:tc>
          <w:tcPr>
            <w:tcW w:w="10543" w:type="dxa"/>
            <w:gridSpan w:val="7"/>
            <w:tcBorders>
              <w:top w:val="nil"/>
              <w:left w:val="nil"/>
              <w:bottom w:val="single" w:sz="4" w:space="0" w:color="auto"/>
              <w:right w:val="nil"/>
            </w:tcBorders>
            <w:shd w:val="clear" w:color="auto" w:fill="auto"/>
            <w:vAlign w:val="center"/>
            <w:hideMark/>
          </w:tcPr>
          <w:p w:rsidR="00CE68C0" w:rsidRPr="00363D25" w:rsidRDefault="00CE68C0" w:rsidP="00CE68C0">
            <w:pPr>
              <w:spacing w:after="0" w:line="240" w:lineRule="auto"/>
              <w:jc w:val="center"/>
              <w:rPr>
                <w:rFonts w:ascii="Arial" w:eastAsia="Times New Roman" w:hAnsi="Arial" w:cs="Arial"/>
                <w:b/>
                <w:bCs/>
                <w:sz w:val="24"/>
                <w:szCs w:val="24"/>
                <w:u w:val="single"/>
              </w:rPr>
            </w:pPr>
            <w:r w:rsidRPr="00363D25">
              <w:rPr>
                <w:rFonts w:ascii="Arial" w:eastAsia="Times New Roman" w:hAnsi="Arial" w:cs="Arial"/>
                <w:b/>
                <w:bCs/>
                <w:sz w:val="24"/>
                <w:szCs w:val="24"/>
                <w:u w:val="single"/>
              </w:rPr>
              <w:t>ΠΡΟΫΠΟΛΟΓΙΣΜΟΣ ΕΡΓΟΥ</w:t>
            </w:r>
          </w:p>
        </w:tc>
      </w:tr>
      <w:tr w:rsidR="00CE68C0" w:rsidRPr="00CE68C0" w:rsidTr="00CE68C0">
        <w:trPr>
          <w:trHeight w:val="39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r w:rsidRPr="00CE68C0">
              <w:rPr>
                <w:rFonts w:ascii="Arial" w:eastAsia="Times New Roman" w:hAnsi="Arial" w:cs="Arial"/>
                <w:b/>
                <w:bCs/>
                <w:sz w:val="16"/>
                <w:szCs w:val="16"/>
              </w:rPr>
              <w:t xml:space="preserve">Αριθ. </w:t>
            </w:r>
            <w:proofErr w:type="spellStart"/>
            <w:r w:rsidRPr="00CE68C0">
              <w:rPr>
                <w:rFonts w:ascii="Arial" w:eastAsia="Times New Roman" w:hAnsi="Arial" w:cs="Arial"/>
                <w:b/>
                <w:bCs/>
                <w:sz w:val="16"/>
                <w:szCs w:val="16"/>
              </w:rPr>
              <w:t>Τιμολ</w:t>
            </w:r>
            <w:proofErr w:type="spellEnd"/>
            <w:r w:rsidRPr="00CE68C0">
              <w:rPr>
                <w:rFonts w:ascii="Arial" w:eastAsia="Times New Roman" w:hAnsi="Arial" w:cs="Arial"/>
                <w:b/>
                <w:bCs/>
                <w:sz w:val="16"/>
                <w:szCs w:val="16"/>
              </w:rPr>
              <w:t>.</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b/>
                <w:bCs/>
                <w:sz w:val="16"/>
                <w:szCs w:val="16"/>
              </w:rPr>
            </w:pPr>
            <w:r w:rsidRPr="00CE68C0">
              <w:rPr>
                <w:rFonts w:ascii="Arial" w:eastAsia="Times New Roman" w:hAnsi="Arial" w:cs="Arial"/>
                <w:b/>
                <w:bCs/>
                <w:sz w:val="16"/>
                <w:szCs w:val="16"/>
              </w:rPr>
              <w:t xml:space="preserve"> Σύντομη περιγραφή αντικειμένου</w:t>
            </w:r>
          </w:p>
        </w:tc>
        <w:tc>
          <w:tcPr>
            <w:tcW w:w="1555"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proofErr w:type="spellStart"/>
            <w:r w:rsidRPr="00CE68C0">
              <w:rPr>
                <w:rFonts w:ascii="Arial" w:eastAsia="Times New Roman" w:hAnsi="Arial" w:cs="Arial"/>
                <w:b/>
                <w:bCs/>
                <w:sz w:val="16"/>
                <w:szCs w:val="16"/>
              </w:rPr>
              <w:t>Αρθρο</w:t>
            </w:r>
            <w:proofErr w:type="spellEnd"/>
            <w:r w:rsidRPr="00CE68C0">
              <w:rPr>
                <w:rFonts w:ascii="Arial" w:eastAsia="Times New Roman" w:hAnsi="Arial" w:cs="Arial"/>
                <w:b/>
                <w:bCs/>
                <w:sz w:val="16"/>
                <w:szCs w:val="16"/>
              </w:rPr>
              <w:t xml:space="preserve"> </w:t>
            </w:r>
            <w:proofErr w:type="spellStart"/>
            <w:r w:rsidRPr="00CE68C0">
              <w:rPr>
                <w:rFonts w:ascii="Arial" w:eastAsia="Times New Roman" w:hAnsi="Arial" w:cs="Arial"/>
                <w:b/>
                <w:bCs/>
                <w:sz w:val="16"/>
                <w:szCs w:val="16"/>
              </w:rPr>
              <w:t>Αναθεώρ</w:t>
            </w:r>
            <w:proofErr w:type="spellEnd"/>
            <w:r w:rsidRPr="00CE68C0">
              <w:rPr>
                <w:rFonts w:ascii="Arial" w:eastAsia="Times New Roman" w:hAnsi="Arial" w:cs="Arial"/>
                <w:b/>
                <w:bCs/>
                <w:sz w:val="16"/>
                <w:szCs w:val="16"/>
              </w:rPr>
              <w:t>.</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r w:rsidRPr="00CE68C0">
              <w:rPr>
                <w:rFonts w:ascii="Arial" w:eastAsia="Times New Roman" w:hAnsi="Arial" w:cs="Arial"/>
                <w:b/>
                <w:bCs/>
                <w:sz w:val="16"/>
                <w:szCs w:val="16"/>
              </w:rPr>
              <w:t>Μονάδα</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proofErr w:type="spellStart"/>
            <w:r w:rsidRPr="00CE68C0">
              <w:rPr>
                <w:rFonts w:ascii="Arial" w:eastAsia="Times New Roman" w:hAnsi="Arial" w:cs="Arial"/>
                <w:b/>
                <w:bCs/>
                <w:sz w:val="16"/>
                <w:szCs w:val="16"/>
              </w:rPr>
              <w:t>Τιμη</w:t>
            </w:r>
            <w:proofErr w:type="spellEnd"/>
            <w:r w:rsidRPr="00CE68C0">
              <w:rPr>
                <w:rFonts w:ascii="Arial" w:eastAsia="Times New Roman" w:hAnsi="Arial" w:cs="Arial"/>
                <w:b/>
                <w:bCs/>
                <w:sz w:val="16"/>
                <w:szCs w:val="16"/>
              </w:rPr>
              <w:t xml:space="preserve"> € </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r w:rsidRPr="00CE68C0">
              <w:rPr>
                <w:rFonts w:ascii="Arial" w:eastAsia="Times New Roman" w:hAnsi="Arial" w:cs="Arial"/>
                <w:b/>
                <w:bCs/>
                <w:sz w:val="16"/>
                <w:szCs w:val="16"/>
              </w:rPr>
              <w:t>ΠΟΣΟΤΗΤΑ</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b/>
                <w:bCs/>
                <w:sz w:val="16"/>
                <w:szCs w:val="16"/>
              </w:rPr>
            </w:pPr>
            <w:r w:rsidRPr="00CE68C0">
              <w:rPr>
                <w:rFonts w:ascii="Arial" w:eastAsia="Times New Roman" w:hAnsi="Arial" w:cs="Arial"/>
                <w:b/>
                <w:bCs/>
                <w:sz w:val="16"/>
                <w:szCs w:val="16"/>
              </w:rPr>
              <w:t xml:space="preserve">ΚΟΣΤΟΣ € </w:t>
            </w:r>
          </w:p>
        </w:tc>
      </w:tr>
      <w:tr w:rsidR="00CE68C0" w:rsidRPr="00CE68C0" w:rsidTr="00CE68C0">
        <w:trPr>
          <w:trHeight w:val="270"/>
        </w:trPr>
        <w:tc>
          <w:tcPr>
            <w:tcW w:w="952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E68C0" w:rsidRPr="00CE68C0" w:rsidRDefault="00CE68C0" w:rsidP="00CE68C0">
            <w:pPr>
              <w:spacing w:after="0" w:line="240" w:lineRule="auto"/>
              <w:rPr>
                <w:rFonts w:ascii="Arial" w:eastAsia="Times New Roman" w:hAnsi="Arial" w:cs="Arial"/>
                <w:sz w:val="20"/>
                <w:szCs w:val="20"/>
              </w:rPr>
            </w:pPr>
            <w:r w:rsidRPr="00CE68C0">
              <w:rPr>
                <w:rFonts w:ascii="Arial" w:eastAsia="Times New Roman" w:hAnsi="Arial" w:cs="Arial"/>
                <w:sz w:val="20"/>
                <w:szCs w:val="20"/>
              </w:rPr>
              <w:t>ΟΜΑΔΑ Α (ΧΩΜΑΤΟΥΡΓΙΚΑ-ΚΑΘΑΙΡΕΣΕΙΣ-ΕΡΓΟΤΑΞΙΑΚΗ ΣΗΜΑΝΣΗ)</w:t>
            </w:r>
          </w:p>
        </w:tc>
        <w:tc>
          <w:tcPr>
            <w:tcW w:w="1017" w:type="dxa"/>
            <w:tcBorders>
              <w:top w:val="nil"/>
              <w:left w:val="nil"/>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rPr>
                <w:rFonts w:ascii="Arial" w:eastAsia="Times New Roman" w:hAnsi="Arial" w:cs="Arial"/>
                <w:sz w:val="20"/>
                <w:szCs w:val="20"/>
              </w:rPr>
            </w:pPr>
            <w:r w:rsidRPr="00CE68C0">
              <w:rPr>
                <w:rFonts w:ascii="Arial" w:eastAsia="Times New Roman" w:hAnsi="Arial" w:cs="Arial"/>
                <w:sz w:val="20"/>
                <w:szCs w:val="20"/>
              </w:rPr>
              <w:t> </w:t>
            </w:r>
          </w:p>
        </w:tc>
      </w:tr>
      <w:tr w:rsidR="00CE68C0" w:rsidRPr="00CE68C0" w:rsidTr="00CE68C0">
        <w:trPr>
          <w:trHeight w:val="54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OΔΟ Α-2</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Γενικές εκσκαφές σε έδαφος γαιώδες -</w:t>
            </w:r>
            <w:proofErr w:type="spellStart"/>
            <w:r w:rsidRPr="00CE68C0">
              <w:rPr>
                <w:rFonts w:ascii="Arial" w:eastAsia="Times New Roman" w:hAnsi="Arial" w:cs="Arial"/>
                <w:sz w:val="16"/>
                <w:szCs w:val="16"/>
              </w:rPr>
              <w:t>ημιβραχώδες</w:t>
            </w:r>
            <w:proofErr w:type="spellEnd"/>
            <w:r w:rsidRPr="00CE68C0">
              <w:rPr>
                <w:rFonts w:ascii="Arial" w:eastAsia="Times New Roman" w:hAnsi="Arial" w:cs="Arial"/>
                <w:sz w:val="16"/>
                <w:szCs w:val="16"/>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ΟΔΟ-1123Α</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r w:rsidRPr="00CE68C0">
              <w:rPr>
                <w:rFonts w:ascii="Arial" w:eastAsia="Times New Roman" w:hAnsi="Arial" w:cs="Arial"/>
                <w:sz w:val="18"/>
                <w:szCs w:val="18"/>
                <w:vertAlign w:val="superscript"/>
              </w:rPr>
              <w:t>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1,65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40,00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66,00</w:t>
            </w:r>
          </w:p>
        </w:tc>
      </w:tr>
      <w:tr w:rsidR="00CE68C0" w:rsidRPr="00CE68C0" w:rsidTr="00CE68C0">
        <w:trPr>
          <w:trHeight w:val="81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Α-14</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Καθαρισμός και μόρφωση τάφρου τριγωνικής διατομής ή τάφρου ερείσματος, σε κάθε είδους έδαφος </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ΟΔΟ-1310</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0,65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100,00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65,00</w:t>
            </w:r>
          </w:p>
        </w:tc>
      </w:tr>
      <w:tr w:rsidR="00CE68C0" w:rsidRPr="00CE68C0" w:rsidTr="00CE68C0">
        <w:trPr>
          <w:trHeight w:val="46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OΔΟ Α-18.3</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Δάνεια θραυστών επίλεκτων υλικών λατομείου </w:t>
            </w:r>
            <w:proofErr w:type="spellStart"/>
            <w:r w:rsidRPr="00CE68C0">
              <w:rPr>
                <w:rFonts w:ascii="Arial" w:eastAsia="Times New Roman" w:hAnsi="Arial" w:cs="Arial"/>
                <w:sz w:val="16"/>
                <w:szCs w:val="16"/>
              </w:rPr>
              <w:t>Κατηγ</w:t>
            </w:r>
            <w:proofErr w:type="spellEnd"/>
            <w:r w:rsidRPr="00CE68C0">
              <w:rPr>
                <w:rFonts w:ascii="Arial" w:eastAsia="Times New Roman" w:hAnsi="Arial" w:cs="Arial"/>
                <w:sz w:val="16"/>
                <w:szCs w:val="16"/>
              </w:rPr>
              <w:t>. Ε4</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ΟΔΟ-1510</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8,85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80,00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708,00</w:t>
            </w:r>
          </w:p>
        </w:tc>
      </w:tr>
      <w:tr w:rsidR="00CE68C0" w:rsidRPr="00CE68C0" w:rsidTr="00CE68C0">
        <w:trPr>
          <w:trHeight w:val="34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Α-20</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Κατασκευή επιχωμάτων</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ΟΔΟ-1530</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1,05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80,00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84,00</w:t>
            </w:r>
          </w:p>
        </w:tc>
      </w:tr>
      <w:tr w:rsidR="00CE68C0" w:rsidRPr="00CE68C0" w:rsidTr="00CE68C0">
        <w:trPr>
          <w:trHeight w:val="184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YΔΡ 3.10.02.01</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Εκσκαφή ορυγμάτων υπογείων δικτύων σε έδαφος γαιώδες ή </w:t>
            </w:r>
            <w:proofErr w:type="spellStart"/>
            <w:r w:rsidRPr="00CE68C0">
              <w:rPr>
                <w:rFonts w:ascii="Arial" w:eastAsia="Times New Roman" w:hAnsi="Arial" w:cs="Arial"/>
                <w:sz w:val="16"/>
                <w:szCs w:val="16"/>
              </w:rPr>
              <w:t>ημιβραχώδες</w:t>
            </w:r>
            <w:proofErr w:type="spellEnd"/>
            <w:r w:rsidRPr="00CE68C0">
              <w:rPr>
                <w:rFonts w:ascii="Arial" w:eastAsia="Times New Roman" w:hAnsi="Arial" w:cs="Arial"/>
                <w:sz w:val="16"/>
                <w:szCs w:val="16"/>
              </w:rPr>
              <w:t xml:space="preserve"> Με πλάτος πυθμένα έως 3,00 m, με την φόρτωση των προϊόντων εκσκαφής επί αυτοκινήτου, την </w:t>
            </w:r>
            <w:proofErr w:type="spellStart"/>
            <w:r w:rsidRPr="00CE68C0">
              <w:rPr>
                <w:rFonts w:ascii="Arial" w:eastAsia="Times New Roman" w:hAnsi="Arial" w:cs="Arial"/>
                <w:sz w:val="16"/>
                <w:szCs w:val="16"/>
              </w:rPr>
              <w:t>σταλία</w:t>
            </w:r>
            <w:proofErr w:type="spellEnd"/>
            <w:r w:rsidRPr="00CE68C0">
              <w:rPr>
                <w:rFonts w:ascii="Arial" w:eastAsia="Times New Roman" w:hAnsi="Arial" w:cs="Arial"/>
                <w:sz w:val="16"/>
                <w:szCs w:val="16"/>
              </w:rPr>
              <w:t xml:space="preserve"> του αυτοκινήτου και την μεταφορά σε οποιαδήποτε </w:t>
            </w:r>
            <w:proofErr w:type="spellStart"/>
            <w:r w:rsidRPr="00CE68C0">
              <w:rPr>
                <w:rFonts w:ascii="Arial" w:eastAsia="Times New Roman" w:hAnsi="Arial" w:cs="Arial"/>
                <w:sz w:val="16"/>
                <w:szCs w:val="16"/>
              </w:rPr>
              <w:t>απόσταση.Για</w:t>
            </w:r>
            <w:proofErr w:type="spellEnd"/>
            <w:r w:rsidRPr="00CE68C0">
              <w:rPr>
                <w:rFonts w:ascii="Arial" w:eastAsia="Times New Roman" w:hAnsi="Arial" w:cs="Arial"/>
                <w:sz w:val="16"/>
                <w:szCs w:val="16"/>
              </w:rPr>
              <w:t xml:space="preserve"> βάθος ορύγματος έως 4,00 m</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ΥΔΡ 6081.1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8,45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40,00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338,00</w:t>
            </w:r>
          </w:p>
        </w:tc>
      </w:tr>
      <w:tr w:rsidR="00CE68C0" w:rsidRPr="00CE68C0" w:rsidTr="00CE68C0">
        <w:trPr>
          <w:trHeight w:val="108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ΥΔΡ 5.05.02</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proofErr w:type="spellStart"/>
            <w:r w:rsidRPr="00CE68C0">
              <w:rPr>
                <w:rFonts w:ascii="Arial" w:eastAsia="Times New Roman" w:hAnsi="Arial" w:cs="Arial"/>
                <w:sz w:val="16"/>
                <w:szCs w:val="16"/>
              </w:rPr>
              <w:t>Επιχώσεις</w:t>
            </w:r>
            <w:proofErr w:type="spellEnd"/>
            <w:r w:rsidRPr="00CE68C0">
              <w:rPr>
                <w:rFonts w:ascii="Arial" w:eastAsia="Times New Roman" w:hAnsi="Arial" w:cs="Arial"/>
                <w:sz w:val="16"/>
                <w:szCs w:val="16"/>
              </w:rPr>
              <w:t xml:space="preserve"> ορυγμάτων υπογείων δικτύων με διαβαθμισμένο </w:t>
            </w:r>
            <w:proofErr w:type="spellStart"/>
            <w:r w:rsidRPr="00CE68C0">
              <w:rPr>
                <w:rFonts w:ascii="Arial" w:eastAsia="Times New Roman" w:hAnsi="Arial" w:cs="Arial"/>
                <w:sz w:val="16"/>
                <w:szCs w:val="16"/>
              </w:rPr>
              <w:t>θραυστό</w:t>
            </w:r>
            <w:proofErr w:type="spellEnd"/>
            <w:r w:rsidRPr="00CE68C0">
              <w:rPr>
                <w:rFonts w:ascii="Arial" w:eastAsia="Times New Roman" w:hAnsi="Arial" w:cs="Arial"/>
                <w:sz w:val="16"/>
                <w:szCs w:val="16"/>
              </w:rPr>
              <w:t xml:space="preserve"> αμμοχάλικο </w:t>
            </w:r>
            <w:proofErr w:type="spellStart"/>
            <w:r w:rsidRPr="00CE68C0">
              <w:rPr>
                <w:rFonts w:ascii="Arial" w:eastAsia="Times New Roman" w:hAnsi="Arial" w:cs="Arial"/>
                <w:sz w:val="16"/>
                <w:szCs w:val="16"/>
              </w:rPr>
              <w:t>λατομείουΓια</w:t>
            </w:r>
            <w:proofErr w:type="spellEnd"/>
            <w:r w:rsidRPr="00CE68C0">
              <w:rPr>
                <w:rFonts w:ascii="Arial" w:eastAsia="Times New Roman" w:hAnsi="Arial" w:cs="Arial"/>
                <w:sz w:val="16"/>
                <w:szCs w:val="16"/>
              </w:rPr>
              <w:t xml:space="preserve"> συνολικό πάχος </w:t>
            </w:r>
            <w:proofErr w:type="spellStart"/>
            <w:r w:rsidRPr="00CE68C0">
              <w:rPr>
                <w:rFonts w:ascii="Arial" w:eastAsia="Times New Roman" w:hAnsi="Arial" w:cs="Arial"/>
                <w:sz w:val="16"/>
                <w:szCs w:val="16"/>
              </w:rPr>
              <w:t>επίχωσης</w:t>
            </w:r>
            <w:proofErr w:type="spellEnd"/>
            <w:r w:rsidRPr="00CE68C0">
              <w:rPr>
                <w:rFonts w:ascii="Arial" w:eastAsia="Times New Roman" w:hAnsi="Arial" w:cs="Arial"/>
                <w:sz w:val="16"/>
                <w:szCs w:val="16"/>
              </w:rPr>
              <w:t xml:space="preserve"> άνω των 50 cm</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ΥΔΡ 6068</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11,30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30,00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339,00</w:t>
            </w:r>
          </w:p>
        </w:tc>
      </w:tr>
      <w:tr w:rsidR="00CE68C0" w:rsidRPr="00CE68C0" w:rsidTr="00CE68C0">
        <w:trPr>
          <w:trHeight w:val="60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ΥΔΡ 1.03</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proofErr w:type="spellStart"/>
            <w:r w:rsidRPr="00CE68C0">
              <w:rPr>
                <w:rFonts w:ascii="Arial" w:eastAsia="Times New Roman" w:hAnsi="Arial" w:cs="Arial"/>
                <w:sz w:val="16"/>
                <w:szCs w:val="16"/>
              </w:rPr>
              <w:t>Αναλάμποντες</w:t>
            </w:r>
            <w:proofErr w:type="spellEnd"/>
            <w:r w:rsidRPr="00CE68C0">
              <w:rPr>
                <w:rFonts w:ascii="Arial" w:eastAsia="Times New Roman" w:hAnsi="Arial" w:cs="Arial"/>
                <w:sz w:val="16"/>
                <w:szCs w:val="16"/>
              </w:rPr>
              <w:t xml:space="preserve"> φανοί επισήμανσης κινδύνου</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ΗΛΜ 108</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μήνας</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10,30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1,00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10,30</w:t>
            </w:r>
          </w:p>
        </w:tc>
      </w:tr>
      <w:tr w:rsidR="00CE68C0" w:rsidRPr="00CE68C0" w:rsidTr="00CE68C0">
        <w:trPr>
          <w:trHeight w:val="55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lastRenderedPageBreak/>
              <w:t>ΥΔΡ 1.01</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Χρήση πινακίδων </w:t>
            </w:r>
            <w:proofErr w:type="spellStart"/>
            <w:r w:rsidRPr="00CE68C0">
              <w:rPr>
                <w:rFonts w:ascii="Arial" w:eastAsia="Times New Roman" w:hAnsi="Arial" w:cs="Arial"/>
                <w:sz w:val="16"/>
                <w:szCs w:val="16"/>
              </w:rPr>
              <w:t>εργοταξιακής</w:t>
            </w:r>
            <w:proofErr w:type="spellEnd"/>
            <w:r w:rsidRPr="00CE68C0">
              <w:rPr>
                <w:rFonts w:ascii="Arial" w:eastAsia="Times New Roman" w:hAnsi="Arial" w:cs="Arial"/>
                <w:sz w:val="16"/>
                <w:szCs w:val="16"/>
              </w:rPr>
              <w:t xml:space="preserve"> σήμανσης.</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ΟΙΚ 6541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μήνας</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8,20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1,00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8,20</w:t>
            </w:r>
          </w:p>
        </w:tc>
      </w:tr>
      <w:tr w:rsidR="00CE68C0" w:rsidRPr="00CE68C0" w:rsidTr="00CE68C0">
        <w:trPr>
          <w:trHeight w:val="360"/>
        </w:trPr>
        <w:tc>
          <w:tcPr>
            <w:tcW w:w="952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68C0" w:rsidRPr="00CE68C0" w:rsidRDefault="00CE68C0" w:rsidP="00CE68C0">
            <w:pPr>
              <w:spacing w:after="0" w:line="240" w:lineRule="auto"/>
              <w:jc w:val="right"/>
              <w:rPr>
                <w:rFonts w:ascii="Arial" w:eastAsia="Times New Roman" w:hAnsi="Arial" w:cs="Arial"/>
                <w:sz w:val="18"/>
                <w:szCs w:val="18"/>
              </w:rPr>
            </w:pPr>
            <w:r w:rsidRPr="00CE68C0">
              <w:rPr>
                <w:rFonts w:ascii="Arial" w:eastAsia="Times New Roman" w:hAnsi="Arial" w:cs="Arial"/>
                <w:sz w:val="18"/>
                <w:szCs w:val="18"/>
              </w:rPr>
              <w:t>ΣΥΝΟΛΟ ΔΑΠΑΝΗΣ Α</w:t>
            </w:r>
          </w:p>
        </w:tc>
        <w:tc>
          <w:tcPr>
            <w:tcW w:w="1017" w:type="dxa"/>
            <w:tcBorders>
              <w:top w:val="nil"/>
              <w:left w:val="nil"/>
              <w:bottom w:val="single" w:sz="4" w:space="0" w:color="auto"/>
              <w:right w:val="single" w:sz="4" w:space="0" w:color="auto"/>
            </w:tcBorders>
            <w:shd w:val="clear" w:color="auto" w:fill="auto"/>
            <w:noWrap/>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1.618,50</w:t>
            </w:r>
          </w:p>
        </w:tc>
      </w:tr>
      <w:tr w:rsidR="00CE68C0" w:rsidRPr="00CE68C0" w:rsidTr="00CE68C0">
        <w:trPr>
          <w:trHeight w:val="390"/>
        </w:trPr>
        <w:tc>
          <w:tcPr>
            <w:tcW w:w="952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E68C0" w:rsidRPr="00CE68C0" w:rsidRDefault="00CE68C0" w:rsidP="00CE68C0">
            <w:pPr>
              <w:spacing w:after="0" w:line="240" w:lineRule="auto"/>
              <w:rPr>
                <w:rFonts w:ascii="Arial" w:eastAsia="Times New Roman" w:hAnsi="Arial" w:cs="Arial"/>
                <w:sz w:val="20"/>
                <w:szCs w:val="20"/>
              </w:rPr>
            </w:pPr>
            <w:r w:rsidRPr="00CE68C0">
              <w:rPr>
                <w:rFonts w:ascii="Arial" w:eastAsia="Times New Roman" w:hAnsi="Arial" w:cs="Arial"/>
                <w:sz w:val="20"/>
                <w:szCs w:val="20"/>
              </w:rPr>
              <w:t>ΟΜΑΔΑ B (TEXNIKA ΕΡΓΑ)</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r>
      <w:tr w:rsidR="00CE68C0" w:rsidRPr="00CE68C0" w:rsidTr="00CE68C0">
        <w:trPr>
          <w:trHeight w:val="51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Β-1</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Εκσκαφή θεμελίων τεχνικών έργων και τάφρων πλάτους έως 5,0 m</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ΟΔΟ-2151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4,95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300,00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1.485,00</w:t>
            </w:r>
          </w:p>
        </w:tc>
      </w:tr>
      <w:tr w:rsidR="00CE68C0" w:rsidRPr="00CE68C0" w:rsidTr="00CE68C0">
        <w:trPr>
          <w:trHeight w:val="72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Β-29.2.2</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 </w:t>
            </w:r>
            <w:proofErr w:type="spellStart"/>
            <w:r w:rsidRPr="00CE68C0">
              <w:rPr>
                <w:rFonts w:ascii="Arial" w:eastAsia="Times New Roman" w:hAnsi="Arial" w:cs="Arial"/>
                <w:sz w:val="16"/>
                <w:szCs w:val="16"/>
              </w:rPr>
              <w:t>Κοιτοστρώσεις</w:t>
            </w:r>
            <w:proofErr w:type="spellEnd"/>
            <w:r w:rsidRPr="00CE68C0">
              <w:rPr>
                <w:rFonts w:ascii="Arial" w:eastAsia="Times New Roman" w:hAnsi="Arial" w:cs="Arial"/>
                <w:sz w:val="16"/>
                <w:szCs w:val="16"/>
              </w:rPr>
              <w:t xml:space="preserve">, περιβλήματα αγωγών, εξομαλυντικές στρώσεις κλπ από σκυρόδεμα C12/15 </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ΟΔΟ-2531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r w:rsidRPr="00CE68C0">
              <w:rPr>
                <w:rFonts w:ascii="Arial" w:eastAsia="Times New Roman" w:hAnsi="Arial" w:cs="Arial"/>
                <w:sz w:val="18"/>
                <w:szCs w:val="18"/>
                <w:vertAlign w:val="superscript"/>
              </w:rPr>
              <w:t>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89,80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20,00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1.796,00</w:t>
            </w:r>
          </w:p>
        </w:tc>
      </w:tr>
      <w:tr w:rsidR="00CE68C0" w:rsidRPr="00CE68C0" w:rsidTr="00CE68C0">
        <w:trPr>
          <w:trHeight w:val="45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Β-29.4.4</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proofErr w:type="spellStart"/>
            <w:r w:rsidRPr="00CE68C0">
              <w:rPr>
                <w:rFonts w:ascii="Arial" w:eastAsia="Times New Roman" w:hAnsi="Arial" w:cs="Arial"/>
                <w:sz w:val="16"/>
                <w:szCs w:val="16"/>
              </w:rPr>
              <w:t>Μικροκατασκευές</w:t>
            </w:r>
            <w:proofErr w:type="spellEnd"/>
            <w:r w:rsidRPr="00CE68C0">
              <w:rPr>
                <w:rFonts w:ascii="Arial" w:eastAsia="Times New Roman" w:hAnsi="Arial" w:cs="Arial"/>
                <w:sz w:val="16"/>
                <w:szCs w:val="16"/>
              </w:rPr>
              <w:t xml:space="preserve"> με σκυρόδεμα C20/25  </w:t>
            </w:r>
          </w:p>
        </w:tc>
        <w:tc>
          <w:tcPr>
            <w:tcW w:w="1555"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ΟΔΟ-2551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r w:rsidRPr="00CE68C0">
              <w:rPr>
                <w:rFonts w:ascii="Arial" w:eastAsia="Times New Roman" w:hAnsi="Arial" w:cs="Arial"/>
                <w:sz w:val="18"/>
                <w:szCs w:val="18"/>
                <w:vertAlign w:val="superscript"/>
              </w:rPr>
              <w:t>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143,00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4,00</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572,00</w:t>
            </w:r>
          </w:p>
        </w:tc>
      </w:tr>
      <w:tr w:rsidR="00CE68C0" w:rsidRPr="00CE68C0" w:rsidTr="00CE68C0">
        <w:trPr>
          <w:trHeight w:val="76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Β-29.4.5</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Κατασκευή βάθρων, πλακών πρόσβασης, τοίχων, θωρακίων κλπ με σκυρόδεμα C20/25</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ΟΔΟ-2551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133,00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65,00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8.645,00</w:t>
            </w:r>
          </w:p>
        </w:tc>
      </w:tr>
      <w:tr w:rsidR="00CE68C0" w:rsidRPr="00CE68C0" w:rsidTr="00CE68C0">
        <w:trPr>
          <w:trHeight w:val="58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Β-30.1</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Χάλυβας οπλισμού σκυροδέματος  B500A</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ΟΔΟ-2611</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proofErr w:type="spellStart"/>
            <w:r w:rsidRPr="00CE68C0">
              <w:rPr>
                <w:rFonts w:ascii="Arial" w:eastAsia="Times New Roman" w:hAnsi="Arial" w:cs="Arial"/>
                <w:sz w:val="16"/>
                <w:szCs w:val="16"/>
              </w:rPr>
              <w:t>kg</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1,15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4.000,00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4.600,00</w:t>
            </w:r>
          </w:p>
        </w:tc>
      </w:tr>
      <w:tr w:rsidR="00CE68C0" w:rsidRPr="00CE68C0" w:rsidTr="00CE68C0">
        <w:trPr>
          <w:trHeight w:val="58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ΟΔΟ Γ-1.1</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proofErr w:type="spellStart"/>
            <w:r w:rsidRPr="00CE68C0">
              <w:rPr>
                <w:rFonts w:ascii="Arial" w:eastAsia="Times New Roman" w:hAnsi="Arial" w:cs="Arial"/>
                <w:sz w:val="16"/>
                <w:szCs w:val="16"/>
              </w:rPr>
              <w:t>Υπόβαση</w:t>
            </w:r>
            <w:proofErr w:type="spellEnd"/>
            <w:r w:rsidRPr="00CE68C0">
              <w:rPr>
                <w:rFonts w:ascii="Arial" w:eastAsia="Times New Roman" w:hAnsi="Arial" w:cs="Arial"/>
                <w:sz w:val="16"/>
                <w:szCs w:val="16"/>
              </w:rPr>
              <w:t xml:space="preserve"> οδοστρωσίας μεταβλητού πάχους</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ΟΔΟ-3121.Β</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r w:rsidRPr="00CE68C0">
              <w:rPr>
                <w:rFonts w:ascii="Arial" w:eastAsia="Times New Roman" w:hAnsi="Arial" w:cs="Arial"/>
                <w:sz w:val="18"/>
                <w:szCs w:val="18"/>
                <w:vertAlign w:val="superscript"/>
              </w:rPr>
              <w:t>3</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14,35</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30,00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430,50</w:t>
            </w:r>
          </w:p>
        </w:tc>
      </w:tr>
      <w:tr w:rsidR="00CE68C0" w:rsidRPr="00CE68C0" w:rsidTr="00CE68C0">
        <w:trPr>
          <w:trHeight w:val="585"/>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ΥΔΡ 7.06</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xml:space="preserve">Αντιστηρίξεις παρειών χάνδακος με μεταλλικά </w:t>
            </w:r>
            <w:proofErr w:type="spellStart"/>
            <w:r w:rsidRPr="00CE68C0">
              <w:rPr>
                <w:rFonts w:ascii="Arial" w:eastAsia="Times New Roman" w:hAnsi="Arial" w:cs="Arial"/>
                <w:sz w:val="16"/>
                <w:szCs w:val="16"/>
              </w:rPr>
              <w:t>πετάσματα</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ΥΔΡ 6103</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m2</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34,60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15,00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519,00</w:t>
            </w:r>
          </w:p>
        </w:tc>
      </w:tr>
      <w:tr w:rsidR="00CE68C0" w:rsidRPr="00CE68C0" w:rsidTr="00CE68C0">
        <w:trPr>
          <w:trHeight w:val="1650"/>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ΥΔΡ 12.01.01.06</w:t>
            </w:r>
          </w:p>
        </w:tc>
        <w:tc>
          <w:tcPr>
            <w:tcW w:w="3732" w:type="dxa"/>
            <w:tcBorders>
              <w:top w:val="nil"/>
              <w:left w:val="nil"/>
              <w:bottom w:val="single" w:sz="4" w:space="0" w:color="auto"/>
              <w:right w:val="single" w:sz="4" w:space="0" w:color="auto"/>
            </w:tcBorders>
            <w:shd w:val="clear" w:color="auto" w:fill="auto"/>
            <w:vAlign w:val="center"/>
            <w:hideMark/>
          </w:tcPr>
          <w:p w:rsidR="00CE68C0" w:rsidRPr="00CE68C0" w:rsidRDefault="00CE68C0" w:rsidP="00CE68C0">
            <w:pPr>
              <w:spacing w:after="0" w:line="240" w:lineRule="auto"/>
              <w:rPr>
                <w:rFonts w:ascii="Arial" w:eastAsia="Times New Roman" w:hAnsi="Arial" w:cs="Arial"/>
                <w:sz w:val="16"/>
                <w:szCs w:val="16"/>
              </w:rPr>
            </w:pPr>
            <w:proofErr w:type="spellStart"/>
            <w:r w:rsidRPr="00CE68C0">
              <w:rPr>
                <w:rFonts w:ascii="Arial" w:eastAsia="Times New Roman" w:hAnsi="Arial" w:cs="Arial"/>
                <w:sz w:val="16"/>
                <w:szCs w:val="16"/>
              </w:rPr>
              <w:t>Τσιμεντοσωλήνες</w:t>
            </w:r>
            <w:proofErr w:type="spellEnd"/>
            <w:r w:rsidRPr="00CE68C0">
              <w:rPr>
                <w:rFonts w:ascii="Arial" w:eastAsia="Times New Roman" w:hAnsi="Arial" w:cs="Arial"/>
                <w:sz w:val="16"/>
                <w:szCs w:val="16"/>
              </w:rPr>
              <w:t xml:space="preserve"> αποχέτευσης κλάσεως αντοχής 120 κατά ΕΛΟΤ ΕΝ 1916Προμήθεια, μεταφορά στη θέση εγκατάστασης, και τοποθέτηση προκατασκευασμένων </w:t>
            </w:r>
            <w:proofErr w:type="spellStart"/>
            <w:r w:rsidRPr="00CE68C0">
              <w:rPr>
                <w:rFonts w:ascii="Arial" w:eastAsia="Times New Roman" w:hAnsi="Arial" w:cs="Arial"/>
                <w:sz w:val="16"/>
                <w:szCs w:val="16"/>
              </w:rPr>
              <w:t>τσιμεντοσωλήνων</w:t>
            </w:r>
            <w:proofErr w:type="spellEnd"/>
            <w:r w:rsidRPr="00CE68C0">
              <w:rPr>
                <w:rFonts w:ascii="Arial" w:eastAsia="Times New Roman" w:hAnsi="Arial" w:cs="Arial"/>
                <w:sz w:val="16"/>
                <w:szCs w:val="16"/>
              </w:rPr>
              <w:t xml:space="preserve"> </w:t>
            </w:r>
            <w:proofErr w:type="spellStart"/>
            <w:r w:rsidRPr="00CE68C0">
              <w:rPr>
                <w:rFonts w:ascii="Arial" w:eastAsia="Times New Roman" w:hAnsi="Arial" w:cs="Arial"/>
                <w:sz w:val="16"/>
                <w:szCs w:val="16"/>
              </w:rPr>
              <w:t>κατα</w:t>
            </w:r>
            <w:proofErr w:type="spellEnd"/>
            <w:r w:rsidRPr="00CE68C0">
              <w:rPr>
                <w:rFonts w:ascii="Arial" w:eastAsia="Times New Roman" w:hAnsi="Arial" w:cs="Arial"/>
                <w:sz w:val="16"/>
                <w:szCs w:val="16"/>
              </w:rPr>
              <w:t xml:space="preserve"> ΕΛΟΤ ΕΝ 1916.Ονομαστικής διαμέτρου D800 mm</w:t>
            </w:r>
          </w:p>
        </w:tc>
        <w:tc>
          <w:tcPr>
            <w:tcW w:w="1555"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ΥΔΡ 6551.6</w:t>
            </w:r>
          </w:p>
        </w:tc>
        <w:tc>
          <w:tcPr>
            <w:tcW w:w="830"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m</w:t>
            </w:r>
          </w:p>
        </w:tc>
        <w:tc>
          <w:tcPr>
            <w:tcW w:w="706"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103,00</w:t>
            </w:r>
          </w:p>
        </w:tc>
        <w:tc>
          <w:tcPr>
            <w:tcW w:w="1333"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xml:space="preserve">8,00 </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824,00</w:t>
            </w:r>
          </w:p>
        </w:tc>
      </w:tr>
      <w:tr w:rsidR="00CE68C0" w:rsidRPr="00CE68C0" w:rsidTr="00CE68C0">
        <w:trPr>
          <w:trHeight w:val="330"/>
        </w:trPr>
        <w:tc>
          <w:tcPr>
            <w:tcW w:w="952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68C0" w:rsidRPr="00CE68C0" w:rsidRDefault="00CE68C0" w:rsidP="00CE68C0">
            <w:pPr>
              <w:spacing w:after="0" w:line="240" w:lineRule="auto"/>
              <w:jc w:val="right"/>
              <w:rPr>
                <w:rFonts w:ascii="Arial" w:eastAsia="Times New Roman" w:hAnsi="Arial" w:cs="Arial"/>
                <w:sz w:val="18"/>
                <w:szCs w:val="18"/>
              </w:rPr>
            </w:pPr>
            <w:r w:rsidRPr="00CE68C0">
              <w:rPr>
                <w:rFonts w:ascii="Arial" w:eastAsia="Times New Roman" w:hAnsi="Arial" w:cs="Arial"/>
                <w:sz w:val="18"/>
                <w:szCs w:val="18"/>
              </w:rPr>
              <w:t>ΣΥΝΟΛΟ ΔΑΠΑΝΗΣ Β</w:t>
            </w:r>
          </w:p>
        </w:tc>
        <w:tc>
          <w:tcPr>
            <w:tcW w:w="1017" w:type="dxa"/>
            <w:tcBorders>
              <w:top w:val="nil"/>
              <w:left w:val="nil"/>
              <w:bottom w:val="single" w:sz="4" w:space="0" w:color="auto"/>
              <w:right w:val="single" w:sz="4" w:space="0" w:color="auto"/>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18.871,50</w:t>
            </w:r>
          </w:p>
        </w:tc>
      </w:tr>
      <w:tr w:rsidR="00CE68C0" w:rsidRPr="00CE68C0" w:rsidTr="00CE68C0">
        <w:trPr>
          <w:trHeight w:val="45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ΔΑΠΑΝΗ ΕΡΓΑΣΙΩΝ Α+Β</w:t>
            </w:r>
          </w:p>
        </w:tc>
        <w:tc>
          <w:tcPr>
            <w:tcW w:w="1017" w:type="dxa"/>
            <w:tcBorders>
              <w:top w:val="nil"/>
              <w:left w:val="nil"/>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8"/>
                <w:szCs w:val="18"/>
              </w:rPr>
            </w:pPr>
            <w:r w:rsidRPr="00CE68C0">
              <w:rPr>
                <w:rFonts w:ascii="Arial" w:eastAsia="Times New Roman" w:hAnsi="Arial" w:cs="Arial"/>
                <w:sz w:val="18"/>
                <w:szCs w:val="18"/>
              </w:rPr>
              <w:t>20.490,00</w:t>
            </w:r>
          </w:p>
        </w:tc>
      </w:tr>
      <w:tr w:rsidR="00CE68C0" w:rsidRPr="00CE68C0" w:rsidTr="00CE68C0">
        <w:trPr>
          <w:trHeight w:val="270"/>
        </w:trPr>
        <w:tc>
          <w:tcPr>
            <w:tcW w:w="51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44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ΑΠΡΟΒΛΕΠΤΑ 15%</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3.073,50</w:t>
            </w:r>
          </w:p>
        </w:tc>
      </w:tr>
      <w:tr w:rsidR="00CE68C0" w:rsidRPr="00CE68C0" w:rsidTr="00CE68C0">
        <w:trPr>
          <w:trHeight w:val="285"/>
        </w:trPr>
        <w:tc>
          <w:tcPr>
            <w:tcW w:w="51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44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ΣΥΝΟΛΟ Σ2</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23.563,50</w:t>
            </w:r>
          </w:p>
        </w:tc>
      </w:tr>
      <w:tr w:rsidR="00CE68C0" w:rsidRPr="00CE68C0" w:rsidTr="00CE68C0">
        <w:trPr>
          <w:trHeight w:val="285"/>
        </w:trPr>
        <w:tc>
          <w:tcPr>
            <w:tcW w:w="1370" w:type="dxa"/>
            <w:tcBorders>
              <w:top w:val="nil"/>
              <w:left w:val="single" w:sz="4" w:space="0" w:color="auto"/>
              <w:bottom w:val="single" w:sz="4" w:space="0" w:color="auto"/>
              <w:right w:val="nil"/>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3732" w:type="dxa"/>
            <w:tcBorders>
              <w:top w:val="nil"/>
              <w:left w:val="nil"/>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w:t>
            </w:r>
          </w:p>
        </w:tc>
        <w:tc>
          <w:tcPr>
            <w:tcW w:w="1555" w:type="dxa"/>
            <w:tcBorders>
              <w:top w:val="nil"/>
              <w:left w:val="nil"/>
              <w:bottom w:val="single" w:sz="4" w:space="0" w:color="auto"/>
              <w:right w:val="nil"/>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 </w:t>
            </w:r>
          </w:p>
        </w:tc>
        <w:tc>
          <w:tcPr>
            <w:tcW w:w="830" w:type="dxa"/>
            <w:tcBorders>
              <w:top w:val="nil"/>
              <w:left w:val="nil"/>
              <w:bottom w:val="single" w:sz="4" w:space="0" w:color="auto"/>
              <w:right w:val="nil"/>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 </w:t>
            </w:r>
          </w:p>
        </w:tc>
        <w:tc>
          <w:tcPr>
            <w:tcW w:w="706" w:type="dxa"/>
            <w:tcBorders>
              <w:top w:val="nil"/>
              <w:left w:val="nil"/>
              <w:bottom w:val="single" w:sz="4" w:space="0" w:color="auto"/>
              <w:right w:val="nil"/>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ΑΝΑΘΕΩΡΗΣΗ</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65,53</w:t>
            </w:r>
          </w:p>
        </w:tc>
      </w:tr>
      <w:tr w:rsidR="00CE68C0" w:rsidRPr="00CE68C0" w:rsidTr="00CE68C0">
        <w:trPr>
          <w:trHeight w:val="285"/>
        </w:trPr>
        <w:tc>
          <w:tcPr>
            <w:tcW w:w="1370" w:type="dxa"/>
            <w:tcBorders>
              <w:top w:val="nil"/>
              <w:left w:val="single" w:sz="4" w:space="0" w:color="auto"/>
              <w:bottom w:val="single" w:sz="4" w:space="0" w:color="auto"/>
              <w:right w:val="nil"/>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3732" w:type="dxa"/>
            <w:tcBorders>
              <w:top w:val="nil"/>
              <w:left w:val="nil"/>
              <w:bottom w:val="single" w:sz="4" w:space="0" w:color="auto"/>
              <w:right w:val="single" w:sz="4" w:space="0" w:color="auto"/>
            </w:tcBorders>
            <w:shd w:val="clear" w:color="auto" w:fill="auto"/>
            <w:noWrap/>
            <w:vAlign w:val="bottom"/>
            <w:hideMark/>
          </w:tcPr>
          <w:p w:rsidR="00CE68C0" w:rsidRPr="00CE68C0" w:rsidRDefault="00CE68C0" w:rsidP="00CE68C0">
            <w:pPr>
              <w:spacing w:after="0" w:line="240" w:lineRule="auto"/>
              <w:rPr>
                <w:rFonts w:ascii="Arial" w:eastAsia="Times New Roman" w:hAnsi="Arial" w:cs="Arial"/>
                <w:sz w:val="16"/>
                <w:szCs w:val="16"/>
              </w:rPr>
            </w:pPr>
            <w:r w:rsidRPr="00CE68C0">
              <w:rPr>
                <w:rFonts w:ascii="Arial" w:eastAsia="Times New Roman" w:hAnsi="Arial" w:cs="Arial"/>
                <w:sz w:val="16"/>
                <w:szCs w:val="16"/>
              </w:rPr>
              <w:t> </w:t>
            </w:r>
          </w:p>
        </w:tc>
        <w:tc>
          <w:tcPr>
            <w:tcW w:w="44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ΣΥΝΟΛΟ Σ3</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23.629,03</w:t>
            </w:r>
          </w:p>
        </w:tc>
      </w:tr>
      <w:tr w:rsidR="00CE68C0" w:rsidRPr="00CE68C0" w:rsidTr="00CE68C0">
        <w:trPr>
          <w:trHeight w:val="240"/>
        </w:trPr>
        <w:tc>
          <w:tcPr>
            <w:tcW w:w="51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44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Φ.Π.Α.24%</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5.670,97</w:t>
            </w:r>
          </w:p>
        </w:tc>
      </w:tr>
      <w:tr w:rsidR="00CE68C0" w:rsidRPr="00CE68C0" w:rsidTr="00CE68C0">
        <w:trPr>
          <w:trHeight w:val="255"/>
        </w:trPr>
        <w:tc>
          <w:tcPr>
            <w:tcW w:w="51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68C0" w:rsidRPr="00CE68C0" w:rsidRDefault="00CE68C0" w:rsidP="00CE68C0">
            <w:pPr>
              <w:spacing w:after="0" w:line="240" w:lineRule="auto"/>
              <w:jc w:val="center"/>
              <w:rPr>
                <w:rFonts w:ascii="Arial" w:eastAsia="Times New Roman" w:hAnsi="Arial" w:cs="Arial"/>
                <w:sz w:val="16"/>
                <w:szCs w:val="16"/>
              </w:rPr>
            </w:pPr>
            <w:r w:rsidRPr="00CE68C0">
              <w:rPr>
                <w:rFonts w:ascii="Arial" w:eastAsia="Times New Roman" w:hAnsi="Arial" w:cs="Arial"/>
                <w:sz w:val="16"/>
                <w:szCs w:val="16"/>
              </w:rPr>
              <w:t> </w:t>
            </w:r>
          </w:p>
        </w:tc>
        <w:tc>
          <w:tcPr>
            <w:tcW w:w="44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8C0" w:rsidRPr="00CE68C0" w:rsidRDefault="00CE68C0" w:rsidP="00CE68C0">
            <w:pPr>
              <w:spacing w:after="0" w:line="240" w:lineRule="auto"/>
              <w:jc w:val="right"/>
              <w:rPr>
                <w:rFonts w:ascii="Tahoma" w:eastAsia="Times New Roman" w:hAnsi="Tahoma" w:cs="Tahoma"/>
                <w:sz w:val="16"/>
                <w:szCs w:val="16"/>
              </w:rPr>
            </w:pPr>
            <w:r w:rsidRPr="00CE68C0">
              <w:rPr>
                <w:rFonts w:ascii="Tahoma" w:eastAsia="Times New Roman" w:hAnsi="Tahoma" w:cs="Tahoma"/>
                <w:sz w:val="16"/>
                <w:szCs w:val="16"/>
              </w:rPr>
              <w:t>ΣΥΝΟΛΟ ΠΡΟΫΠΟΛΟΓΙΣΜΟΥ ΜΕΛΕΤΗΣ</w:t>
            </w:r>
          </w:p>
        </w:tc>
        <w:tc>
          <w:tcPr>
            <w:tcW w:w="1017" w:type="dxa"/>
            <w:tcBorders>
              <w:top w:val="nil"/>
              <w:left w:val="nil"/>
              <w:bottom w:val="single" w:sz="4" w:space="0" w:color="auto"/>
              <w:right w:val="single" w:sz="8" w:space="0" w:color="auto"/>
            </w:tcBorders>
            <w:shd w:val="clear" w:color="auto" w:fill="auto"/>
            <w:noWrap/>
            <w:vAlign w:val="bottom"/>
            <w:hideMark/>
          </w:tcPr>
          <w:p w:rsidR="00CE68C0" w:rsidRPr="00CE68C0" w:rsidRDefault="00CE68C0" w:rsidP="00CE68C0">
            <w:pPr>
              <w:spacing w:after="0" w:line="240" w:lineRule="auto"/>
              <w:jc w:val="right"/>
              <w:rPr>
                <w:rFonts w:ascii="Arial" w:eastAsia="Times New Roman" w:hAnsi="Arial" w:cs="Arial"/>
                <w:sz w:val="16"/>
                <w:szCs w:val="16"/>
              </w:rPr>
            </w:pPr>
            <w:r w:rsidRPr="00CE68C0">
              <w:rPr>
                <w:rFonts w:ascii="Arial" w:eastAsia="Times New Roman" w:hAnsi="Arial" w:cs="Arial"/>
                <w:sz w:val="16"/>
                <w:szCs w:val="16"/>
              </w:rPr>
              <w:t>29.300,00</w:t>
            </w:r>
          </w:p>
        </w:tc>
      </w:tr>
    </w:tbl>
    <w:p w:rsidR="00CE68C0" w:rsidRDefault="00CE68C0" w:rsidP="00CE68C0">
      <w:pPr>
        <w:pStyle w:val="a0"/>
        <w:spacing w:line="288" w:lineRule="auto"/>
        <w:rPr>
          <w:rFonts w:ascii="Verdana" w:hAnsi="Verdana"/>
          <w:sz w:val="18"/>
          <w:szCs w:val="18"/>
        </w:rPr>
      </w:pPr>
    </w:p>
    <w:p w:rsidR="00CE68C0" w:rsidRPr="008444A3" w:rsidRDefault="00CE68C0" w:rsidP="00CE68C0">
      <w:pPr>
        <w:pStyle w:val="StyleStyleHeading1CenteredBottomNoborder"/>
        <w:tabs>
          <w:tab w:val="clear" w:pos="360"/>
        </w:tabs>
        <w:jc w:val="center"/>
        <w:rPr>
          <w:rFonts w:ascii="Arial" w:hAnsi="Arial" w:cs="Arial"/>
          <w:sz w:val="22"/>
          <w:szCs w:val="22"/>
        </w:rPr>
      </w:pPr>
    </w:p>
    <w:p w:rsidR="00CE68C0" w:rsidRPr="00363D25" w:rsidRDefault="00CE68C0" w:rsidP="00CE68C0">
      <w:pPr>
        <w:pStyle w:val="StyleStyleHeading1CenteredBottomNoborder"/>
        <w:tabs>
          <w:tab w:val="clear" w:pos="360"/>
        </w:tabs>
        <w:jc w:val="center"/>
        <w:rPr>
          <w:rFonts w:ascii="Arial" w:hAnsi="Arial" w:cs="Arial"/>
          <w:sz w:val="22"/>
          <w:szCs w:val="22"/>
          <w:u w:val="single"/>
        </w:rPr>
      </w:pPr>
      <w:r w:rsidRPr="00363D25">
        <w:rPr>
          <w:rFonts w:ascii="Arial" w:hAnsi="Arial" w:cs="Arial"/>
          <w:sz w:val="22"/>
          <w:szCs w:val="22"/>
          <w:u w:val="single"/>
        </w:rPr>
        <w:t>ΤΙΜΟΛΟΓΙΟ</w:t>
      </w:r>
    </w:p>
    <w:p w:rsidR="00CE68C0" w:rsidRPr="008444A3" w:rsidRDefault="00CE68C0" w:rsidP="00CE68C0">
      <w:pPr>
        <w:tabs>
          <w:tab w:val="left" w:pos="-1418"/>
          <w:tab w:val="left" w:pos="0"/>
        </w:tabs>
        <w:suppressAutoHyphens/>
        <w:spacing w:after="120"/>
        <w:jc w:val="both"/>
        <w:rPr>
          <w:rFonts w:ascii="Arial" w:hAnsi="Arial" w:cs="Arial"/>
          <w:spacing w:val="-3"/>
        </w:rPr>
      </w:pPr>
      <w:r w:rsidRPr="008444A3">
        <w:rPr>
          <w:rFonts w:ascii="Arial" w:hAnsi="Arial" w:cs="Arial"/>
          <w:spacing w:val="-3"/>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CE68C0" w:rsidRPr="008444A3" w:rsidRDefault="00CE68C0" w:rsidP="00CE68C0">
      <w:pPr>
        <w:tabs>
          <w:tab w:val="left" w:pos="-1418"/>
          <w:tab w:val="left" w:pos="-720"/>
          <w:tab w:val="left" w:pos="0"/>
        </w:tabs>
        <w:suppressAutoHyphens/>
        <w:spacing w:after="120"/>
        <w:ind w:left="851" w:hanging="851"/>
        <w:jc w:val="both"/>
        <w:rPr>
          <w:rFonts w:ascii="Arial" w:hAnsi="Arial" w:cs="Arial"/>
          <w:spacing w:val="-3"/>
        </w:rPr>
      </w:pPr>
      <w:r w:rsidRPr="008444A3">
        <w:rPr>
          <w:rFonts w:ascii="Arial" w:hAnsi="Arial" w:cs="Arial"/>
          <w:spacing w:val="-3"/>
        </w:rPr>
        <w:t>1.</w:t>
      </w:r>
      <w:r w:rsidRPr="008444A3">
        <w:rPr>
          <w:rFonts w:ascii="Arial" w:hAnsi="Arial" w:cs="Arial"/>
          <w:spacing w:val="-3"/>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CE68C0" w:rsidRPr="008444A3" w:rsidRDefault="00CE68C0" w:rsidP="00CE68C0">
      <w:pPr>
        <w:tabs>
          <w:tab w:val="left" w:pos="-1418"/>
          <w:tab w:val="left" w:pos="0"/>
        </w:tabs>
        <w:suppressAutoHyphens/>
        <w:spacing w:after="120"/>
        <w:ind w:left="851"/>
        <w:jc w:val="both"/>
        <w:rPr>
          <w:rFonts w:ascii="Arial" w:hAnsi="Arial" w:cs="Arial"/>
          <w:spacing w:val="-3"/>
        </w:rPr>
      </w:pPr>
      <w:r w:rsidRPr="008444A3">
        <w:rPr>
          <w:rFonts w:ascii="Arial" w:hAnsi="Arial" w:cs="Arial"/>
          <w:spacing w:val="-3"/>
        </w:rPr>
        <w:lastRenderedPageBreak/>
        <w:t xml:space="preserve">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w:t>
      </w:r>
      <w:proofErr w:type="spellStart"/>
      <w:r w:rsidRPr="008444A3">
        <w:rPr>
          <w:rFonts w:ascii="Arial" w:hAnsi="Arial" w:cs="Arial"/>
          <w:spacing w:val="-3"/>
        </w:rPr>
        <w:t>μή</w:t>
      </w:r>
      <w:proofErr w:type="spellEnd"/>
      <w:r w:rsidRPr="008444A3">
        <w:rPr>
          <w:rFonts w:ascii="Arial" w:hAnsi="Arial" w:cs="Arial"/>
          <w:spacing w:val="-3"/>
        </w:rPr>
        <w:t xml:space="preserve"> μηχανικών μέσων, εκτός αν άλλως ορίζεται στα άρθρα του παρόντος.</w:t>
      </w:r>
    </w:p>
    <w:p w:rsidR="00CE68C0" w:rsidRPr="008444A3" w:rsidRDefault="00CE68C0" w:rsidP="00CE68C0">
      <w:pPr>
        <w:tabs>
          <w:tab w:val="left" w:pos="-720"/>
          <w:tab w:val="left" w:pos="0"/>
        </w:tabs>
        <w:suppressAutoHyphens/>
        <w:spacing w:after="120"/>
        <w:ind w:left="851"/>
        <w:jc w:val="both"/>
        <w:rPr>
          <w:rFonts w:ascii="Arial" w:hAnsi="Arial" w:cs="Arial"/>
          <w:spacing w:val="-3"/>
        </w:rPr>
      </w:pPr>
      <w:r w:rsidRPr="008444A3">
        <w:rPr>
          <w:rFonts w:ascii="Arial" w:hAnsi="Arial" w:cs="Arial"/>
          <w:spacing w:val="-3"/>
        </w:rPr>
        <w:t>Σύμφωνα με τα παραπάνω, με τις τιμές μονάδος του παρόντος Τιμολογίου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ενδεικτικά και όχι περιοριστικά, περιλαμβάνονται τα κάτωθι:</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w:t>
      </w:r>
      <w:r w:rsidRPr="008444A3">
        <w:rPr>
          <w:rFonts w:ascii="Arial" w:hAnsi="Arial" w:cs="Arial"/>
          <w:spacing w:val="-3"/>
        </w:rPr>
        <w:tab/>
        <w:t xml:space="preserve">Κάθε είδους επιβάρυνση των </w:t>
      </w:r>
      <w:proofErr w:type="spellStart"/>
      <w:r w:rsidRPr="008444A3">
        <w:rPr>
          <w:rFonts w:ascii="Arial" w:hAnsi="Arial" w:cs="Arial"/>
          <w:spacing w:val="-3"/>
        </w:rPr>
        <w:t>ενσωματουμένων</w:t>
      </w:r>
      <w:proofErr w:type="spellEnd"/>
      <w:r w:rsidRPr="008444A3">
        <w:rPr>
          <w:rFonts w:ascii="Arial" w:hAnsi="Arial" w:cs="Arial"/>
          <w:spacing w:val="-3"/>
        </w:rPr>
        <w:t xml:space="preserve">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w:t>
      </w:r>
      <w:r w:rsidRPr="008444A3">
        <w:rPr>
          <w:rFonts w:ascii="Arial" w:hAnsi="Arial" w:cs="Arial"/>
          <w:spacing w:val="-3"/>
        </w:rPr>
        <w:tab/>
        <w:t xml:space="preserve">Οι δαπάνες προμηθείας των πάσης φύσεως, </w:t>
      </w:r>
      <w:proofErr w:type="spellStart"/>
      <w:r w:rsidRPr="008444A3">
        <w:rPr>
          <w:rFonts w:ascii="Arial" w:hAnsi="Arial" w:cs="Arial"/>
          <w:spacing w:val="-3"/>
        </w:rPr>
        <w:t>ενσωματουμένων</w:t>
      </w:r>
      <w:proofErr w:type="spellEnd"/>
      <w:r w:rsidRPr="008444A3">
        <w:rPr>
          <w:rFonts w:ascii="Arial" w:hAnsi="Arial" w:cs="Arial"/>
          <w:spacing w:val="-3"/>
        </w:rPr>
        <w:t xml:space="preserve">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w:t>
      </w:r>
      <w:proofErr w:type="spellStart"/>
      <w:r w:rsidRPr="008444A3">
        <w:rPr>
          <w:rFonts w:ascii="Arial" w:hAnsi="Arial" w:cs="Arial"/>
          <w:spacing w:val="-3"/>
        </w:rPr>
        <w:t>σταλίες</w:t>
      </w:r>
      <w:proofErr w:type="spellEnd"/>
      <w:r w:rsidRPr="008444A3">
        <w:rPr>
          <w:rFonts w:ascii="Arial" w:hAnsi="Arial" w:cs="Arial"/>
          <w:spacing w:val="-3"/>
        </w:rPr>
        <w:t xml:space="preserve">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CE68C0" w:rsidRPr="008444A3" w:rsidRDefault="00CE68C0" w:rsidP="00CE68C0">
      <w:pPr>
        <w:tabs>
          <w:tab w:val="left" w:pos="-720"/>
          <w:tab w:val="left" w:pos="900"/>
        </w:tabs>
        <w:suppressAutoHyphens/>
        <w:spacing w:after="120"/>
        <w:ind w:left="851" w:hanging="851"/>
        <w:jc w:val="both"/>
        <w:rPr>
          <w:rFonts w:ascii="Arial" w:hAnsi="Arial" w:cs="Arial"/>
          <w:color w:val="000000"/>
          <w:spacing w:val="-3"/>
        </w:rPr>
      </w:pPr>
      <w:r w:rsidRPr="008444A3">
        <w:rPr>
          <w:rFonts w:ascii="Arial" w:hAnsi="Arial" w:cs="Arial"/>
          <w:spacing w:val="-3"/>
        </w:rPr>
        <w:tab/>
        <w:t xml:space="preserve">Ομοίως οι δαπάνες για την φορτοεκφόρτωση και μεταφορά (με την </w:t>
      </w:r>
      <w:proofErr w:type="spellStart"/>
      <w:r w:rsidRPr="008444A3">
        <w:rPr>
          <w:rFonts w:ascii="Arial" w:hAnsi="Arial" w:cs="Arial"/>
          <w:spacing w:val="-3"/>
        </w:rPr>
        <w:t>σταλία</w:t>
      </w:r>
      <w:proofErr w:type="spellEnd"/>
      <w:r w:rsidRPr="008444A3">
        <w:rPr>
          <w:rFonts w:ascii="Arial" w:hAnsi="Arial" w:cs="Arial"/>
          <w:spacing w:val="-3"/>
        </w:rPr>
        <w:t xml:space="preserve">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w:t>
      </w:r>
      <w:r w:rsidRPr="008444A3">
        <w:rPr>
          <w:rFonts w:ascii="Arial" w:hAnsi="Arial" w:cs="Arial"/>
          <w:color w:val="000000"/>
          <w:spacing w:val="-3"/>
        </w:rPr>
        <w:t>δημοπράτησης.</w:t>
      </w:r>
    </w:p>
    <w:p w:rsidR="00CE68C0" w:rsidRPr="008444A3" w:rsidRDefault="00CE68C0" w:rsidP="00CE68C0">
      <w:pPr>
        <w:tabs>
          <w:tab w:val="left" w:pos="-720"/>
          <w:tab w:val="left" w:pos="900"/>
        </w:tabs>
        <w:suppressAutoHyphens/>
        <w:spacing w:after="120"/>
        <w:ind w:left="851" w:hanging="851"/>
        <w:jc w:val="both"/>
        <w:rPr>
          <w:rFonts w:ascii="Arial" w:hAnsi="Arial" w:cs="Arial"/>
          <w:color w:val="000000"/>
          <w:spacing w:val="-3"/>
        </w:rPr>
      </w:pPr>
      <w:r w:rsidRPr="008444A3">
        <w:rPr>
          <w:rFonts w:ascii="Arial" w:hAnsi="Arial" w:cs="Arial"/>
          <w:color w:val="000000"/>
          <w:spacing w:val="-3"/>
        </w:rPr>
        <w:tab/>
        <w:t xml:space="preserve">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w:t>
      </w:r>
      <w:proofErr w:type="spellStart"/>
      <w:r w:rsidRPr="008444A3">
        <w:rPr>
          <w:rFonts w:ascii="Arial" w:hAnsi="Arial" w:cs="Arial"/>
          <w:color w:val="000000"/>
          <w:spacing w:val="-3"/>
        </w:rPr>
        <w:t>πρωτ</w:t>
      </w:r>
      <w:proofErr w:type="spellEnd"/>
      <w:r w:rsidRPr="008444A3">
        <w:rPr>
          <w:rFonts w:ascii="Arial" w:hAnsi="Arial" w:cs="Arial"/>
          <w:color w:val="000000"/>
          <w:spacing w:val="-3"/>
        </w:rPr>
        <w:t xml:space="preserve">. </w:t>
      </w:r>
      <w:proofErr w:type="spellStart"/>
      <w:r w:rsidRPr="008444A3">
        <w:rPr>
          <w:rFonts w:ascii="Arial" w:hAnsi="Arial" w:cs="Arial"/>
          <w:color w:val="000000"/>
          <w:spacing w:val="-3"/>
        </w:rPr>
        <w:t>οικ</w:t>
      </w:r>
      <w:proofErr w:type="spellEnd"/>
      <w:r w:rsidRPr="008444A3">
        <w:rPr>
          <w:rFonts w:ascii="Arial" w:hAnsi="Arial" w:cs="Arial"/>
          <w:color w:val="000000"/>
          <w:spacing w:val="-3"/>
        </w:rPr>
        <w:t xml:space="preserve"> 4834/25-1-2013 του Υπουργείου Περιβάλλοντος Ενέργειας και Κλιματικής Αλλαγής, δεν περιλαμβάνεται στις αντίστοιχες τιμές του τιμολογίου.</w:t>
      </w:r>
    </w:p>
    <w:p w:rsidR="00CE68C0" w:rsidRPr="008444A3" w:rsidRDefault="00CE68C0" w:rsidP="00CE68C0">
      <w:pPr>
        <w:tabs>
          <w:tab w:val="left" w:pos="-720"/>
          <w:tab w:val="left" w:pos="900"/>
        </w:tabs>
        <w:suppressAutoHyphens/>
        <w:spacing w:after="120"/>
        <w:ind w:left="851" w:hanging="851"/>
        <w:jc w:val="both"/>
        <w:rPr>
          <w:rFonts w:ascii="Arial" w:hAnsi="Arial" w:cs="Arial"/>
          <w:color w:val="000000"/>
          <w:spacing w:val="-3"/>
        </w:rPr>
      </w:pPr>
      <w:r w:rsidRPr="008444A3">
        <w:rPr>
          <w:rFonts w:ascii="Arial" w:hAnsi="Arial" w:cs="Arial"/>
          <w:color w:val="000000"/>
          <w:spacing w:val="-3"/>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1.3</w:t>
      </w:r>
      <w:r w:rsidRPr="008444A3">
        <w:rPr>
          <w:rFonts w:ascii="Arial" w:hAnsi="Arial" w:cs="Arial"/>
          <w:spacing w:val="-3"/>
        </w:rPr>
        <w:tab/>
        <w:t xml:space="preserve">Οι δαπάνες μισθών, ημερομισθίων, υπερωριών, </w:t>
      </w:r>
      <w:proofErr w:type="spellStart"/>
      <w:r w:rsidRPr="008444A3">
        <w:rPr>
          <w:rFonts w:ascii="Arial" w:hAnsi="Arial" w:cs="Arial"/>
          <w:spacing w:val="-3"/>
        </w:rPr>
        <w:t>υπερεργασιών</w:t>
      </w:r>
      <w:proofErr w:type="spellEnd"/>
      <w:r w:rsidRPr="008444A3">
        <w:rPr>
          <w:rFonts w:ascii="Arial" w:hAnsi="Arial" w:cs="Arial"/>
          <w:spacing w:val="-3"/>
        </w:rPr>
        <w:t xml:space="preserve">,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w:t>
      </w:r>
      <w:proofErr w:type="spellStart"/>
      <w:r w:rsidRPr="008444A3">
        <w:rPr>
          <w:rFonts w:ascii="Arial" w:hAnsi="Arial" w:cs="Arial"/>
          <w:spacing w:val="-3"/>
        </w:rPr>
        <w:t>εξαιρεσίμων</w:t>
      </w:r>
      <w:proofErr w:type="spellEnd"/>
      <w:r w:rsidRPr="008444A3">
        <w:rPr>
          <w:rFonts w:ascii="Arial" w:hAnsi="Arial" w:cs="Arial"/>
          <w:spacing w:val="-3"/>
        </w:rPr>
        <w:t xml:space="preserve">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(εργατοτεχνικού όλων των ειδικοτήτων οδηγών και χειριστών οχημάτων και μηχανημάτων, τεχνιτών συνεργείων, επιστημονικού προσωπικού και των επιστατών με εξειδικευμένο αντικείμενο, ημεδαπού ή αλλοδαπού που απασχολείται για την κατασκευή του έργου, επί τόπου ή οπουδήποτε αλλού.</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lastRenderedPageBreak/>
        <w:t>1.4</w:t>
      </w:r>
      <w:r w:rsidRPr="008444A3">
        <w:rPr>
          <w:rFonts w:ascii="Arial" w:hAnsi="Arial" w:cs="Arial"/>
          <w:spacing w:val="-3"/>
        </w:rPr>
        <w:tab/>
        <w:t xml:space="preserve">Οι κάθε είδους δαπάνες για την εγκατάσταση, εξοπλισμό και λειτουργία </w:t>
      </w:r>
      <w:proofErr w:type="spellStart"/>
      <w:r w:rsidRPr="008444A3">
        <w:rPr>
          <w:rFonts w:ascii="Arial" w:hAnsi="Arial" w:cs="Arial"/>
          <w:spacing w:val="-3"/>
        </w:rPr>
        <w:t>εργοταξιακού</w:t>
      </w:r>
      <w:proofErr w:type="spellEnd"/>
      <w:r w:rsidRPr="008444A3">
        <w:rPr>
          <w:rFonts w:ascii="Arial" w:hAnsi="Arial" w:cs="Arial"/>
          <w:spacing w:val="-3"/>
        </w:rPr>
        <w:t xml:space="preserve"> εργαστηρίου, εάν προβλέπεται, την λήψη και μεταφορά των δοκιμίων και την εκτέλεση ελέγχων και δοκιμών, είτε στο </w:t>
      </w:r>
      <w:proofErr w:type="spellStart"/>
      <w:r w:rsidRPr="008444A3">
        <w:rPr>
          <w:rFonts w:ascii="Arial" w:hAnsi="Arial" w:cs="Arial"/>
          <w:spacing w:val="-3"/>
        </w:rPr>
        <w:t>εργοταξιακό</w:t>
      </w:r>
      <w:proofErr w:type="spellEnd"/>
      <w:r w:rsidRPr="008444A3">
        <w:rPr>
          <w:rFonts w:ascii="Arial" w:hAnsi="Arial" w:cs="Arial"/>
          <w:spacing w:val="-3"/>
        </w:rPr>
        <w:t xml:space="preserve"> εργαστήριο ή σε κρατικό ή σε ιδιωτικό της εγκρίσεως της Υπηρεσίας, σύμφωνα με τους όρους δημοπράτησης.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1.5</w:t>
      </w:r>
      <w:r w:rsidRPr="008444A3">
        <w:rPr>
          <w:rFonts w:ascii="Arial" w:hAnsi="Arial" w:cs="Arial"/>
          <w:spacing w:val="-3"/>
        </w:rPr>
        <w:tab/>
        <w:t>Οι δαπάνες εγκατάστασης και λειτουργίας μονάδων παραγωγής προκατασκευασμένων στοιχείων, εφ’ όσον προβλέπονται από τους όρους δημοπράτησης, συγκροτημάτων παραγωγής θραυστών υλικών (</w:t>
      </w:r>
      <w:proofErr w:type="spellStart"/>
      <w:r w:rsidRPr="008444A3">
        <w:rPr>
          <w:rFonts w:ascii="Arial" w:hAnsi="Arial" w:cs="Arial"/>
          <w:spacing w:val="-3"/>
        </w:rPr>
        <w:t>σπαστηροτριβείο</w:t>
      </w:r>
      <w:proofErr w:type="spellEnd"/>
      <w:r w:rsidRPr="008444A3">
        <w:rPr>
          <w:rFonts w:ascii="Arial" w:hAnsi="Arial" w:cs="Arial"/>
          <w:spacing w:val="-3"/>
        </w:rPr>
        <w:t xml:space="preserve">), σκυροδέματος, </w:t>
      </w:r>
      <w:proofErr w:type="spellStart"/>
      <w:r w:rsidRPr="008444A3">
        <w:rPr>
          <w:rFonts w:ascii="Arial" w:hAnsi="Arial" w:cs="Arial"/>
          <w:spacing w:val="-3"/>
        </w:rPr>
        <w:t>ασφαλτομιγμάτων</w:t>
      </w:r>
      <w:proofErr w:type="spellEnd"/>
      <w:r w:rsidRPr="008444A3">
        <w:rPr>
          <w:rFonts w:ascii="Arial" w:hAnsi="Arial" w:cs="Arial"/>
          <w:spacing w:val="-3"/>
        </w:rPr>
        <w:t xml:space="preserve"> κλπ, στον </w:t>
      </w:r>
      <w:proofErr w:type="spellStart"/>
      <w:r w:rsidRPr="008444A3">
        <w:rPr>
          <w:rFonts w:ascii="Arial" w:hAnsi="Arial" w:cs="Arial"/>
          <w:spacing w:val="-3"/>
        </w:rPr>
        <w:t>εργοταξιακό</w:t>
      </w:r>
      <w:proofErr w:type="spellEnd"/>
      <w:r w:rsidRPr="008444A3">
        <w:rPr>
          <w:rFonts w:ascii="Arial" w:hAnsi="Arial" w:cs="Arial"/>
          <w:spacing w:val="-3"/>
        </w:rPr>
        <w:t xml:space="preserve"> χώρο ή εκτός αυτού. </w:t>
      </w:r>
    </w:p>
    <w:p w:rsidR="00CE68C0" w:rsidRPr="008444A3" w:rsidRDefault="00CE68C0" w:rsidP="00CE68C0">
      <w:pPr>
        <w:tabs>
          <w:tab w:val="left" w:pos="-720"/>
          <w:tab w:val="left" w:pos="900"/>
        </w:tabs>
        <w:suppressAutoHyphens/>
        <w:spacing w:after="120"/>
        <w:ind w:left="851" w:firstLine="3"/>
        <w:jc w:val="both"/>
        <w:rPr>
          <w:rFonts w:ascii="Arial" w:hAnsi="Arial" w:cs="Arial"/>
          <w:spacing w:val="-3"/>
        </w:rPr>
      </w:pPr>
      <w:r w:rsidRPr="008444A3">
        <w:rPr>
          <w:rFonts w:ascii="Arial" w:hAnsi="Arial" w:cs="Arial"/>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CE68C0" w:rsidRPr="008444A3" w:rsidRDefault="00CE68C0" w:rsidP="00CE68C0">
      <w:pPr>
        <w:tabs>
          <w:tab w:val="left" w:pos="-720"/>
          <w:tab w:val="left" w:pos="900"/>
        </w:tabs>
        <w:suppressAutoHyphens/>
        <w:spacing w:after="120"/>
        <w:ind w:left="851" w:firstLine="3"/>
        <w:jc w:val="both"/>
        <w:rPr>
          <w:rFonts w:ascii="Arial" w:hAnsi="Arial" w:cs="Arial"/>
          <w:spacing w:val="-3"/>
        </w:rPr>
      </w:pPr>
      <w:r w:rsidRPr="008444A3">
        <w:rPr>
          <w:rFonts w:ascii="Arial" w:hAnsi="Arial" w:cs="Arial"/>
          <w:spacing w:val="-3"/>
        </w:rPr>
        <w:t>Οι ως άνω όροι για την αποξήλωση των μονάδων και αποκατάσταση των χώρων έχουν εφαρμογή στις ακόλουθες περιπτώσεις:</w:t>
      </w:r>
    </w:p>
    <w:p w:rsidR="00CE68C0" w:rsidRPr="008444A3" w:rsidRDefault="00CE68C0" w:rsidP="00CE68C0">
      <w:pPr>
        <w:tabs>
          <w:tab w:val="left" w:pos="-720"/>
          <w:tab w:val="left" w:pos="1440"/>
        </w:tabs>
        <w:suppressAutoHyphens/>
        <w:spacing w:after="120"/>
        <w:ind w:left="1440" w:hanging="586"/>
        <w:jc w:val="both"/>
        <w:rPr>
          <w:rFonts w:ascii="Arial" w:hAnsi="Arial" w:cs="Arial"/>
          <w:spacing w:val="-3"/>
        </w:rPr>
      </w:pPr>
      <w:r w:rsidRPr="008444A3">
        <w:rPr>
          <w:rFonts w:ascii="Arial" w:hAnsi="Arial" w:cs="Arial"/>
          <w:spacing w:val="-3"/>
        </w:rPr>
        <w:t xml:space="preserve">(α) </w:t>
      </w:r>
      <w:r w:rsidRPr="008444A3">
        <w:rPr>
          <w:rFonts w:ascii="Arial" w:hAnsi="Arial" w:cs="Arial"/>
          <w:spacing w:val="-3"/>
        </w:rPr>
        <w:tab/>
        <w:t>Όταν η εγκατάσταση των μονάδων έχει γίνει σε χώρο που έχει παραχωρηθεί από το Δημόσιο</w:t>
      </w:r>
    </w:p>
    <w:p w:rsidR="00CE68C0" w:rsidRPr="008444A3" w:rsidRDefault="00CE68C0" w:rsidP="00CE68C0">
      <w:pPr>
        <w:tabs>
          <w:tab w:val="left" w:pos="-720"/>
          <w:tab w:val="left" w:pos="1440"/>
        </w:tabs>
        <w:suppressAutoHyphens/>
        <w:spacing w:after="120"/>
        <w:ind w:left="1440" w:hanging="586"/>
        <w:jc w:val="both"/>
        <w:rPr>
          <w:rFonts w:ascii="Arial" w:hAnsi="Arial" w:cs="Arial"/>
          <w:spacing w:val="-3"/>
        </w:rPr>
      </w:pPr>
      <w:r w:rsidRPr="008444A3">
        <w:rPr>
          <w:rFonts w:ascii="Arial" w:hAnsi="Arial" w:cs="Arial"/>
          <w:spacing w:val="-3"/>
        </w:rPr>
        <w:t xml:space="preserve">(β) </w:t>
      </w:r>
      <w:r w:rsidRPr="008444A3">
        <w:rPr>
          <w:rFonts w:ascii="Arial" w:hAnsi="Arial" w:cs="Arial"/>
          <w:spacing w:val="-3"/>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1.6</w:t>
      </w:r>
      <w:r w:rsidRPr="008444A3">
        <w:rPr>
          <w:rFonts w:ascii="Arial" w:hAnsi="Arial" w:cs="Arial"/>
          <w:spacing w:val="-3"/>
        </w:rPr>
        <w:tab/>
        <w:t>Τα πάσης φύσεως ασφάλιστρα για το προσωπικό του Έργου, τις μεταφορές, τα μεταφορικά μέσα, τα μηχανήματα έργων και τις εγκαταστάσεις,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1.7</w:t>
      </w:r>
      <w:r w:rsidRPr="008444A3">
        <w:rPr>
          <w:rFonts w:ascii="Arial" w:hAnsi="Arial" w:cs="Arial"/>
          <w:spacing w:val="-3"/>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1.8</w:t>
      </w:r>
      <w:r w:rsidRPr="008444A3">
        <w:rPr>
          <w:rFonts w:ascii="Arial" w:hAnsi="Arial" w:cs="Arial"/>
          <w:spacing w:val="-3"/>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1.9</w:t>
      </w:r>
      <w:r w:rsidRPr="008444A3">
        <w:rPr>
          <w:rFonts w:ascii="Arial" w:hAnsi="Arial" w:cs="Arial"/>
          <w:spacing w:val="-3"/>
        </w:rPr>
        <w:tab/>
        <w:t xml:space="preserve">Οι δαπάνες διάθεσης, προσκόμισης και λειτουργίας του κυρίου και βοηθητικού μηχανικού εξοπλισμού και μέσων (π.χ. ικριωμάτων, εργαλείων) που </w:t>
      </w:r>
      <w:r w:rsidRPr="008444A3">
        <w:rPr>
          <w:rFonts w:ascii="Arial" w:hAnsi="Arial" w:cs="Arial"/>
          <w:spacing w:val="-3"/>
        </w:rPr>
        <w:lastRenderedPageBreak/>
        <w:t xml:space="preserve">απαιτούνται για συγκεκριμένες εργασίες/λειτουργίες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w:t>
      </w:r>
      <w:proofErr w:type="spellStart"/>
      <w:r w:rsidRPr="008444A3">
        <w:rPr>
          <w:rFonts w:ascii="Arial" w:hAnsi="Arial" w:cs="Arial"/>
          <w:spacing w:val="-3"/>
        </w:rPr>
        <w:t>σταλίες</w:t>
      </w:r>
      <w:proofErr w:type="spellEnd"/>
      <w:r w:rsidRPr="008444A3">
        <w:rPr>
          <w:rFonts w:ascii="Arial" w:hAnsi="Arial" w:cs="Arial"/>
          <w:spacing w:val="-3"/>
        </w:rPr>
        <w:t xml:space="preserve">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CE68C0" w:rsidRPr="008444A3" w:rsidRDefault="00CE68C0" w:rsidP="00CE68C0">
      <w:pPr>
        <w:tabs>
          <w:tab w:val="left" w:pos="-720"/>
          <w:tab w:val="left" w:pos="709"/>
        </w:tabs>
        <w:suppressAutoHyphens/>
        <w:spacing w:after="120"/>
        <w:ind w:left="851"/>
        <w:jc w:val="both"/>
        <w:rPr>
          <w:rFonts w:ascii="Arial" w:hAnsi="Arial" w:cs="Arial"/>
          <w:spacing w:val="-3"/>
        </w:rPr>
      </w:pPr>
      <w:r w:rsidRPr="008444A3">
        <w:rPr>
          <w:rFonts w:ascii="Arial" w:hAnsi="Arial" w:cs="Arial"/>
          <w:spacing w:val="-3"/>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1.10</w:t>
      </w:r>
      <w:r w:rsidRPr="008444A3">
        <w:rPr>
          <w:rFonts w:ascii="Arial" w:hAnsi="Arial" w:cs="Arial"/>
          <w:spacing w:val="-3"/>
        </w:rPr>
        <w:tab/>
        <w:t xml:space="preserve">Οι δαπάνες προμηθείας ή παραγωγής, φορτοεκφόρτωσης και μεταφοράς στη θέση ενσωμάτωσης και τυχόν προσωρινών αποθέσεων και </w:t>
      </w:r>
      <w:proofErr w:type="spellStart"/>
      <w:r w:rsidRPr="008444A3">
        <w:rPr>
          <w:rFonts w:ascii="Arial" w:hAnsi="Arial" w:cs="Arial"/>
          <w:spacing w:val="-3"/>
        </w:rPr>
        <w:t>επαναφορτώσεων</w:t>
      </w:r>
      <w:proofErr w:type="spellEnd"/>
      <w:r w:rsidRPr="008444A3">
        <w:rPr>
          <w:rFonts w:ascii="Arial" w:hAnsi="Arial" w:cs="Arial"/>
          <w:spacing w:val="-3"/>
        </w:rPr>
        <w:t xml:space="preserve">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ab/>
      </w:r>
      <w:r w:rsidRPr="008444A3">
        <w:rPr>
          <w:rFonts w:ascii="Arial" w:hAnsi="Arial" w:cs="Arial"/>
          <w:spacing w:val="-3"/>
        </w:rPr>
        <w:tab/>
        <w:t xml:space="preserve">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1.11</w:t>
      </w:r>
      <w:r w:rsidRPr="008444A3">
        <w:rPr>
          <w:rFonts w:ascii="Arial" w:hAnsi="Arial" w:cs="Arial"/>
          <w:spacing w:val="-3"/>
        </w:rPr>
        <w:tab/>
        <w:t>Οι επιβαρύνσεις από καθυστερήσεις, μειωμένη απόδοση και μετακινήσεις μηχανημάτων και προσωπικού που οφείλονται:</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 xml:space="preserve">(α) </w:t>
      </w:r>
      <w:r w:rsidRPr="008444A3">
        <w:rPr>
          <w:rFonts w:ascii="Arial" w:hAnsi="Arial" w:cs="Arial"/>
          <w:spacing w:val="-3"/>
        </w:rPr>
        <w:tab/>
        <w:t xml:space="preserve">σε εμπόδια στο χώρο εκτέλεσης των εργασιών (αρχαιολογικά ευρήματα, δίκτυα Ο.Κ.Ω. κ.λπ.),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 xml:space="preserve">(β) </w:t>
      </w:r>
      <w:r w:rsidRPr="008444A3">
        <w:rPr>
          <w:rFonts w:ascii="Arial" w:hAnsi="Arial" w:cs="Arial"/>
          <w:spacing w:val="-3"/>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 xml:space="preserve">(γ) </w:t>
      </w:r>
      <w:r w:rsidRPr="008444A3">
        <w:rPr>
          <w:rFonts w:ascii="Arial" w:hAnsi="Arial" w:cs="Arial"/>
          <w:spacing w:val="-3"/>
        </w:rPr>
        <w:tab/>
        <w:t>στις τυχόν ιδιαίτερες απαιτήσεις αντιμετώπισης των εμποδίων από τους αρμόδιους για αυτά φορείς (ΥΠ.ΠΟ, Δ.Ε.Η, ΔΕΥΑ</w:t>
      </w:r>
      <w:r w:rsidRPr="008444A3">
        <w:rPr>
          <w:rFonts w:ascii="Arial" w:hAnsi="Arial" w:cs="Arial"/>
          <w:spacing w:val="-3"/>
          <w:lang w:val="en-US"/>
        </w:rPr>
        <w:t>x</w:t>
      </w:r>
      <w:r w:rsidRPr="008444A3">
        <w:rPr>
          <w:rFonts w:ascii="Arial" w:hAnsi="Arial" w:cs="Arial"/>
          <w:spacing w:val="-3"/>
        </w:rPr>
        <w:t xml:space="preserve"> κ.λπ.),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 xml:space="preserve">(δ) </w:t>
      </w:r>
      <w:r w:rsidRPr="008444A3">
        <w:rPr>
          <w:rFonts w:ascii="Arial" w:hAnsi="Arial" w:cs="Arial"/>
          <w:spacing w:val="-3"/>
        </w:rPr>
        <w:tab/>
        <w:t xml:space="preserve">στην ενδεχόμενη εκτέλεση των εργασιών κατά φάσεις λόγω των ως άνω εμποδίων,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 xml:space="preserve">(ε) </w:t>
      </w:r>
      <w:r w:rsidRPr="008444A3">
        <w:rPr>
          <w:rFonts w:ascii="Arial" w:hAnsi="Arial" w:cs="Arial"/>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w:t>
      </w:r>
      <w:proofErr w:type="spellStart"/>
      <w:r w:rsidRPr="008444A3">
        <w:rPr>
          <w:rFonts w:ascii="Arial" w:hAnsi="Arial" w:cs="Arial"/>
          <w:spacing w:val="-3"/>
        </w:rPr>
        <w:t>ανηγμένα</w:t>
      </w:r>
      <w:proofErr w:type="spellEnd"/>
      <w:r w:rsidRPr="008444A3">
        <w:rPr>
          <w:rFonts w:ascii="Arial" w:hAnsi="Arial" w:cs="Arial"/>
          <w:spacing w:val="-3"/>
        </w:rPr>
        <w:t xml:space="preserve"> στο ποσοστό Γ.Ε.&amp; Ο.Ε. ή σε άλλα άρθρα του παρόντος Τιμολογίου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(στ)</w:t>
      </w:r>
      <w:r w:rsidRPr="008444A3">
        <w:rPr>
          <w:rFonts w:ascii="Arial" w:hAnsi="Arial" w:cs="Arial"/>
          <w:spacing w:val="-3"/>
        </w:rPr>
        <w:tab/>
        <w:t xml:space="preserve">στην λήψη μέτρων για την εξασφάλιση της κυκλοφορίας πεζών και οχημάτων, </w:t>
      </w:r>
    </w:p>
    <w:p w:rsidR="00CE68C0" w:rsidRPr="008444A3" w:rsidRDefault="00CE68C0" w:rsidP="00CE68C0">
      <w:pPr>
        <w:tabs>
          <w:tab w:val="left" w:pos="-720"/>
          <w:tab w:val="left" w:pos="1440"/>
        </w:tabs>
        <w:suppressAutoHyphens/>
        <w:spacing w:after="120"/>
        <w:ind w:left="1440" w:hanging="540"/>
        <w:jc w:val="both"/>
        <w:rPr>
          <w:rFonts w:ascii="Arial" w:hAnsi="Arial" w:cs="Arial"/>
          <w:spacing w:val="-3"/>
        </w:rPr>
      </w:pPr>
      <w:r w:rsidRPr="008444A3">
        <w:rPr>
          <w:rFonts w:ascii="Arial" w:hAnsi="Arial" w:cs="Arial"/>
          <w:spacing w:val="-3"/>
        </w:rPr>
        <w:t>(ζ)</w:t>
      </w:r>
      <w:r w:rsidRPr="008444A3">
        <w:rPr>
          <w:rFonts w:ascii="Arial" w:hAnsi="Arial" w:cs="Arial"/>
          <w:spacing w:val="-3"/>
        </w:rPr>
        <w:tab/>
        <w:t xml:space="preserve">σε προσωρινές ή μόνιμες κυκλοφοριακές ρυθμίσεις στην ευρύτερη περιοχή του έργου για οποιαδήποτε αιτία (π.χ. εορτές, εργασίες </w:t>
      </w:r>
      <w:r w:rsidRPr="008444A3">
        <w:rPr>
          <w:rFonts w:ascii="Arial" w:hAnsi="Arial" w:cs="Arial"/>
          <w:spacing w:val="-3"/>
        </w:rPr>
        <w:lastRenderedPageBreak/>
        <w:t>συντήρησης οδικού δικτύου και υποδομών, βλάβες σε άλλα έργα, εκτέλεση άλλων έργων κ.λπ.).</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1.12</w:t>
      </w:r>
      <w:r w:rsidRPr="008444A3">
        <w:rPr>
          <w:rFonts w:ascii="Arial" w:hAnsi="Arial" w:cs="Arial"/>
          <w:spacing w:val="-3"/>
        </w:rPr>
        <w:tab/>
        <w:t>Οι δαπάνες λήψης μέτρων για την ομαλή και ασφαλή διακίνηση πεζών και οχημάτων στις θέσεις εκτέλεσης των εργασιών, όπως ενδεικτικά:</w:t>
      </w:r>
    </w:p>
    <w:p w:rsidR="00CE68C0" w:rsidRPr="008444A3" w:rsidRDefault="00CE68C0" w:rsidP="00CE68C0">
      <w:pPr>
        <w:tabs>
          <w:tab w:val="left" w:pos="-720"/>
          <w:tab w:val="left" w:pos="-142"/>
          <w:tab w:val="left" w:pos="1278"/>
        </w:tabs>
        <w:suppressAutoHyphens/>
        <w:spacing w:after="120"/>
        <w:ind w:left="1278" w:hanging="427"/>
        <w:jc w:val="both"/>
        <w:rPr>
          <w:rFonts w:ascii="Arial" w:hAnsi="Arial" w:cs="Arial"/>
          <w:spacing w:val="-3"/>
        </w:rPr>
      </w:pPr>
      <w:r w:rsidRPr="008444A3">
        <w:rPr>
          <w:rFonts w:ascii="Arial" w:hAnsi="Arial" w:cs="Arial"/>
          <w:spacing w:val="-3"/>
        </w:rPr>
        <w:t>(1)</w:t>
      </w:r>
      <w:r w:rsidRPr="008444A3">
        <w:rPr>
          <w:rFonts w:ascii="Arial" w:hAnsi="Arial" w:cs="Arial"/>
          <w:spacing w:val="-3"/>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8444A3">
          <w:rPr>
            <w:rFonts w:ascii="Arial" w:hAnsi="Arial" w:cs="Arial"/>
            <w:spacing w:val="-3"/>
          </w:rPr>
          <w:t xml:space="preserve">3,0 </w:t>
        </w:r>
        <w:r w:rsidRPr="008444A3">
          <w:rPr>
            <w:rFonts w:ascii="Arial" w:hAnsi="Arial" w:cs="Arial"/>
            <w:spacing w:val="-3"/>
            <w:lang w:val="en-US"/>
          </w:rPr>
          <w:t>m</w:t>
        </w:r>
      </w:smartTag>
      <w:r w:rsidRPr="008444A3">
        <w:rPr>
          <w:rFonts w:ascii="Arial" w:hAnsi="Arial" w:cs="Arial"/>
          <w:spacing w:val="-3"/>
        </w:rPr>
        <w:t xml:space="preserve">, για την αποκατάσταση της κυκλοφορίας πεζών και οχημάτων, όταν τούτο κρίνεται απαραίτητο από την Υπηρεσία ή τις αρμόδιες Αρχές </w:t>
      </w:r>
    </w:p>
    <w:p w:rsidR="00CE68C0" w:rsidRPr="008444A3" w:rsidRDefault="00CE68C0" w:rsidP="00CE68C0">
      <w:pPr>
        <w:tabs>
          <w:tab w:val="left" w:pos="-1560"/>
          <w:tab w:val="left" w:pos="-720"/>
          <w:tab w:val="left" w:pos="-284"/>
          <w:tab w:val="left" w:pos="1278"/>
        </w:tabs>
        <w:suppressAutoHyphens/>
        <w:spacing w:after="120"/>
        <w:ind w:left="1278" w:hanging="427"/>
        <w:jc w:val="both"/>
        <w:rPr>
          <w:rFonts w:ascii="Arial" w:hAnsi="Arial" w:cs="Arial"/>
          <w:spacing w:val="-3"/>
        </w:rPr>
      </w:pPr>
      <w:r w:rsidRPr="008444A3">
        <w:rPr>
          <w:rFonts w:ascii="Arial" w:hAnsi="Arial" w:cs="Arial"/>
          <w:spacing w:val="-3"/>
        </w:rPr>
        <w:t>(2)</w:t>
      </w:r>
      <w:r w:rsidRPr="008444A3">
        <w:rPr>
          <w:rFonts w:ascii="Arial" w:hAnsi="Arial" w:cs="Arial"/>
          <w:spacing w:val="-3"/>
        </w:rPr>
        <w:tab/>
        <w:t xml:space="preserve">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w:t>
      </w:r>
      <w:proofErr w:type="spellStart"/>
      <w:r w:rsidRPr="008444A3">
        <w:rPr>
          <w:rFonts w:ascii="Arial" w:hAnsi="Arial" w:cs="Arial"/>
          <w:spacing w:val="-3"/>
        </w:rPr>
        <w:t>εργοταξιακού</w:t>
      </w:r>
      <w:proofErr w:type="spellEnd"/>
      <w:r w:rsidRPr="008444A3">
        <w:rPr>
          <w:rFonts w:ascii="Arial" w:hAnsi="Arial" w:cs="Arial"/>
          <w:spacing w:val="-3"/>
        </w:rPr>
        <w:t xml:space="preserve">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1.13</w:t>
      </w:r>
      <w:r w:rsidRPr="008444A3">
        <w:rPr>
          <w:rFonts w:ascii="Arial" w:hAnsi="Arial" w:cs="Arial"/>
          <w:spacing w:val="-3"/>
        </w:rPr>
        <w:tab/>
        <w:t xml:space="preserve">Οι δαπάνες των τοπογραφικών εργασιών (αποτυπώσεων, πασσαλώσεων, </w:t>
      </w:r>
      <w:proofErr w:type="spellStart"/>
      <w:r w:rsidRPr="008444A3">
        <w:rPr>
          <w:rFonts w:ascii="Arial" w:hAnsi="Arial" w:cs="Arial"/>
          <w:spacing w:val="-3"/>
        </w:rPr>
        <w:t>αναπασσαλώσεων</w:t>
      </w:r>
      <w:proofErr w:type="spellEnd"/>
      <w:r w:rsidRPr="008444A3">
        <w:rPr>
          <w:rFonts w:ascii="Arial" w:hAnsi="Arial" w:cs="Arial"/>
          <w:spacing w:val="-3"/>
        </w:rPr>
        <w:t xml:space="preserve">, πύκνωσης τριγωνομετρικού και </w:t>
      </w:r>
      <w:proofErr w:type="spellStart"/>
      <w:r w:rsidRPr="008444A3">
        <w:rPr>
          <w:rFonts w:ascii="Arial" w:hAnsi="Arial" w:cs="Arial"/>
          <w:spacing w:val="-3"/>
        </w:rPr>
        <w:t>πολυγωνομετρικού</w:t>
      </w:r>
      <w:proofErr w:type="spellEnd"/>
      <w:r w:rsidRPr="008444A3">
        <w:rPr>
          <w:rFonts w:ascii="Arial" w:hAnsi="Arial" w:cs="Arial"/>
          <w:spacing w:val="-3"/>
        </w:rPr>
        <w:t xml:space="preserve"> δικτύου, εγκατάστασης </w:t>
      </w:r>
      <w:proofErr w:type="spellStart"/>
      <w:r w:rsidRPr="008444A3">
        <w:rPr>
          <w:rFonts w:ascii="Arial" w:hAnsi="Arial" w:cs="Arial"/>
          <w:spacing w:val="-3"/>
        </w:rPr>
        <w:t>χωροσταθμικών</w:t>
      </w:r>
      <w:proofErr w:type="spellEnd"/>
      <w:r w:rsidRPr="008444A3">
        <w:rPr>
          <w:rFonts w:ascii="Arial" w:hAnsi="Arial" w:cs="Arial"/>
          <w:spacing w:val="-3"/>
        </w:rPr>
        <w:t xml:space="preserve">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1.14</w:t>
      </w:r>
      <w:r w:rsidRPr="008444A3">
        <w:rPr>
          <w:rFonts w:ascii="Arial" w:hAnsi="Arial" w:cs="Arial"/>
          <w:spacing w:val="-3"/>
        </w:rPr>
        <w:tab/>
        <w:t xml:space="preserve">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w:t>
      </w:r>
      <w:proofErr w:type="spellStart"/>
      <w:r w:rsidRPr="008444A3">
        <w:rPr>
          <w:rFonts w:ascii="Arial" w:hAnsi="Arial" w:cs="Arial"/>
          <w:spacing w:val="-3"/>
        </w:rPr>
        <w:t>επιμετρητικών</w:t>
      </w:r>
      <w:proofErr w:type="spellEnd"/>
      <w:r w:rsidRPr="008444A3">
        <w:rPr>
          <w:rFonts w:ascii="Arial" w:hAnsi="Arial" w:cs="Arial"/>
          <w:spacing w:val="-3"/>
        </w:rPr>
        <w:t xml:space="preserve"> στοιχείων κατ’ αντιπαράσταση με εκπρόσωπο της Υπηρεσίας και σύνταξης των πάσης φύσεως </w:t>
      </w:r>
      <w:proofErr w:type="spellStart"/>
      <w:r w:rsidRPr="008444A3">
        <w:rPr>
          <w:rFonts w:ascii="Arial" w:hAnsi="Arial" w:cs="Arial"/>
          <w:spacing w:val="-3"/>
        </w:rPr>
        <w:t>επιμετρητικών</w:t>
      </w:r>
      <w:proofErr w:type="spellEnd"/>
      <w:r w:rsidRPr="008444A3">
        <w:rPr>
          <w:rFonts w:ascii="Arial" w:hAnsi="Arial" w:cs="Arial"/>
          <w:spacing w:val="-3"/>
        </w:rPr>
        <w:t xml:space="preserve"> σχεδίων, πινάκων και υπολογισμών που θα υποβληθούν στην Υπηρεσία προς έλεγχο.</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 xml:space="preserve"> 1.15</w:t>
      </w:r>
      <w:r w:rsidRPr="008444A3">
        <w:rPr>
          <w:rFonts w:ascii="Arial" w:hAnsi="Arial" w:cs="Arial"/>
          <w:spacing w:val="-3"/>
        </w:rPr>
        <w:tab/>
        <w:t>Η δαπάνη σύνταξης των αναπτυγμάτων και πινάκων οπλισμού σκυροδεμάτων (όταν αυτοί δεν περιλαμβάνονται στη μελέτη.</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1.16</w:t>
      </w:r>
      <w:r w:rsidRPr="008444A3">
        <w:rPr>
          <w:rFonts w:ascii="Arial" w:hAnsi="Arial" w:cs="Arial"/>
          <w:spacing w:val="-3"/>
        </w:rPr>
        <w:tab/>
        <w:t xml:space="preserve">Οι δαπάνες ενημέρωσης των </w:t>
      </w:r>
      <w:proofErr w:type="spellStart"/>
      <w:r w:rsidRPr="008444A3">
        <w:rPr>
          <w:rFonts w:ascii="Arial" w:hAnsi="Arial" w:cs="Arial"/>
          <w:spacing w:val="-3"/>
        </w:rPr>
        <w:t>οριζοντιογραφιών</w:t>
      </w:r>
      <w:proofErr w:type="spellEnd"/>
      <w:r w:rsidRPr="008444A3">
        <w:rPr>
          <w:rFonts w:ascii="Arial" w:hAnsi="Arial" w:cs="Arial"/>
          <w:spacing w:val="-3"/>
        </w:rPr>
        <w:t xml:space="preserve"> της μελέτης με τα στοιχεία των </w:t>
      </w:r>
      <w:proofErr w:type="spellStart"/>
      <w:r w:rsidRPr="008444A3">
        <w:rPr>
          <w:rFonts w:ascii="Arial" w:hAnsi="Arial" w:cs="Arial"/>
          <w:spacing w:val="-3"/>
        </w:rPr>
        <w:t>εντοπιζομένων</w:t>
      </w:r>
      <w:proofErr w:type="spellEnd"/>
      <w:r w:rsidRPr="008444A3">
        <w:rPr>
          <w:rFonts w:ascii="Arial" w:hAnsi="Arial" w:cs="Arial"/>
          <w:spacing w:val="-3"/>
        </w:rPr>
        <w:t xml:space="preserve"> με ερευνητικές τομές ή κατά την εκτέλεση των εργασιών δικτύων Ο.Κ.Ω. </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1.17</w:t>
      </w:r>
      <w:r w:rsidRPr="008444A3">
        <w:rPr>
          <w:rFonts w:ascii="Arial" w:hAnsi="Arial" w:cs="Arial"/>
          <w:spacing w:val="-3"/>
        </w:rPr>
        <w:tab/>
        <w:t xml:space="preserve">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w:t>
      </w:r>
      <w:r w:rsidRPr="008444A3">
        <w:rPr>
          <w:rFonts w:ascii="Arial" w:hAnsi="Arial" w:cs="Arial"/>
          <w:spacing w:val="-3"/>
        </w:rPr>
        <w:lastRenderedPageBreak/>
        <w:t xml:space="preserve">κατασκευαζόμενα </w:t>
      </w:r>
      <w:proofErr w:type="spellStart"/>
      <w:r w:rsidRPr="008444A3">
        <w:rPr>
          <w:rFonts w:ascii="Arial" w:hAnsi="Arial" w:cs="Arial"/>
          <w:spacing w:val="-3"/>
        </w:rPr>
        <w:t>οσο</w:t>
      </w:r>
      <w:proofErr w:type="spellEnd"/>
      <w:r w:rsidRPr="008444A3">
        <w:rPr>
          <w:rFonts w:ascii="Arial" w:hAnsi="Arial" w:cs="Arial"/>
          <w:spacing w:val="-3"/>
        </w:rPr>
        <w:t xml:space="preserve"> και τα υπάρχοντα έργα και το περιβάλλον γενικότερα, εκτός αν προβλέπεται διαφορετικά στα τεύχη δημοπράτησης.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1.18</w:t>
      </w:r>
      <w:r w:rsidRPr="008444A3">
        <w:rPr>
          <w:rFonts w:ascii="Arial" w:hAnsi="Arial" w:cs="Arial"/>
          <w:spacing w:val="-3"/>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1.19</w:t>
      </w:r>
      <w:r w:rsidRPr="008444A3">
        <w:rPr>
          <w:rFonts w:ascii="Arial" w:hAnsi="Arial" w:cs="Arial"/>
          <w:spacing w:val="-3"/>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1.20</w:t>
      </w:r>
      <w:r w:rsidRPr="008444A3">
        <w:rPr>
          <w:rFonts w:ascii="Arial" w:hAnsi="Arial" w:cs="Arial"/>
          <w:spacing w:val="-3"/>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1.21</w:t>
      </w:r>
      <w:r w:rsidRPr="008444A3">
        <w:rPr>
          <w:rFonts w:ascii="Arial" w:hAnsi="Arial" w:cs="Arial"/>
          <w:spacing w:val="-3"/>
        </w:rPr>
        <w:tab/>
        <w:t xml:space="preserve">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w:t>
      </w:r>
      <w:proofErr w:type="spellStart"/>
      <w:r w:rsidRPr="008444A3">
        <w:rPr>
          <w:rFonts w:ascii="Arial" w:hAnsi="Arial" w:cs="Arial"/>
          <w:spacing w:val="-3"/>
        </w:rPr>
        <w:t>ερπυστριοφόρων</w:t>
      </w:r>
      <w:proofErr w:type="spellEnd"/>
      <w:r w:rsidRPr="008444A3">
        <w:rPr>
          <w:rFonts w:ascii="Arial" w:hAnsi="Arial" w:cs="Arial"/>
          <w:spacing w:val="-3"/>
        </w:rPr>
        <w:t xml:space="preserve">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1.22</w:t>
      </w:r>
      <w:r w:rsidRPr="008444A3">
        <w:rPr>
          <w:rFonts w:ascii="Arial" w:hAnsi="Arial" w:cs="Arial"/>
          <w:spacing w:val="-3"/>
        </w:rPr>
        <w:tab/>
        <w:t xml:space="preserve">Εφ’ όσον δεν προβλέπεται ιδιαίτερη πληρωμή στα συμβατικά τεύχη: Οι πάσης φύσεως δαπάνες για τις </w:t>
      </w:r>
      <w:proofErr w:type="spellStart"/>
      <w:r w:rsidRPr="008444A3">
        <w:rPr>
          <w:rFonts w:ascii="Arial" w:hAnsi="Arial" w:cs="Arial"/>
          <w:spacing w:val="-3"/>
        </w:rPr>
        <w:t>εργοταξιακές</w:t>
      </w:r>
      <w:proofErr w:type="spellEnd"/>
      <w:r w:rsidRPr="008444A3">
        <w:rPr>
          <w:rFonts w:ascii="Arial" w:hAnsi="Arial" w:cs="Arial"/>
          <w:spacing w:val="-3"/>
        </w:rPr>
        <w:t xml:space="preserve"> οδούς που προκύπτουν από τη μεθοδολογία κατασκευής του Αναδόχου και 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1.23</w:t>
      </w:r>
      <w:r w:rsidRPr="008444A3">
        <w:rPr>
          <w:rFonts w:ascii="Arial" w:hAnsi="Arial" w:cs="Arial"/>
          <w:spacing w:val="-3"/>
        </w:rPr>
        <w:tab/>
        <w:t xml:space="preserve">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w:t>
      </w:r>
      <w:proofErr w:type="spellStart"/>
      <w:r w:rsidRPr="008444A3">
        <w:rPr>
          <w:rFonts w:ascii="Arial" w:hAnsi="Arial" w:cs="Arial"/>
          <w:spacing w:val="-3"/>
        </w:rPr>
        <w:t>αγκύρωσης</w:t>
      </w:r>
      <w:proofErr w:type="spellEnd"/>
      <w:r w:rsidRPr="008444A3">
        <w:rPr>
          <w:rFonts w:ascii="Arial" w:hAnsi="Arial" w:cs="Arial"/>
          <w:spacing w:val="-3"/>
        </w:rPr>
        <w:t xml:space="preserve"> (</w:t>
      </w:r>
      <w:proofErr w:type="spellStart"/>
      <w:r w:rsidRPr="008444A3">
        <w:rPr>
          <w:rFonts w:ascii="Arial" w:hAnsi="Arial" w:cs="Arial"/>
          <w:spacing w:val="-3"/>
        </w:rPr>
        <w:t>πικούνισμα</w:t>
      </w:r>
      <w:proofErr w:type="spellEnd"/>
      <w:r w:rsidRPr="008444A3">
        <w:rPr>
          <w:rFonts w:ascii="Arial" w:hAnsi="Arial" w:cs="Arial"/>
          <w:spacing w:val="-3"/>
        </w:rPr>
        <w:t>), καθώς και οι δαπάνες μεταφοράς και απόθεσης των προϊόντων που παράγονται ως αποτέλεσμα των παραπάνω εργασιών.</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1.24</w:t>
      </w:r>
      <w:r w:rsidRPr="008444A3">
        <w:rPr>
          <w:rFonts w:ascii="Arial" w:hAnsi="Arial" w:cs="Arial"/>
          <w:spacing w:val="-3"/>
        </w:rPr>
        <w:tab/>
        <w:t xml:space="preserve">Οι δαπάνες διάνοιξης τομών ή οπών στα τοιχώματα υφισταμένων αγωγών, φρεατίων, τεχνικών έργων κ.λπ., με οποιαδήποτε μέσα, για τη σύνδεση νέων </w:t>
      </w:r>
      <w:r w:rsidRPr="008444A3">
        <w:rPr>
          <w:rFonts w:ascii="Arial" w:hAnsi="Arial" w:cs="Arial"/>
          <w:spacing w:val="-3"/>
        </w:rPr>
        <w:lastRenderedPageBreak/>
        <w:t>συμβαλλόντων αγωγών, εκτός αν προβλέπεται ιδιαίτερη πληρωμή προς τούτο στα τεύχη δημοπράτησης.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1.25</w:t>
      </w:r>
      <w:r w:rsidRPr="008444A3">
        <w:rPr>
          <w:rFonts w:ascii="Arial" w:hAnsi="Arial" w:cs="Arial"/>
          <w:spacing w:val="-3"/>
        </w:rPr>
        <w:tab/>
        <w:t xml:space="preserve">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w:t>
      </w:r>
      <w:proofErr w:type="spellStart"/>
      <w:r w:rsidRPr="008444A3">
        <w:rPr>
          <w:rFonts w:ascii="Arial" w:hAnsi="Arial" w:cs="Arial"/>
          <w:spacing w:val="-3"/>
        </w:rPr>
        <w:t>ασφαλτομιγμάτων</w:t>
      </w:r>
      <w:proofErr w:type="spellEnd"/>
      <w:r w:rsidRPr="008444A3">
        <w:rPr>
          <w:rFonts w:ascii="Arial" w:hAnsi="Arial" w:cs="Arial"/>
          <w:spacing w:val="-3"/>
        </w:rPr>
        <w:t>, μελέτες ικριωμάτων κ.λπ.</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1.26</w:t>
      </w:r>
      <w:r w:rsidRPr="008444A3">
        <w:rPr>
          <w:rFonts w:ascii="Arial" w:hAnsi="Arial" w:cs="Arial"/>
          <w:spacing w:val="-3"/>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CE68C0" w:rsidRPr="008444A3" w:rsidRDefault="00CE68C0" w:rsidP="00CE68C0">
      <w:pPr>
        <w:tabs>
          <w:tab w:val="left" w:pos="-720"/>
          <w:tab w:val="left" w:pos="900"/>
        </w:tabs>
        <w:suppressAutoHyphens/>
        <w:spacing w:after="120"/>
        <w:ind w:left="851" w:hanging="851"/>
        <w:jc w:val="both"/>
        <w:rPr>
          <w:rFonts w:ascii="Arial" w:hAnsi="Arial" w:cs="Arial"/>
          <w:spacing w:val="-3"/>
        </w:rPr>
      </w:pPr>
      <w:r w:rsidRPr="008444A3">
        <w:rPr>
          <w:rFonts w:ascii="Arial" w:hAnsi="Arial" w:cs="Arial"/>
          <w:spacing w:val="-3"/>
        </w:rPr>
        <w:t>1.27</w:t>
      </w:r>
      <w:r w:rsidRPr="008444A3">
        <w:rPr>
          <w:rFonts w:ascii="Arial" w:hAnsi="Arial" w:cs="Arial"/>
          <w:spacing w:val="-3"/>
        </w:rPr>
        <w:tab/>
        <w:t xml:space="preserve">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w:t>
      </w:r>
      <w:proofErr w:type="spellStart"/>
      <w:r w:rsidRPr="008444A3">
        <w:rPr>
          <w:rFonts w:ascii="Arial" w:hAnsi="Arial" w:cs="Arial"/>
          <w:spacing w:val="-3"/>
        </w:rPr>
        <w:t>υδατορέματα</w:t>
      </w:r>
      <w:proofErr w:type="spellEnd"/>
      <w:r w:rsidRPr="008444A3">
        <w:rPr>
          <w:rFonts w:ascii="Arial" w:hAnsi="Arial" w:cs="Arial"/>
          <w:spacing w:val="-3"/>
        </w:rPr>
        <w:t xml:space="preserve"> κ.λπ.), τα οποία επηρεάζονται από την εκτέλεση των εργασιών, και ιδιαίτερα όταν:</w:t>
      </w:r>
    </w:p>
    <w:p w:rsidR="00CE68C0" w:rsidRPr="008444A3" w:rsidRDefault="00CE68C0" w:rsidP="00CE68C0">
      <w:pPr>
        <w:tabs>
          <w:tab w:val="left" w:pos="-1418"/>
          <w:tab w:val="left" w:pos="-720"/>
          <w:tab w:val="left" w:pos="2410"/>
        </w:tabs>
        <w:suppressAutoHyphens/>
        <w:spacing w:after="120"/>
        <w:ind w:left="1440" w:hanging="540"/>
        <w:jc w:val="both"/>
        <w:rPr>
          <w:rFonts w:ascii="Arial" w:hAnsi="Arial" w:cs="Arial"/>
          <w:spacing w:val="-3"/>
        </w:rPr>
      </w:pPr>
      <w:r w:rsidRPr="008444A3">
        <w:rPr>
          <w:rFonts w:ascii="Arial" w:hAnsi="Arial" w:cs="Arial"/>
          <w:spacing w:val="-3"/>
        </w:rPr>
        <w:t>(1)</w:t>
      </w:r>
      <w:r w:rsidRPr="008444A3">
        <w:rPr>
          <w:rFonts w:ascii="Arial" w:hAnsi="Arial" w:cs="Arial"/>
          <w:spacing w:val="-3"/>
        </w:rPr>
        <w:tab/>
        <w:t>τα δίκτυα είναι σχετικά ανεπαρκή και ευαίσθητα σε δυσμενή μεταχείριση,</w:t>
      </w:r>
    </w:p>
    <w:p w:rsidR="00CE68C0" w:rsidRPr="008444A3" w:rsidRDefault="00CE68C0" w:rsidP="00CE68C0">
      <w:pPr>
        <w:tabs>
          <w:tab w:val="left" w:pos="-720"/>
          <w:tab w:val="left" w:pos="2410"/>
        </w:tabs>
        <w:suppressAutoHyphens/>
        <w:spacing w:after="120"/>
        <w:ind w:left="1440" w:hanging="540"/>
        <w:jc w:val="both"/>
        <w:rPr>
          <w:rFonts w:ascii="Arial" w:hAnsi="Arial" w:cs="Arial"/>
        </w:rPr>
      </w:pPr>
      <w:r w:rsidRPr="008444A3">
        <w:rPr>
          <w:rFonts w:ascii="Arial" w:hAnsi="Arial" w:cs="Arial"/>
          <w:spacing w:val="-3"/>
        </w:rPr>
        <w:t>(2)</w:t>
      </w:r>
      <w:r w:rsidRPr="008444A3">
        <w:rPr>
          <w:rFonts w:ascii="Arial" w:hAnsi="Arial" w:cs="Arial"/>
          <w:spacing w:val="-3"/>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CE68C0" w:rsidRPr="008444A3" w:rsidRDefault="00CE68C0" w:rsidP="00CE68C0">
      <w:pPr>
        <w:tabs>
          <w:tab w:val="left" w:pos="-720"/>
          <w:tab w:val="left" w:pos="0"/>
        </w:tabs>
        <w:suppressAutoHyphens/>
        <w:spacing w:after="120"/>
        <w:jc w:val="both"/>
        <w:rPr>
          <w:rFonts w:ascii="Arial" w:hAnsi="Arial" w:cs="Arial"/>
          <w:spacing w:val="-3"/>
        </w:rPr>
      </w:pPr>
      <w:r w:rsidRPr="008444A3">
        <w:rPr>
          <w:rFonts w:ascii="Arial" w:hAnsi="Arial" w:cs="Arial"/>
          <w:spacing w:val="-3"/>
        </w:rPr>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δαπάνες οι οποίες δεν μπορούν να κατανεμηθούν σε συγκεκριμένες εργασίες αλλά αφορούν συνολικά το κόστος του έργου όπως,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CE68C0" w:rsidRPr="008444A3" w:rsidRDefault="00CE68C0" w:rsidP="00CE68C0">
      <w:pPr>
        <w:tabs>
          <w:tab w:val="left" w:pos="-720"/>
          <w:tab w:val="left" w:pos="0"/>
          <w:tab w:val="left" w:pos="709"/>
        </w:tabs>
        <w:suppressAutoHyphens/>
        <w:spacing w:after="120"/>
        <w:jc w:val="both"/>
        <w:rPr>
          <w:rFonts w:ascii="Arial" w:hAnsi="Arial" w:cs="Arial"/>
          <w:spacing w:val="-3"/>
        </w:rPr>
      </w:pPr>
      <w:r w:rsidRPr="008444A3">
        <w:rPr>
          <w:rFonts w:ascii="Arial" w:hAnsi="Arial" w:cs="Arial"/>
          <w:spacing w:val="-3"/>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 και διακρίνεται σε:</w:t>
      </w:r>
    </w:p>
    <w:p w:rsidR="00CE68C0" w:rsidRPr="008444A3" w:rsidRDefault="00CE68C0" w:rsidP="00CE68C0">
      <w:pPr>
        <w:tabs>
          <w:tab w:val="left" w:pos="-720"/>
          <w:tab w:val="left" w:pos="851"/>
        </w:tabs>
        <w:suppressAutoHyphens/>
        <w:spacing w:after="120"/>
        <w:ind w:left="1440" w:hanging="1440"/>
        <w:jc w:val="both"/>
        <w:rPr>
          <w:rFonts w:ascii="Arial" w:hAnsi="Arial" w:cs="Arial"/>
          <w:spacing w:val="-3"/>
        </w:rPr>
      </w:pPr>
      <w:r w:rsidRPr="008444A3">
        <w:rPr>
          <w:rFonts w:ascii="Arial" w:hAnsi="Arial" w:cs="Arial"/>
          <w:spacing w:val="-3"/>
        </w:rPr>
        <w:t xml:space="preserve">(α) </w:t>
      </w:r>
      <w:r w:rsidRPr="008444A3">
        <w:rPr>
          <w:rFonts w:ascii="Arial" w:hAnsi="Arial" w:cs="Arial"/>
          <w:spacing w:val="-3"/>
        </w:rPr>
        <w:tab/>
      </w:r>
      <w:r w:rsidRPr="008444A3">
        <w:rPr>
          <w:rFonts w:ascii="Arial" w:hAnsi="Arial" w:cs="Arial"/>
          <w:spacing w:val="-3"/>
          <w:u w:val="single"/>
        </w:rPr>
        <w:t>Σταθερά έξοδα</w:t>
      </w:r>
      <w:r w:rsidRPr="008444A3">
        <w:rPr>
          <w:rFonts w:ascii="Arial" w:hAnsi="Arial" w:cs="Arial"/>
          <w:spacing w:val="-3"/>
        </w:rPr>
        <w:t>, δηλαδή άπαξ αναλαμβανόμενα κατά τη διάρκεια της σύμβασης, τα οποία περιλαμβάνουν τις δαπάνες: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Εξασφάλισης και διαρρύθμισης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χώρων, για την ανέγερση κύριων και βοηθητικών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π.χ.  γραφείων, εργαστηρίων και λοιπών εγκαταστάσεων του Αναδόχου ή άλλων, εφόσον προβλέπεται στα έγγραφα της σύμβασης.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Ανέγερσης κύριων και βοηθητικών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του Αναδόχου ή άλλων, εφόσον προβλέπεται στα έγγραφα της σύμβασης.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Περίφραξης ή/και διατάξεων επιτήρησης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και χώρων εκτέλεσης εργασιών εφόσον προβλέπεται στα έγγραφα της σύμβασης.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Εξοπλισμού  κύριων και βοηθητικών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για τη διασφάλιση λειτουργικής ετοιμότητας, εξασφάλισης ύδρευσης, ηλεκτρικού ρεύματος, τηλεφωνικής σύνδεσης και αποχέτευσης, καθώς </w:t>
      </w:r>
      <w:r w:rsidRPr="008444A3">
        <w:rPr>
          <w:rFonts w:ascii="Arial" w:hAnsi="Arial" w:cs="Arial"/>
          <w:spacing w:val="-3"/>
          <w:sz w:val="22"/>
          <w:szCs w:val="22"/>
          <w:lang w:val="el-GR"/>
        </w:rPr>
        <w:lastRenderedPageBreak/>
        <w:t>και λοιπών απαιτουμένων ευκολιών, σύμφωνα με τους όρους δημοπράτησης.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Απομάκρυνσης κύριων και βοηθητικών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Κινητοποίησης (</w:t>
      </w:r>
      <w:proofErr w:type="spellStart"/>
      <w:r w:rsidRPr="008444A3">
        <w:rPr>
          <w:rFonts w:ascii="Arial" w:hAnsi="Arial" w:cs="Arial"/>
          <w:spacing w:val="-3"/>
          <w:sz w:val="22"/>
          <w:szCs w:val="22"/>
          <w:lang w:val="el-GR"/>
        </w:rPr>
        <w:t>εισκόμισης</w:t>
      </w:r>
      <w:proofErr w:type="spellEnd"/>
      <w:r w:rsidRPr="008444A3">
        <w:rPr>
          <w:rFonts w:ascii="Arial" w:hAnsi="Arial" w:cs="Arial"/>
          <w:spacing w:val="-3"/>
          <w:sz w:val="22"/>
          <w:szCs w:val="22"/>
          <w:lang w:val="el-GR"/>
        </w:rPr>
        <w:t xml:space="preserve"> στο εργοτάξιο) του απαιτούμενου εξοπλισμού γενικής χρήσης (π.χ. γερανοί, οχήματα μεταφοράς προσωπικού), όπως προβλέπεται στο χρονοδιάγραμμα του έργου και </w:t>
      </w:r>
      <w:proofErr w:type="spellStart"/>
      <w:r w:rsidRPr="008444A3">
        <w:rPr>
          <w:rFonts w:ascii="Arial" w:hAnsi="Arial" w:cs="Arial"/>
          <w:spacing w:val="-3"/>
          <w:sz w:val="22"/>
          <w:szCs w:val="22"/>
          <w:lang w:val="el-GR"/>
        </w:rPr>
        <w:t>αποκινητοποίησης</w:t>
      </w:r>
      <w:proofErr w:type="spellEnd"/>
      <w:r w:rsidRPr="008444A3">
        <w:rPr>
          <w:rFonts w:ascii="Arial" w:hAnsi="Arial" w:cs="Arial"/>
          <w:spacing w:val="-3"/>
          <w:sz w:val="22"/>
          <w:szCs w:val="22"/>
          <w:lang w:val="el-GR"/>
        </w:rPr>
        <w:t xml:space="preserve"> με το πέρας του προβλεπόμενου χρόνου απασχόλησης.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Οι δαπάνες επισκόπησης των μελετών του έργου και τυχόν συμπληρώσεις τροποποιήσεις, εφόσον δεν περιλαμβάνονται στο άμεσο κόστος.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Οι δαπάνες συμπλήρωσης των ΣΑΥ/ΦΑΥ (Σχέδιο Ασφάλειας και Υγείας/Φάκελος Ασφάλειας και Υγείας), σύμφωνα με τις κείμενες διατάξεις.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Για φόρους.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Για εγγυητικές.</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Ασφάλισης του έργου.</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proofErr w:type="spellStart"/>
      <w:r w:rsidRPr="008444A3">
        <w:rPr>
          <w:rFonts w:ascii="Arial" w:hAnsi="Arial" w:cs="Arial"/>
          <w:spacing w:val="-3"/>
          <w:sz w:val="22"/>
          <w:szCs w:val="22"/>
          <w:lang w:val="el-GR"/>
        </w:rPr>
        <w:t>Προσυμβατικού</w:t>
      </w:r>
      <w:proofErr w:type="spellEnd"/>
      <w:r w:rsidRPr="008444A3">
        <w:rPr>
          <w:rFonts w:ascii="Arial" w:hAnsi="Arial" w:cs="Arial"/>
          <w:spacing w:val="-3"/>
          <w:sz w:val="22"/>
          <w:szCs w:val="22"/>
          <w:lang w:val="el-GR"/>
        </w:rPr>
        <w:t xml:space="preserve"> σταδίου.</w:t>
      </w:r>
    </w:p>
    <w:p w:rsidR="00CE68C0" w:rsidRPr="008444A3" w:rsidRDefault="00CE68C0" w:rsidP="00CE68C0">
      <w:pPr>
        <w:pStyle w:val="22"/>
        <w:numPr>
          <w:ilvl w:val="0"/>
          <w:numId w:val="11"/>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Διάθεσης μέσων ατομικής προστασίας.</w:t>
      </w:r>
    </w:p>
    <w:p w:rsidR="00CE68C0" w:rsidRPr="008444A3" w:rsidRDefault="00CE68C0" w:rsidP="00CE68C0">
      <w:pPr>
        <w:pStyle w:val="22"/>
        <w:numPr>
          <w:ilvl w:val="0"/>
          <w:numId w:val="11"/>
        </w:numPr>
        <w:tabs>
          <w:tab w:val="left" w:pos="-720"/>
          <w:tab w:val="left" w:pos="709"/>
        </w:tabs>
        <w:suppressAutoHyphens/>
        <w:spacing w:after="120"/>
        <w:jc w:val="both"/>
        <w:rPr>
          <w:rFonts w:ascii="Arial" w:hAnsi="Arial" w:cs="Arial"/>
          <w:spacing w:val="-3"/>
          <w:sz w:val="22"/>
          <w:szCs w:val="22"/>
          <w:lang w:val="el-GR"/>
        </w:rPr>
      </w:pPr>
      <w:r w:rsidRPr="008444A3">
        <w:rPr>
          <w:rFonts w:ascii="Arial" w:hAnsi="Arial" w:cs="Arial"/>
          <w:spacing w:val="-3"/>
          <w:sz w:val="22"/>
          <w:szCs w:val="22"/>
          <w:lang w:val="el-GR"/>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CE68C0" w:rsidRPr="008444A3" w:rsidRDefault="00CE68C0" w:rsidP="00CE68C0">
      <w:pPr>
        <w:tabs>
          <w:tab w:val="left" w:pos="-720"/>
          <w:tab w:val="left" w:pos="851"/>
        </w:tabs>
        <w:suppressAutoHyphens/>
        <w:spacing w:after="120"/>
        <w:ind w:left="1440" w:hanging="1440"/>
        <w:jc w:val="both"/>
        <w:rPr>
          <w:rFonts w:ascii="Arial" w:hAnsi="Arial" w:cs="Arial"/>
          <w:spacing w:val="-3"/>
        </w:rPr>
      </w:pPr>
      <w:r w:rsidRPr="008444A3">
        <w:rPr>
          <w:rFonts w:ascii="Arial" w:hAnsi="Arial" w:cs="Arial"/>
          <w:spacing w:val="-3"/>
        </w:rPr>
        <w:t xml:space="preserve">(β) </w:t>
      </w:r>
      <w:r w:rsidRPr="008444A3">
        <w:rPr>
          <w:rFonts w:ascii="Arial" w:hAnsi="Arial" w:cs="Arial"/>
          <w:spacing w:val="-3"/>
        </w:rPr>
        <w:tab/>
      </w:r>
      <w:r w:rsidRPr="008444A3">
        <w:rPr>
          <w:rFonts w:ascii="Arial" w:hAnsi="Arial" w:cs="Arial"/>
          <w:spacing w:val="-3"/>
          <w:u w:val="single"/>
        </w:rPr>
        <w:t xml:space="preserve">Χρονικώς </w:t>
      </w:r>
      <w:proofErr w:type="spellStart"/>
      <w:r w:rsidRPr="008444A3">
        <w:rPr>
          <w:rFonts w:ascii="Arial" w:hAnsi="Arial" w:cs="Arial"/>
          <w:spacing w:val="-3"/>
          <w:u w:val="single"/>
        </w:rPr>
        <w:t>συνηρτημένα</w:t>
      </w:r>
      <w:proofErr w:type="spellEnd"/>
      <w:r w:rsidRPr="008444A3">
        <w:rPr>
          <w:rFonts w:ascii="Arial" w:hAnsi="Arial" w:cs="Arial"/>
          <w:spacing w:val="-3"/>
          <w:u w:val="single"/>
        </w:rPr>
        <w:t xml:space="preserve"> έξοδα</w:t>
      </w:r>
      <w:r w:rsidRPr="008444A3">
        <w:rPr>
          <w:rFonts w:ascii="Arial" w:hAnsi="Arial" w:cs="Arial"/>
          <w:spacing w:val="-3"/>
        </w:rPr>
        <w:t>, δηλαδή εξαρτώμενα από τη χρονική διάρκεια της σύμβασης, τα οποία περιλαμβάνουν τις δαπάνες:</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Χρήσεως - λειτουργίας των </w:t>
      </w:r>
      <w:proofErr w:type="spellStart"/>
      <w:r w:rsidRPr="008444A3">
        <w:rPr>
          <w:rFonts w:ascii="Arial" w:hAnsi="Arial" w:cs="Arial"/>
          <w:spacing w:val="-3"/>
          <w:sz w:val="22"/>
          <w:szCs w:val="22"/>
          <w:lang w:val="el-GR"/>
        </w:rPr>
        <w:t>εργοταξιακών</w:t>
      </w:r>
      <w:proofErr w:type="spellEnd"/>
      <w:r w:rsidRPr="008444A3">
        <w:rPr>
          <w:rFonts w:ascii="Arial" w:hAnsi="Arial" w:cs="Arial"/>
          <w:spacing w:val="-3"/>
          <w:sz w:val="22"/>
          <w:szCs w:val="22"/>
          <w:lang w:val="el-GR"/>
        </w:rPr>
        <w:t xml:space="preserve"> εγκαταστάσεων και ευκολιών (περιλαμβάνει τη χρήση των εγκαταστάσεων και χώρων καθαρών σύμφωνα με τις προβλέψεις των εγκεκριμένων Περιβαλλοντικών Όρων)</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w:t>
      </w:r>
      <w:proofErr w:type="spellStart"/>
      <w:r w:rsidRPr="008444A3">
        <w:rPr>
          <w:rFonts w:ascii="Arial" w:hAnsi="Arial" w:cs="Arial"/>
          <w:spacing w:val="-3"/>
          <w:sz w:val="22"/>
          <w:szCs w:val="22"/>
          <w:lang w:val="el-GR"/>
        </w:rPr>
        <w:t>Ανηγμένες</w:t>
      </w:r>
      <w:proofErr w:type="spellEnd"/>
      <w:r w:rsidRPr="008444A3">
        <w:rPr>
          <w:rFonts w:ascii="Arial" w:hAnsi="Arial" w:cs="Arial"/>
          <w:spacing w:val="-3"/>
          <w:sz w:val="22"/>
          <w:szCs w:val="22"/>
          <w:lang w:val="el-GR"/>
        </w:rPr>
        <w:t xml:space="preserve">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rPr>
      </w:pPr>
      <w:r w:rsidRPr="008444A3">
        <w:rPr>
          <w:rFonts w:ascii="Arial" w:hAnsi="Arial" w:cs="Arial"/>
          <w:spacing w:val="-3"/>
          <w:sz w:val="22"/>
          <w:szCs w:val="22"/>
          <w:lang w:val="el-GR"/>
        </w:rPr>
        <w:t xml:space="preserve">Νομικής υποστήριξης </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 xml:space="preserve">Εξωτερικών τεχνικών συμβούλων με </w:t>
      </w:r>
      <w:proofErr w:type="spellStart"/>
      <w:r w:rsidRPr="008444A3">
        <w:rPr>
          <w:rFonts w:ascii="Arial" w:hAnsi="Arial" w:cs="Arial"/>
          <w:spacing w:val="-3"/>
          <w:sz w:val="22"/>
          <w:szCs w:val="22"/>
          <w:lang w:val="el-GR"/>
        </w:rPr>
        <w:t>ad</w:t>
      </w:r>
      <w:proofErr w:type="spellEnd"/>
      <w:r w:rsidRPr="008444A3">
        <w:rPr>
          <w:rFonts w:ascii="Arial" w:hAnsi="Arial" w:cs="Arial"/>
          <w:spacing w:val="-3"/>
          <w:sz w:val="22"/>
          <w:szCs w:val="22"/>
          <w:lang w:val="el-GR"/>
        </w:rPr>
        <w:t xml:space="preserve"> </w:t>
      </w:r>
      <w:proofErr w:type="spellStart"/>
      <w:r w:rsidRPr="008444A3">
        <w:rPr>
          <w:rFonts w:ascii="Arial" w:hAnsi="Arial" w:cs="Arial"/>
          <w:spacing w:val="-3"/>
          <w:sz w:val="22"/>
          <w:szCs w:val="22"/>
          <w:lang w:val="el-GR"/>
        </w:rPr>
        <w:t>hoc</w:t>
      </w:r>
      <w:proofErr w:type="spellEnd"/>
      <w:r w:rsidRPr="008444A3">
        <w:rPr>
          <w:rFonts w:ascii="Arial" w:hAnsi="Arial" w:cs="Arial"/>
          <w:spacing w:val="-3"/>
          <w:sz w:val="22"/>
          <w:szCs w:val="22"/>
          <w:lang w:val="el-GR"/>
        </w:rPr>
        <w:t xml:space="preserve">  μετάκληση</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Για την εκτέλεση των καθηκόντων της παραπάνω κατηγορίας προσωπικού π.χ. χρήση αυτοκινήτων</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lastRenderedPageBreak/>
        <w:t xml:space="preserve">Λειτουργίας μηχανημάτων γενικής χρήσης π.χ. γερανοί, οχήματα μεταφοράς προσωπικού </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Συντήρησης του έργου για τον προβλεπόμενο χρόνο</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Τόκοι κεφαλαίων κίνησης και γενικότερα χρηματοοικονομικό κόστος</w:t>
      </w:r>
    </w:p>
    <w:p w:rsidR="00CE68C0" w:rsidRPr="008444A3" w:rsidRDefault="00CE68C0" w:rsidP="00CE68C0">
      <w:pPr>
        <w:pStyle w:val="22"/>
        <w:numPr>
          <w:ilvl w:val="0"/>
          <w:numId w:val="12"/>
        </w:numPr>
        <w:tabs>
          <w:tab w:val="left" w:pos="-720"/>
          <w:tab w:val="left" w:pos="709"/>
        </w:tabs>
        <w:suppressAutoHyphens/>
        <w:spacing w:after="120"/>
        <w:ind w:left="1435" w:hanging="584"/>
        <w:jc w:val="both"/>
        <w:rPr>
          <w:rFonts w:ascii="Arial" w:hAnsi="Arial" w:cs="Arial"/>
          <w:spacing w:val="-3"/>
          <w:sz w:val="22"/>
          <w:szCs w:val="22"/>
          <w:lang w:val="el-GR"/>
        </w:rPr>
      </w:pPr>
      <w:r w:rsidRPr="008444A3">
        <w:rPr>
          <w:rFonts w:ascii="Arial" w:hAnsi="Arial" w:cs="Arial"/>
          <w:spacing w:val="-3"/>
          <w:sz w:val="22"/>
          <w:szCs w:val="22"/>
          <w:lang w:val="el-GR"/>
        </w:rPr>
        <w:t>Το αναλογούν, σε σχέση με τη συμμετοχή του στον κύκλο εργασιών της επιχείρησης, κόστος  έδρας επιχείρησης ή/και λειτουργίας κοινοπραξίας</w:t>
      </w:r>
    </w:p>
    <w:p w:rsidR="00CE68C0" w:rsidRPr="008444A3" w:rsidRDefault="00CE68C0" w:rsidP="00CE68C0">
      <w:pPr>
        <w:tabs>
          <w:tab w:val="left" w:pos="-720"/>
        </w:tabs>
        <w:suppressAutoHyphens/>
        <w:spacing w:after="120"/>
        <w:ind w:left="851" w:hanging="851"/>
        <w:jc w:val="both"/>
        <w:rPr>
          <w:rFonts w:ascii="Arial" w:hAnsi="Arial" w:cs="Arial"/>
          <w:spacing w:val="-3"/>
        </w:rPr>
      </w:pPr>
      <w:r w:rsidRPr="008444A3">
        <w:rPr>
          <w:rFonts w:ascii="Arial" w:hAnsi="Arial" w:cs="Arial"/>
          <w:spacing w:val="-3"/>
        </w:rPr>
        <w:t xml:space="preserve"> </w:t>
      </w:r>
      <w:r w:rsidRPr="008444A3">
        <w:rPr>
          <w:rFonts w:ascii="Arial" w:hAnsi="Arial" w:cs="Arial"/>
          <w:spacing w:val="-3"/>
        </w:rPr>
        <w:tab/>
        <w:t>Ο Φόρος Προστιθέμενης Αξίας (Φ.Π.Α) επί των λογαριασμών του Αναδόχου βαρύνει τον Κύριο του Έργου.</w:t>
      </w:r>
    </w:p>
    <w:p w:rsidR="00CE68C0" w:rsidRPr="008444A3" w:rsidRDefault="00CE68C0" w:rsidP="00CE68C0">
      <w:pPr>
        <w:tabs>
          <w:tab w:val="left" w:pos="-720"/>
          <w:tab w:val="left" w:pos="852"/>
        </w:tabs>
        <w:suppressAutoHyphens/>
        <w:spacing w:after="120"/>
        <w:ind w:left="851" w:hanging="851"/>
        <w:jc w:val="both"/>
        <w:rPr>
          <w:rFonts w:ascii="Arial" w:hAnsi="Arial" w:cs="Arial"/>
          <w:spacing w:val="-3"/>
        </w:rPr>
      </w:pPr>
      <w:r w:rsidRPr="008444A3">
        <w:rPr>
          <w:rFonts w:ascii="Arial" w:hAnsi="Arial" w:cs="Arial"/>
          <w:spacing w:val="-3"/>
        </w:rPr>
        <w:t xml:space="preserve"> </w:t>
      </w:r>
      <w:r w:rsidRPr="008444A3">
        <w:rPr>
          <w:rFonts w:ascii="Arial" w:hAnsi="Arial" w:cs="Arial"/>
          <w:spacing w:val="-3"/>
        </w:rPr>
        <w:tab/>
        <w:t xml:space="preserve">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w:t>
      </w:r>
      <w:proofErr w:type="spellStart"/>
      <w:r w:rsidRPr="008444A3">
        <w:rPr>
          <w:rFonts w:ascii="Arial" w:hAnsi="Arial" w:cs="Arial"/>
          <w:spacing w:val="-3"/>
        </w:rPr>
        <w:t>επιμετρώνται</w:t>
      </w:r>
      <w:proofErr w:type="spellEnd"/>
      <w:r w:rsidRPr="008444A3">
        <w:rPr>
          <w:rFonts w:ascii="Arial" w:hAnsi="Arial" w:cs="Arial"/>
          <w:spacing w:val="-3"/>
        </w:rPr>
        <w:t xml:space="preserve">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CE68C0" w:rsidRPr="008444A3" w:rsidRDefault="00CE68C0" w:rsidP="00CE68C0">
      <w:pPr>
        <w:tabs>
          <w:tab w:val="left" w:pos="-720"/>
          <w:tab w:val="left" w:pos="1420"/>
        </w:tabs>
        <w:suppressAutoHyphens/>
        <w:spacing w:after="120"/>
        <w:ind w:left="1420" w:hanging="520"/>
        <w:rPr>
          <w:rFonts w:ascii="Arial" w:hAnsi="Arial" w:cs="Arial"/>
          <w:spacing w:val="-3"/>
        </w:rPr>
      </w:pPr>
      <w:r w:rsidRPr="008444A3">
        <w:rPr>
          <w:rFonts w:ascii="Arial" w:hAnsi="Arial" w:cs="Arial"/>
          <w:spacing w:val="-3"/>
        </w:rPr>
        <w:t>(1)</w:t>
      </w:r>
      <w:r w:rsidRPr="008444A3">
        <w:rPr>
          <w:rFonts w:ascii="Arial" w:hAnsi="Arial" w:cs="Arial"/>
          <w:spacing w:val="-3"/>
        </w:rPr>
        <w:tab/>
      </w:r>
      <w:r w:rsidRPr="008444A3">
        <w:rPr>
          <w:rFonts w:ascii="Arial" w:hAnsi="Arial" w:cs="Arial"/>
          <w:spacing w:val="-3"/>
          <w:u w:val="single"/>
        </w:rPr>
        <w:t xml:space="preserve">Διάτρητοι σωλήνες </w:t>
      </w:r>
      <w:proofErr w:type="spellStart"/>
      <w:r w:rsidRPr="008444A3">
        <w:rPr>
          <w:rFonts w:ascii="Arial" w:hAnsi="Arial" w:cs="Arial"/>
          <w:spacing w:val="-3"/>
          <w:u w:val="single"/>
        </w:rPr>
        <w:t>στραγγιστηρίων</w:t>
      </w:r>
      <w:proofErr w:type="spellEnd"/>
      <w:r w:rsidRPr="008444A3">
        <w:rPr>
          <w:rFonts w:ascii="Arial" w:hAnsi="Arial" w:cs="Arial"/>
          <w:spacing w:val="-3"/>
          <w:u w:val="single"/>
        </w:rPr>
        <w:t xml:space="preserve">, αγωγοί αποχέτευσης </w:t>
      </w:r>
      <w:proofErr w:type="spellStart"/>
      <w:r w:rsidRPr="008444A3">
        <w:rPr>
          <w:rFonts w:ascii="Arial" w:hAnsi="Arial" w:cs="Arial"/>
          <w:spacing w:val="-3"/>
          <w:u w:val="single"/>
        </w:rPr>
        <w:t>ομβρίων</w:t>
      </w:r>
      <w:proofErr w:type="spellEnd"/>
      <w:r w:rsidRPr="008444A3">
        <w:rPr>
          <w:rFonts w:ascii="Arial" w:hAnsi="Arial" w:cs="Arial"/>
          <w:spacing w:val="-3"/>
          <w:u w:val="single"/>
        </w:rPr>
        <w:t xml:space="preserve"> και ακαθάρτων από σκυρόδεμα, </w:t>
      </w:r>
      <w:r w:rsidRPr="008444A3">
        <w:rPr>
          <w:rFonts w:ascii="Arial" w:hAnsi="Arial" w:cs="Arial"/>
          <w:spacing w:val="-3"/>
          <w:u w:val="single"/>
          <w:lang w:val="en-US"/>
        </w:rPr>
        <w:t>PVC</w:t>
      </w:r>
      <w:r w:rsidRPr="008444A3">
        <w:rPr>
          <w:rFonts w:ascii="Arial" w:hAnsi="Arial" w:cs="Arial"/>
          <w:spacing w:val="-3"/>
          <w:u w:val="single"/>
        </w:rPr>
        <w:t xml:space="preserve"> κ.λπ.</w:t>
      </w:r>
    </w:p>
    <w:p w:rsidR="00CE68C0" w:rsidRPr="008444A3" w:rsidRDefault="00CE68C0" w:rsidP="00CE68C0">
      <w:pPr>
        <w:tabs>
          <w:tab w:val="left" w:pos="-720"/>
          <w:tab w:val="left" w:pos="709"/>
        </w:tabs>
        <w:suppressAutoHyphens/>
        <w:spacing w:after="120"/>
        <w:ind w:left="900"/>
        <w:jc w:val="both"/>
        <w:rPr>
          <w:rFonts w:ascii="Arial" w:hAnsi="Arial" w:cs="Arial"/>
          <w:spacing w:val="-3"/>
        </w:rPr>
      </w:pPr>
      <w:r w:rsidRPr="008444A3">
        <w:rPr>
          <w:rFonts w:ascii="Arial" w:hAnsi="Arial" w:cs="Arial"/>
          <w:spacing w:val="-3"/>
        </w:rPr>
        <w:t>Για ονομαστική διάμετρο D</w:t>
      </w:r>
      <w:r w:rsidRPr="008444A3">
        <w:rPr>
          <w:rFonts w:ascii="Arial" w:hAnsi="Arial" w:cs="Arial"/>
          <w:spacing w:val="-3"/>
          <w:vertAlign w:val="subscript"/>
        </w:rPr>
        <w:t>N</w:t>
      </w:r>
      <w:r w:rsidRPr="008444A3">
        <w:rPr>
          <w:rFonts w:ascii="Arial" w:hAnsi="Arial" w:cs="Arial"/>
          <w:spacing w:val="-3"/>
        </w:rPr>
        <w:t xml:space="preserve"> χρησιμοποιούμενου σωλήνα διαφορετική από τις αναφερόμενες στα </w:t>
      </w:r>
      <w:proofErr w:type="spellStart"/>
      <w:r w:rsidRPr="008444A3">
        <w:rPr>
          <w:rFonts w:ascii="Arial" w:hAnsi="Arial" w:cs="Arial"/>
          <w:spacing w:val="-3"/>
        </w:rPr>
        <w:t>υποάρθρα</w:t>
      </w:r>
      <w:proofErr w:type="spellEnd"/>
      <w:r w:rsidRPr="008444A3">
        <w:rPr>
          <w:rFonts w:ascii="Arial" w:hAnsi="Arial" w:cs="Arial"/>
          <w:spacing w:val="-3"/>
        </w:rPr>
        <w:t xml:space="preserve">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CE68C0" w:rsidRPr="008444A3" w:rsidRDefault="00CE68C0" w:rsidP="00CE68C0">
      <w:pPr>
        <w:tabs>
          <w:tab w:val="left" w:pos="-720"/>
          <w:tab w:val="left" w:pos="709"/>
          <w:tab w:val="left" w:pos="1440"/>
          <w:tab w:val="left" w:pos="2160"/>
          <w:tab w:val="left" w:pos="2880"/>
        </w:tabs>
        <w:suppressAutoHyphens/>
        <w:spacing w:after="120"/>
        <w:ind w:left="284"/>
        <w:jc w:val="both"/>
        <w:rPr>
          <w:rFonts w:ascii="Arial" w:hAnsi="Arial" w:cs="Arial"/>
          <w:spacing w:val="-3"/>
        </w:rPr>
      </w:pP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t>D</w:t>
      </w:r>
      <w:r w:rsidRPr="008444A3">
        <w:rPr>
          <w:rFonts w:ascii="Arial" w:hAnsi="Arial" w:cs="Arial"/>
          <w:spacing w:val="-3"/>
          <w:vertAlign w:val="subscript"/>
        </w:rPr>
        <w:t>N</w:t>
      </w:r>
      <w:r w:rsidRPr="008444A3">
        <w:rPr>
          <w:rFonts w:ascii="Arial" w:hAnsi="Arial" w:cs="Arial"/>
          <w:spacing w:val="-3"/>
        </w:rPr>
        <w:t xml:space="preserve"> / D</w:t>
      </w:r>
      <w:r w:rsidRPr="008444A3">
        <w:rPr>
          <w:rFonts w:ascii="Arial" w:hAnsi="Arial" w:cs="Arial"/>
          <w:spacing w:val="-3"/>
          <w:vertAlign w:val="subscript"/>
        </w:rPr>
        <w:t>M</w:t>
      </w:r>
      <w:r w:rsidRPr="008444A3">
        <w:rPr>
          <w:rFonts w:ascii="Arial" w:hAnsi="Arial" w:cs="Arial"/>
          <w:spacing w:val="-3"/>
        </w:rPr>
        <w:t xml:space="preserve"> </w:t>
      </w:r>
    </w:p>
    <w:p w:rsidR="00CE68C0" w:rsidRPr="008444A3" w:rsidRDefault="00CE68C0" w:rsidP="00CE68C0">
      <w:pPr>
        <w:tabs>
          <w:tab w:val="left" w:pos="-720"/>
          <w:tab w:val="left" w:pos="709"/>
          <w:tab w:val="left" w:pos="1440"/>
          <w:tab w:val="left" w:pos="2160"/>
          <w:tab w:val="left" w:pos="2700"/>
        </w:tabs>
        <w:suppressAutoHyphens/>
        <w:spacing w:after="120"/>
        <w:ind w:left="284"/>
        <w:jc w:val="both"/>
        <w:rPr>
          <w:rFonts w:ascii="Arial" w:hAnsi="Arial" w:cs="Arial"/>
          <w:spacing w:val="-3"/>
        </w:rPr>
      </w:pPr>
      <w:r w:rsidRPr="008444A3">
        <w:rPr>
          <w:rFonts w:ascii="Arial" w:hAnsi="Arial" w:cs="Arial"/>
          <w:spacing w:val="-3"/>
        </w:rPr>
        <w:tab/>
      </w:r>
      <w:r w:rsidRPr="008444A3">
        <w:rPr>
          <w:rFonts w:ascii="Arial" w:hAnsi="Arial" w:cs="Arial"/>
          <w:spacing w:val="-3"/>
        </w:rPr>
        <w:tab/>
        <w:t xml:space="preserve">όπου </w:t>
      </w:r>
      <w:r w:rsidRPr="008444A3">
        <w:rPr>
          <w:rFonts w:ascii="Arial" w:hAnsi="Arial" w:cs="Arial"/>
          <w:spacing w:val="-3"/>
        </w:rPr>
        <w:tab/>
        <w:t>D</w:t>
      </w:r>
      <w:r w:rsidRPr="008444A3">
        <w:rPr>
          <w:rFonts w:ascii="Arial" w:hAnsi="Arial" w:cs="Arial"/>
          <w:spacing w:val="-3"/>
          <w:vertAlign w:val="subscript"/>
        </w:rPr>
        <w:t>N</w:t>
      </w:r>
      <w:r w:rsidRPr="008444A3">
        <w:rPr>
          <w:rFonts w:ascii="Arial" w:hAnsi="Arial" w:cs="Arial"/>
          <w:spacing w:val="-3"/>
        </w:rPr>
        <w:t xml:space="preserve">: </w:t>
      </w:r>
      <w:r w:rsidRPr="008444A3">
        <w:rPr>
          <w:rFonts w:ascii="Arial" w:hAnsi="Arial" w:cs="Arial"/>
          <w:spacing w:val="-3"/>
        </w:rPr>
        <w:tab/>
        <w:t>Ονομαστική διάμετρος του χρησιμοποιούμενου σωλήνα</w:t>
      </w:r>
    </w:p>
    <w:p w:rsidR="00CE68C0" w:rsidRPr="008444A3" w:rsidRDefault="00CE68C0" w:rsidP="00CE68C0">
      <w:pPr>
        <w:tabs>
          <w:tab w:val="left" w:pos="-720"/>
          <w:tab w:val="left" w:pos="709"/>
          <w:tab w:val="left" w:pos="1418"/>
          <w:tab w:val="left" w:pos="2160"/>
          <w:tab w:val="left" w:pos="2700"/>
        </w:tabs>
        <w:suppressAutoHyphens/>
        <w:spacing w:after="120"/>
        <w:ind w:left="2694" w:hanging="2410"/>
        <w:rPr>
          <w:rFonts w:ascii="Arial" w:hAnsi="Arial" w:cs="Arial"/>
          <w:spacing w:val="-3"/>
        </w:rPr>
      </w:pP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t>D</w:t>
      </w:r>
      <w:r w:rsidRPr="008444A3">
        <w:rPr>
          <w:rFonts w:ascii="Arial" w:hAnsi="Arial" w:cs="Arial"/>
          <w:spacing w:val="-3"/>
          <w:vertAlign w:val="subscript"/>
        </w:rPr>
        <w:t>M</w:t>
      </w:r>
      <w:r w:rsidRPr="008444A3">
        <w:rPr>
          <w:rFonts w:ascii="Arial" w:hAnsi="Arial" w:cs="Arial"/>
          <w:spacing w:val="-3"/>
        </w:rPr>
        <w:t xml:space="preserve">: </w:t>
      </w:r>
      <w:r w:rsidRPr="008444A3">
        <w:rPr>
          <w:rFonts w:ascii="Arial" w:hAnsi="Arial" w:cs="Arial"/>
          <w:spacing w:val="-3"/>
        </w:rPr>
        <w:tab/>
        <w:t>Η αμέσως μικρότερη διάμετρος σωλήνα που περιλαμβάνεται στο παρόν Τιμολόγιο.</w:t>
      </w:r>
    </w:p>
    <w:p w:rsidR="00CE68C0" w:rsidRPr="008444A3" w:rsidRDefault="00CE68C0" w:rsidP="00CE68C0">
      <w:pPr>
        <w:suppressAutoHyphens/>
        <w:spacing w:after="120"/>
        <w:ind w:left="900"/>
        <w:jc w:val="both"/>
        <w:rPr>
          <w:rFonts w:ascii="Arial" w:hAnsi="Arial" w:cs="Arial"/>
          <w:spacing w:val="-3"/>
        </w:rPr>
      </w:pPr>
      <w:r w:rsidRPr="008444A3">
        <w:rPr>
          <w:rFonts w:ascii="Arial" w:hAnsi="Arial" w:cs="Arial"/>
          <w:spacing w:val="-3"/>
        </w:rPr>
        <w:t>Αν δεν υπάρχει μικρότερη διάμετρος ως DM θα χρησιμοποιείται η αμέσως μεγαλύτερη υπάρχουσα διάμετρος.</w:t>
      </w:r>
    </w:p>
    <w:p w:rsidR="00CE68C0" w:rsidRPr="008444A3" w:rsidRDefault="00CE68C0" w:rsidP="00CE68C0">
      <w:pPr>
        <w:tabs>
          <w:tab w:val="left" w:pos="-720"/>
          <w:tab w:val="left" w:pos="1420"/>
        </w:tabs>
        <w:suppressAutoHyphens/>
        <w:spacing w:after="120"/>
        <w:ind w:left="1420" w:hanging="520"/>
        <w:rPr>
          <w:rFonts w:ascii="Arial" w:hAnsi="Arial" w:cs="Arial"/>
          <w:spacing w:val="-3"/>
          <w:u w:val="single"/>
        </w:rPr>
      </w:pPr>
      <w:r w:rsidRPr="008444A3">
        <w:rPr>
          <w:rFonts w:ascii="Arial" w:hAnsi="Arial" w:cs="Arial"/>
          <w:spacing w:val="-3"/>
        </w:rPr>
        <w:t>(2)</w:t>
      </w:r>
      <w:r w:rsidRPr="008444A3">
        <w:rPr>
          <w:rFonts w:ascii="Arial" w:hAnsi="Arial" w:cs="Arial"/>
          <w:spacing w:val="-3"/>
        </w:rPr>
        <w:tab/>
      </w:r>
      <w:r w:rsidRPr="008444A3">
        <w:rPr>
          <w:rFonts w:ascii="Arial" w:hAnsi="Arial" w:cs="Arial"/>
          <w:spacing w:val="-3"/>
          <w:u w:val="single"/>
        </w:rPr>
        <w:t>Μόρφωση αρμών με προκατασκευασμένες πλάκες τύπου FLEXCELL ή αναλόγου</w:t>
      </w:r>
    </w:p>
    <w:p w:rsidR="00CE68C0" w:rsidRPr="008444A3" w:rsidRDefault="00CE68C0" w:rsidP="00CE68C0">
      <w:pPr>
        <w:tabs>
          <w:tab w:val="left" w:pos="-720"/>
          <w:tab w:val="left" w:pos="709"/>
        </w:tabs>
        <w:suppressAutoHyphens/>
        <w:spacing w:after="120"/>
        <w:ind w:left="852"/>
        <w:jc w:val="both"/>
        <w:rPr>
          <w:rFonts w:ascii="Arial" w:hAnsi="Arial" w:cs="Arial"/>
          <w:spacing w:val="-3"/>
        </w:rPr>
      </w:pPr>
      <w:r w:rsidRPr="008444A3">
        <w:rPr>
          <w:rFonts w:ascii="Arial" w:hAnsi="Arial" w:cs="Arial"/>
          <w:spacing w:val="-3"/>
        </w:rPr>
        <w:t>Για πάχος D</w:t>
      </w:r>
      <w:r w:rsidRPr="008444A3">
        <w:rPr>
          <w:rFonts w:ascii="Arial" w:hAnsi="Arial" w:cs="Arial"/>
          <w:spacing w:val="-3"/>
          <w:vertAlign w:val="subscript"/>
        </w:rPr>
        <w:t>N</w:t>
      </w:r>
      <w:r w:rsidRPr="008444A3">
        <w:rPr>
          <w:rFonts w:ascii="Arial" w:hAnsi="Arial" w:cs="Arial"/>
          <w:spacing w:val="-3"/>
        </w:rPr>
        <w:t xml:space="preserve"> χρησιμοποιούμενης πλάκας μεγαλύτερο από το πάχος της συμβατικής πλάκας του παρόντος τιμολογίου (</w:t>
      </w:r>
      <w:smartTag w:uri="urn:schemas-microsoft-com:office:smarttags" w:element="metricconverter">
        <w:smartTagPr>
          <w:attr w:name="ProductID" w:val="12 mm"/>
        </w:smartTagPr>
        <w:r w:rsidRPr="008444A3">
          <w:rPr>
            <w:rFonts w:ascii="Arial" w:hAnsi="Arial" w:cs="Arial"/>
            <w:spacing w:val="-3"/>
          </w:rPr>
          <w:t>12 mm</w:t>
        </w:r>
      </w:smartTag>
      <w:r w:rsidRPr="008444A3">
        <w:rPr>
          <w:rFonts w:ascii="Arial" w:hAnsi="Arial" w:cs="Arial"/>
          <w:spacing w:val="-3"/>
        </w:rPr>
        <w:t xml:space="preserve">), θα γίνεται αναγωγή της επιφάνειας της χρησιμοποιούμενης πλάκας σε επιφάνεια συμβατικής πλάκας πάχους </w:t>
      </w:r>
      <w:smartTag w:uri="urn:schemas-microsoft-com:office:smarttags" w:element="metricconverter">
        <w:smartTagPr>
          <w:attr w:name="ProductID" w:val="12 mm"/>
        </w:smartTagPr>
        <w:r w:rsidRPr="008444A3">
          <w:rPr>
            <w:rFonts w:ascii="Arial" w:hAnsi="Arial" w:cs="Arial"/>
            <w:spacing w:val="-3"/>
          </w:rPr>
          <w:t>12 mm</w:t>
        </w:r>
      </w:smartTag>
      <w:r w:rsidRPr="008444A3">
        <w:rPr>
          <w:rFonts w:ascii="Arial" w:hAnsi="Arial" w:cs="Arial"/>
          <w:spacing w:val="-3"/>
        </w:rPr>
        <w:t xml:space="preserve">, με βάση το λόγο: </w:t>
      </w:r>
    </w:p>
    <w:p w:rsidR="00CE68C0" w:rsidRPr="008444A3" w:rsidRDefault="00CE68C0" w:rsidP="00CE68C0">
      <w:pPr>
        <w:tabs>
          <w:tab w:val="left" w:pos="-720"/>
          <w:tab w:val="left" w:pos="709"/>
          <w:tab w:val="left" w:pos="1440"/>
          <w:tab w:val="left" w:pos="2160"/>
          <w:tab w:val="left" w:pos="2880"/>
        </w:tabs>
        <w:suppressAutoHyphens/>
        <w:spacing w:after="120"/>
        <w:ind w:left="284"/>
        <w:jc w:val="both"/>
        <w:rPr>
          <w:rFonts w:ascii="Arial" w:hAnsi="Arial" w:cs="Arial"/>
          <w:spacing w:val="-3"/>
        </w:rPr>
      </w:pP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t>D</w:t>
      </w:r>
      <w:r w:rsidRPr="008444A3">
        <w:rPr>
          <w:rFonts w:ascii="Arial" w:hAnsi="Arial" w:cs="Arial"/>
          <w:spacing w:val="-3"/>
          <w:vertAlign w:val="subscript"/>
        </w:rPr>
        <w:t>N</w:t>
      </w:r>
      <w:r w:rsidRPr="008444A3">
        <w:rPr>
          <w:rFonts w:ascii="Arial" w:hAnsi="Arial" w:cs="Arial"/>
          <w:spacing w:val="-3"/>
        </w:rPr>
        <w:t xml:space="preserve"> / 12</w:t>
      </w:r>
    </w:p>
    <w:p w:rsidR="00CE68C0" w:rsidRPr="008444A3" w:rsidRDefault="00CE68C0" w:rsidP="00CE68C0">
      <w:pPr>
        <w:tabs>
          <w:tab w:val="left" w:pos="-720"/>
          <w:tab w:val="left" w:pos="709"/>
        </w:tabs>
        <w:suppressAutoHyphens/>
        <w:spacing w:after="120"/>
        <w:ind w:left="284" w:firstLine="1134"/>
        <w:jc w:val="both"/>
        <w:rPr>
          <w:rFonts w:ascii="Arial" w:hAnsi="Arial" w:cs="Arial"/>
          <w:spacing w:val="-3"/>
        </w:rPr>
      </w:pPr>
      <w:r w:rsidRPr="008444A3">
        <w:rPr>
          <w:rFonts w:ascii="Arial" w:hAnsi="Arial" w:cs="Arial"/>
          <w:spacing w:val="-3"/>
        </w:rPr>
        <w:tab/>
        <w:t>όπου D</w:t>
      </w:r>
      <w:r w:rsidRPr="008444A3">
        <w:rPr>
          <w:rFonts w:ascii="Arial" w:hAnsi="Arial" w:cs="Arial"/>
          <w:spacing w:val="-3"/>
          <w:vertAlign w:val="subscript"/>
        </w:rPr>
        <w:t>N</w:t>
      </w:r>
      <w:r w:rsidRPr="008444A3">
        <w:rPr>
          <w:rFonts w:ascii="Arial" w:hAnsi="Arial" w:cs="Arial"/>
          <w:spacing w:val="-3"/>
        </w:rPr>
        <w:t>: Το πάχος της χρησιμοποιούμενης πλάκας σε mm.</w:t>
      </w:r>
    </w:p>
    <w:p w:rsidR="00CE68C0" w:rsidRPr="008444A3" w:rsidRDefault="00CE68C0" w:rsidP="00CE68C0">
      <w:pPr>
        <w:tabs>
          <w:tab w:val="left" w:pos="-720"/>
          <w:tab w:val="left" w:pos="1420"/>
        </w:tabs>
        <w:suppressAutoHyphens/>
        <w:spacing w:after="120"/>
        <w:ind w:left="1420" w:hanging="520"/>
        <w:rPr>
          <w:rFonts w:ascii="Arial" w:hAnsi="Arial" w:cs="Arial"/>
          <w:spacing w:val="-3"/>
        </w:rPr>
      </w:pPr>
      <w:r w:rsidRPr="008444A3">
        <w:rPr>
          <w:rFonts w:ascii="Arial" w:hAnsi="Arial" w:cs="Arial"/>
          <w:spacing w:val="-3"/>
        </w:rPr>
        <w:t>(3)</w:t>
      </w:r>
      <w:r w:rsidRPr="008444A3">
        <w:rPr>
          <w:rFonts w:ascii="Arial" w:hAnsi="Arial" w:cs="Arial"/>
          <w:spacing w:val="-3"/>
        </w:rPr>
        <w:tab/>
      </w:r>
      <w:proofErr w:type="spellStart"/>
      <w:r w:rsidRPr="008444A3">
        <w:rPr>
          <w:rFonts w:ascii="Arial" w:hAnsi="Arial" w:cs="Arial"/>
          <w:spacing w:val="-3"/>
          <w:u w:val="single"/>
        </w:rPr>
        <w:t>Στεγάνωση</w:t>
      </w:r>
      <w:proofErr w:type="spellEnd"/>
      <w:r w:rsidRPr="008444A3">
        <w:rPr>
          <w:rFonts w:ascii="Arial" w:hAnsi="Arial" w:cs="Arial"/>
          <w:spacing w:val="-3"/>
          <w:u w:val="single"/>
        </w:rPr>
        <w:t xml:space="preserve"> αρμών με ταινίες τύπου HYDROFOIL PVC</w:t>
      </w:r>
    </w:p>
    <w:p w:rsidR="00CE68C0" w:rsidRPr="008444A3" w:rsidRDefault="00CE68C0" w:rsidP="00CE68C0">
      <w:pPr>
        <w:tabs>
          <w:tab w:val="left" w:pos="-720"/>
          <w:tab w:val="left" w:pos="709"/>
        </w:tabs>
        <w:suppressAutoHyphens/>
        <w:spacing w:after="120"/>
        <w:ind w:left="852"/>
        <w:jc w:val="both"/>
        <w:rPr>
          <w:rFonts w:ascii="Arial" w:hAnsi="Arial" w:cs="Arial"/>
          <w:spacing w:val="-3"/>
        </w:rPr>
      </w:pPr>
      <w:r w:rsidRPr="008444A3">
        <w:rPr>
          <w:rFonts w:ascii="Arial" w:hAnsi="Arial" w:cs="Arial"/>
          <w:spacing w:val="-3"/>
        </w:rPr>
        <w:lastRenderedPageBreak/>
        <w:t>Για πλάτος Β</w:t>
      </w:r>
      <w:r w:rsidRPr="008444A3">
        <w:rPr>
          <w:rFonts w:ascii="Arial" w:hAnsi="Arial" w:cs="Arial"/>
          <w:spacing w:val="-3"/>
          <w:vertAlign w:val="subscript"/>
        </w:rPr>
        <w:t>N</w:t>
      </w:r>
      <w:r w:rsidRPr="008444A3">
        <w:rPr>
          <w:rFonts w:ascii="Arial" w:hAnsi="Arial" w:cs="Arial"/>
          <w:spacing w:val="-3"/>
        </w:rPr>
        <w:t xml:space="preserve"> χρησιμοποιούμενης ταινίας μεγαλύτερο από το πλάτος της συμβατικής ταινίας του παρόντος Τιμολογίου (</w:t>
      </w:r>
      <w:smartTag w:uri="urn:schemas-microsoft-com:office:smarttags" w:element="metricconverter">
        <w:smartTagPr>
          <w:attr w:name="ProductID" w:val="240 mm"/>
        </w:smartTagPr>
        <w:r w:rsidRPr="008444A3">
          <w:rPr>
            <w:rFonts w:ascii="Arial" w:hAnsi="Arial" w:cs="Arial"/>
            <w:spacing w:val="-3"/>
          </w:rPr>
          <w:t>240 mm</w:t>
        </w:r>
      </w:smartTag>
      <w:r w:rsidRPr="008444A3">
        <w:rPr>
          <w:rFonts w:ascii="Arial" w:hAnsi="Arial" w:cs="Arial"/>
          <w:spacing w:val="-3"/>
        </w:rPr>
        <w:t xml:space="preserve">), θα γίνεται αναγωγή του μήκους της χρησιμοποιούμενης ταινίας σε μήκος συμβατική ταινίας πλάτους </w:t>
      </w:r>
      <w:smartTag w:uri="urn:schemas-microsoft-com:office:smarttags" w:element="metricconverter">
        <w:smartTagPr>
          <w:attr w:name="ProductID" w:val="240 mm"/>
        </w:smartTagPr>
        <w:r w:rsidRPr="008444A3">
          <w:rPr>
            <w:rFonts w:ascii="Arial" w:hAnsi="Arial" w:cs="Arial"/>
            <w:spacing w:val="-3"/>
          </w:rPr>
          <w:t>240 mm</w:t>
        </w:r>
      </w:smartTag>
      <w:r w:rsidRPr="008444A3">
        <w:rPr>
          <w:rFonts w:ascii="Arial" w:hAnsi="Arial" w:cs="Arial"/>
          <w:spacing w:val="-3"/>
        </w:rPr>
        <w:t xml:space="preserve">, με βάση το λόγο: </w:t>
      </w:r>
    </w:p>
    <w:p w:rsidR="00CE68C0" w:rsidRPr="008444A3" w:rsidRDefault="00CE68C0" w:rsidP="00CE68C0">
      <w:pPr>
        <w:tabs>
          <w:tab w:val="left" w:pos="-720"/>
          <w:tab w:val="left" w:pos="709"/>
          <w:tab w:val="left" w:pos="1440"/>
          <w:tab w:val="left" w:pos="2160"/>
          <w:tab w:val="left" w:pos="2880"/>
        </w:tabs>
        <w:suppressAutoHyphens/>
        <w:spacing w:after="120"/>
        <w:ind w:left="284"/>
        <w:jc w:val="both"/>
        <w:rPr>
          <w:rFonts w:ascii="Arial" w:hAnsi="Arial" w:cs="Arial"/>
          <w:spacing w:val="-3"/>
        </w:rPr>
      </w:pP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r>
      <w:r w:rsidRPr="008444A3">
        <w:rPr>
          <w:rFonts w:ascii="Arial" w:hAnsi="Arial" w:cs="Arial"/>
          <w:spacing w:val="-3"/>
        </w:rPr>
        <w:tab/>
        <w:t>Β</w:t>
      </w:r>
      <w:r w:rsidRPr="008444A3">
        <w:rPr>
          <w:rFonts w:ascii="Arial" w:hAnsi="Arial" w:cs="Arial"/>
          <w:spacing w:val="-3"/>
          <w:vertAlign w:val="subscript"/>
        </w:rPr>
        <w:t>N</w:t>
      </w:r>
      <w:r w:rsidRPr="008444A3">
        <w:rPr>
          <w:rFonts w:ascii="Arial" w:hAnsi="Arial" w:cs="Arial"/>
          <w:spacing w:val="-3"/>
        </w:rPr>
        <w:t xml:space="preserve"> / 240</w:t>
      </w:r>
      <w:r w:rsidRPr="008444A3">
        <w:rPr>
          <w:rFonts w:ascii="Arial" w:hAnsi="Arial" w:cs="Arial"/>
          <w:spacing w:val="-3"/>
        </w:rPr>
        <w:tab/>
      </w:r>
    </w:p>
    <w:p w:rsidR="00CE68C0" w:rsidRPr="008444A3" w:rsidRDefault="00CE68C0" w:rsidP="00CE68C0">
      <w:pPr>
        <w:suppressAutoHyphens/>
        <w:spacing w:after="120"/>
        <w:ind w:left="284" w:firstLine="1136"/>
        <w:rPr>
          <w:rFonts w:ascii="Arial" w:hAnsi="Arial" w:cs="Arial"/>
          <w:spacing w:val="-3"/>
        </w:rPr>
      </w:pPr>
      <w:r w:rsidRPr="008444A3">
        <w:rPr>
          <w:rFonts w:ascii="Arial" w:hAnsi="Arial" w:cs="Arial"/>
          <w:spacing w:val="-3"/>
        </w:rPr>
        <w:t xml:space="preserve"> όπου Β</w:t>
      </w:r>
      <w:r w:rsidRPr="008444A3">
        <w:rPr>
          <w:rFonts w:ascii="Arial" w:hAnsi="Arial" w:cs="Arial"/>
          <w:spacing w:val="-3"/>
          <w:vertAlign w:val="subscript"/>
        </w:rPr>
        <w:t>Ν</w:t>
      </w:r>
      <w:r w:rsidRPr="008444A3">
        <w:rPr>
          <w:rFonts w:ascii="Arial" w:hAnsi="Arial" w:cs="Arial"/>
          <w:spacing w:val="-3"/>
        </w:rPr>
        <w:t>: Το πλάτος της χρησιμοποιούμενης ταινίας σε mm</w:t>
      </w:r>
    </w:p>
    <w:p w:rsidR="00CE68C0" w:rsidRPr="008444A3" w:rsidRDefault="00CE68C0" w:rsidP="00CE68C0">
      <w:pPr>
        <w:suppressAutoHyphens/>
        <w:spacing w:after="120"/>
        <w:ind w:left="900"/>
        <w:jc w:val="both"/>
        <w:rPr>
          <w:rFonts w:ascii="Arial" w:hAnsi="Arial" w:cs="Arial"/>
          <w:color w:val="000000"/>
          <w:spacing w:val="-3"/>
        </w:rPr>
      </w:pPr>
      <w:r w:rsidRPr="008444A3">
        <w:rPr>
          <w:rFonts w:ascii="Arial" w:hAnsi="Arial" w:cs="Arial"/>
          <w:color w:val="000000"/>
          <w:spacing w:val="-3"/>
        </w:rPr>
        <w:t>Παρεμφερής πρακτική μπορεί να έχει εφαρμογή και σε άλλες περιπτώσεις άρθρων του παρόντος Τιμολογίου.</w:t>
      </w:r>
    </w:p>
    <w:p w:rsidR="00CE68C0" w:rsidRPr="008444A3" w:rsidRDefault="00CE68C0" w:rsidP="00CE68C0">
      <w:pPr>
        <w:suppressAutoHyphens/>
        <w:spacing w:after="120"/>
        <w:ind w:left="900"/>
        <w:jc w:val="both"/>
        <w:rPr>
          <w:rFonts w:ascii="Arial" w:hAnsi="Arial" w:cs="Arial"/>
          <w:color w:val="000000"/>
          <w:spacing w:val="-3"/>
        </w:rPr>
      </w:pPr>
      <w:r w:rsidRPr="008444A3">
        <w:rPr>
          <w:rFonts w:ascii="Arial" w:hAnsi="Arial" w:cs="Arial"/>
          <w:color w:val="000000"/>
          <w:spacing w:val="-3"/>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CE68C0" w:rsidRPr="00CE68C0" w:rsidRDefault="00CE68C0" w:rsidP="00CE68C0">
      <w:pPr>
        <w:pStyle w:val="a8"/>
        <w:tabs>
          <w:tab w:val="clear" w:pos="4153"/>
          <w:tab w:val="clear" w:pos="8306"/>
          <w:tab w:val="left" w:pos="1260"/>
        </w:tabs>
        <w:ind w:left="1260" w:hanging="360"/>
        <w:rPr>
          <w:rFonts w:ascii="Arial" w:hAnsi="Arial" w:cs="Arial"/>
          <w:sz w:val="22"/>
          <w:szCs w:val="22"/>
          <w:lang w:val="el-GR"/>
        </w:rPr>
      </w:pPr>
    </w:p>
    <w:p w:rsidR="00CE68C0" w:rsidRPr="00CE68C0" w:rsidRDefault="00CE68C0" w:rsidP="00CE68C0">
      <w:pPr>
        <w:pStyle w:val="a8"/>
        <w:tabs>
          <w:tab w:val="clear" w:pos="4153"/>
          <w:tab w:val="clear" w:pos="8306"/>
        </w:tabs>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CE68C0" w:rsidRPr="008444A3" w:rsidTr="007457A8">
        <w:trPr>
          <w:trHeight w:val="3074"/>
        </w:trPr>
        <w:tc>
          <w:tcPr>
            <w:tcW w:w="9003" w:type="dxa"/>
            <w:tcBorders>
              <w:top w:val="single" w:sz="4" w:space="0" w:color="auto"/>
              <w:left w:val="single" w:sz="4" w:space="0" w:color="auto"/>
              <w:bottom w:val="single" w:sz="4" w:space="0" w:color="auto"/>
              <w:right w:val="single" w:sz="4" w:space="0" w:color="auto"/>
            </w:tcBorders>
          </w:tcPr>
          <w:p w:rsidR="00CE68C0" w:rsidRPr="008444A3" w:rsidRDefault="00CE68C0" w:rsidP="007457A8">
            <w:pPr>
              <w:rPr>
                <w:rFonts w:ascii="Arial" w:hAnsi="Arial" w:cs="Arial"/>
              </w:rPr>
            </w:pPr>
          </w:p>
          <w:p w:rsidR="00CE68C0" w:rsidRPr="008444A3" w:rsidRDefault="00CE68C0" w:rsidP="007457A8">
            <w:pPr>
              <w:tabs>
                <w:tab w:val="left" w:pos="284"/>
              </w:tabs>
              <w:ind w:right="282"/>
              <w:jc w:val="both"/>
              <w:rPr>
                <w:rFonts w:ascii="Arial" w:hAnsi="Arial" w:cs="Arial"/>
                <w:b/>
                <w:bCs/>
                <w:i/>
                <w:iCs/>
              </w:rPr>
            </w:pPr>
            <w:r w:rsidRPr="008444A3">
              <w:rPr>
                <w:rFonts w:ascii="Arial" w:hAnsi="Arial" w:cs="Arial"/>
                <w:b/>
                <w:bCs/>
                <w:i/>
                <w:iCs/>
              </w:rPr>
              <w:t xml:space="preserve">Οι τιμές μονάδος του παρόντος Τιμολογίου που φέρουν την σήμανση [*] </w:t>
            </w:r>
            <w:proofErr w:type="spellStart"/>
            <w:r w:rsidRPr="008444A3">
              <w:rPr>
                <w:rFonts w:ascii="Arial" w:hAnsi="Arial" w:cs="Arial"/>
                <w:b/>
                <w:bCs/>
                <w:i/>
                <w:iCs/>
              </w:rPr>
              <w:t>παραπλέυρως</w:t>
            </w:r>
            <w:proofErr w:type="spellEnd"/>
            <w:r w:rsidRPr="008444A3">
              <w:rPr>
                <w:rFonts w:ascii="Arial" w:hAnsi="Arial" w:cs="Arial"/>
                <w:b/>
                <w:bCs/>
                <w:i/>
                <w:iCs/>
              </w:rPr>
              <w:t xml:space="preserve"> της αναγραφόμενης τιμής σε ΕΥΡΩ </w:t>
            </w:r>
            <w:r w:rsidRPr="008444A3">
              <w:rPr>
                <w:rFonts w:ascii="Arial" w:hAnsi="Arial" w:cs="Arial"/>
                <w:b/>
                <w:bCs/>
                <w:i/>
                <w:iCs/>
                <w:u w:val="single"/>
              </w:rPr>
              <w:t>δεν συμπεριλαμβάνουν</w:t>
            </w:r>
            <w:r w:rsidRPr="008444A3">
              <w:rPr>
                <w:rFonts w:ascii="Arial" w:hAnsi="Arial" w:cs="Arial"/>
                <w:b/>
                <w:bCs/>
                <w:i/>
                <w:iCs/>
              </w:rPr>
              <w:t xml:space="preserve"> την δαπάνη της καθαρής μεταφοράς των, κατά περίπτωση, υλικών ή προϊόντων.</w:t>
            </w:r>
          </w:p>
          <w:p w:rsidR="00CE68C0" w:rsidRPr="008444A3" w:rsidRDefault="00CE68C0" w:rsidP="007457A8">
            <w:pPr>
              <w:pStyle w:val="a9"/>
              <w:ind w:left="0"/>
              <w:rPr>
                <w:rFonts w:cs="Arial"/>
                <w:b/>
                <w:bCs/>
                <w:i/>
                <w:iCs/>
                <w:szCs w:val="22"/>
              </w:rPr>
            </w:pPr>
            <w:r w:rsidRPr="008444A3">
              <w:rPr>
                <w:rFonts w:cs="Arial"/>
                <w:b/>
                <w:bCs/>
                <w:i/>
                <w:iCs/>
                <w:szCs w:val="22"/>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CE68C0" w:rsidRPr="008444A3" w:rsidRDefault="00CE68C0" w:rsidP="007457A8">
            <w:pPr>
              <w:pStyle w:val="a9"/>
              <w:ind w:left="0"/>
              <w:rPr>
                <w:rFonts w:cs="Arial"/>
                <w:b/>
                <w:bCs/>
                <w:i/>
                <w:iCs/>
                <w:szCs w:val="22"/>
              </w:rPr>
            </w:pPr>
            <w:r w:rsidRPr="008444A3">
              <w:rPr>
                <w:rFonts w:cs="Arial"/>
                <w:b/>
                <w:bCs/>
                <w:i/>
                <w:iCs/>
                <w:szCs w:val="22"/>
              </w:rPr>
              <w:t>Για τον προσδιορισμό της ως άνω δαπάνης του μεταφορικού έργου καθορίζονται οι ακόλουθες τιμές μονάδας σε €/</w:t>
            </w:r>
            <w:r w:rsidRPr="008444A3">
              <w:rPr>
                <w:rFonts w:cs="Arial"/>
                <w:b/>
                <w:bCs/>
                <w:i/>
                <w:iCs/>
                <w:szCs w:val="22"/>
                <w:lang w:val="en-US"/>
              </w:rPr>
              <w:t>m</w:t>
            </w:r>
            <w:r w:rsidRPr="008444A3">
              <w:rPr>
                <w:rFonts w:cs="Arial"/>
                <w:b/>
                <w:bCs/>
                <w:i/>
                <w:iCs/>
                <w:szCs w:val="22"/>
                <w:vertAlign w:val="superscript"/>
              </w:rPr>
              <w:t>3</w:t>
            </w:r>
            <w:r w:rsidRPr="008444A3">
              <w:rPr>
                <w:rFonts w:cs="Arial"/>
                <w:b/>
                <w:bCs/>
                <w:i/>
                <w:iCs/>
                <w:szCs w:val="22"/>
              </w:rPr>
              <w:t>.</w:t>
            </w:r>
            <w:r w:rsidRPr="008444A3">
              <w:rPr>
                <w:rFonts w:cs="Arial"/>
                <w:b/>
                <w:bCs/>
                <w:i/>
                <w:iCs/>
                <w:szCs w:val="22"/>
                <w:lang w:val="en-US"/>
              </w:rPr>
              <w:t>km</w:t>
            </w:r>
          </w:p>
          <w:p w:rsidR="00CE68C0" w:rsidRPr="008444A3" w:rsidRDefault="00CE68C0" w:rsidP="007457A8">
            <w:pPr>
              <w:pStyle w:val="a9"/>
              <w:ind w:left="266"/>
              <w:rPr>
                <w:rFonts w:cs="Arial"/>
                <w:b/>
                <w:bCs/>
                <w:i/>
                <w:iCs/>
                <w:szCs w:val="22"/>
              </w:rPr>
            </w:pPr>
          </w:p>
          <w:tbl>
            <w:tblPr>
              <w:tblW w:w="5675" w:type="dxa"/>
              <w:jc w:val="center"/>
              <w:tblLook w:val="0000"/>
            </w:tblPr>
            <w:tblGrid>
              <w:gridCol w:w="4539"/>
              <w:gridCol w:w="1136"/>
            </w:tblGrid>
            <w:tr w:rsidR="00CE68C0" w:rsidRPr="008444A3" w:rsidTr="007457A8">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b/>
                      <w:bCs/>
                    </w:rPr>
                  </w:pPr>
                  <w:r w:rsidRPr="008444A3">
                    <w:rPr>
                      <w:rFonts w:ascii="Arial" w:hAnsi="Arial" w:cs="Arial"/>
                      <w:b/>
                      <w:bCs/>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rPr>
                      <w:rFonts w:ascii="Arial" w:hAnsi="Arial" w:cs="Arial"/>
                    </w:rPr>
                  </w:pPr>
                  <w:r w:rsidRPr="008444A3">
                    <w:rPr>
                      <w:rFonts w:ascii="Arial" w:hAnsi="Arial" w:cs="Arial"/>
                    </w:rPr>
                    <w:t>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&lt;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0</w:t>
                  </w:r>
                  <w:r w:rsidRPr="008444A3">
                    <w:rPr>
                      <w:rFonts w:ascii="Arial" w:hAnsi="Arial" w:cs="Arial"/>
                      <w:b/>
                      <w:bCs/>
                      <w:lang w:val="en-US"/>
                    </w:rPr>
                    <w:t>,28</w:t>
                  </w:r>
                  <w:r w:rsidRPr="008444A3">
                    <w:rPr>
                      <w:rFonts w:ascii="Arial" w:hAnsi="Arial" w:cs="Arial"/>
                      <w:b/>
                      <w:bCs/>
                    </w:rPr>
                    <w:t xml:space="preserve">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0,2</w:t>
                  </w:r>
                  <w:r w:rsidRPr="008444A3">
                    <w:rPr>
                      <w:rFonts w:ascii="Arial" w:hAnsi="Arial" w:cs="Arial"/>
                      <w:b/>
                      <w:bCs/>
                      <w:lang w:val="en-US"/>
                    </w:rPr>
                    <w:t>1</w:t>
                  </w:r>
                  <w:r w:rsidRPr="008444A3">
                    <w:rPr>
                      <w:rFonts w:ascii="Arial" w:hAnsi="Arial" w:cs="Arial"/>
                      <w:b/>
                      <w:bCs/>
                    </w:rPr>
                    <w:t xml:space="preserve">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b/>
                      <w:bCs/>
                    </w:rPr>
                  </w:pPr>
                  <w:r w:rsidRPr="008444A3">
                    <w:rPr>
                      <w:rFonts w:ascii="Arial" w:hAnsi="Arial" w:cs="Arial"/>
                      <w:b/>
                      <w:bCs/>
                    </w:rPr>
                    <w:t>Εκτός πόλεως</w:t>
                  </w:r>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rPr>
                      <w:rFonts w:ascii="Arial" w:hAnsi="Arial" w:cs="Arial"/>
                      <w:b/>
                      <w:bCs/>
                    </w:rPr>
                  </w:pPr>
                  <w:r w:rsidRPr="008444A3">
                    <w:rPr>
                      <w:rFonts w:ascii="Arial" w:hAnsi="Arial" w:cs="Arial"/>
                      <w:b/>
                      <w:bCs/>
                    </w:rPr>
                    <w:t>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i/>
                      <w:iCs/>
                    </w:rPr>
                  </w:pPr>
                  <w:r w:rsidRPr="008444A3">
                    <w:rPr>
                      <w:rFonts w:ascii="Arial" w:hAnsi="Arial" w:cs="Arial"/>
                      <w:i/>
                      <w:iCs/>
                    </w:rPr>
                    <w:t xml:space="preserve"> · </w:t>
                  </w:r>
                  <w:r w:rsidRPr="008444A3">
                    <w:rPr>
                      <w:rFonts w:ascii="Arial" w:hAnsi="Arial" w:cs="Arial"/>
                      <w:b/>
                      <w:i/>
                      <w:iCs/>
                    </w:rPr>
                    <w:t>οδοί καλής βατότητας</w:t>
                  </w:r>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rPr>
                      <w:rFonts w:ascii="Arial" w:hAnsi="Arial" w:cs="Arial"/>
                      <w:b/>
                      <w:bCs/>
                    </w:rPr>
                  </w:pPr>
                  <w:r w:rsidRPr="008444A3">
                    <w:rPr>
                      <w:rFonts w:ascii="Arial" w:hAnsi="Arial" w:cs="Arial"/>
                      <w:b/>
                      <w:bCs/>
                    </w:rPr>
                    <w:t>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&lt;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0,20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0,19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i/>
                      <w:iCs/>
                    </w:rPr>
                  </w:pPr>
                  <w:r w:rsidRPr="008444A3">
                    <w:rPr>
                      <w:rFonts w:ascii="Arial" w:hAnsi="Arial" w:cs="Arial"/>
                      <w:i/>
                      <w:iCs/>
                    </w:rPr>
                    <w:t xml:space="preserve"> · </w:t>
                  </w:r>
                  <w:r w:rsidRPr="008444A3">
                    <w:rPr>
                      <w:rFonts w:ascii="Arial" w:hAnsi="Arial" w:cs="Arial"/>
                      <w:b/>
                      <w:i/>
                      <w:iCs/>
                    </w:rPr>
                    <w:t>οδοί κακής βατότητας</w:t>
                  </w:r>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rPr>
                      <w:rFonts w:ascii="Arial" w:hAnsi="Arial" w:cs="Arial"/>
                      <w:b/>
                      <w:bCs/>
                    </w:rPr>
                  </w:pPr>
                  <w:r w:rsidRPr="008444A3">
                    <w:rPr>
                      <w:rFonts w:ascii="Arial" w:hAnsi="Arial" w:cs="Arial"/>
                      <w:b/>
                      <w:bCs/>
                    </w:rPr>
                    <w:t>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&lt;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0,25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 </w:t>
                  </w:r>
                  <w:smartTag w:uri="urn:schemas-microsoft-com:office:smarttags" w:element="metricconverter">
                    <w:smartTagPr>
                      <w:attr w:name="ProductID" w:val="5 km"/>
                    </w:smartTagPr>
                    <w:r w:rsidRPr="008444A3">
                      <w:rPr>
                        <w:rFonts w:ascii="Arial" w:hAnsi="Arial" w:cs="Arial"/>
                      </w:rPr>
                      <w:t xml:space="preserve">5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0,21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i/>
                      <w:iCs/>
                    </w:rPr>
                  </w:pPr>
                  <w:r w:rsidRPr="008444A3">
                    <w:rPr>
                      <w:rFonts w:ascii="Arial" w:hAnsi="Arial" w:cs="Arial"/>
                      <w:i/>
                      <w:iCs/>
                    </w:rPr>
                    <w:t xml:space="preserve"> · </w:t>
                  </w:r>
                  <w:proofErr w:type="spellStart"/>
                  <w:r w:rsidRPr="008444A3">
                    <w:rPr>
                      <w:rFonts w:ascii="Arial" w:hAnsi="Arial" w:cs="Arial"/>
                      <w:b/>
                      <w:i/>
                      <w:iCs/>
                    </w:rPr>
                    <w:t>εργοταξιακές</w:t>
                  </w:r>
                  <w:proofErr w:type="spellEnd"/>
                  <w:r w:rsidRPr="008444A3">
                    <w:rPr>
                      <w:rFonts w:ascii="Arial" w:hAnsi="Arial" w:cs="Arial"/>
                      <w:b/>
                      <w:i/>
                      <w:iCs/>
                    </w:rPr>
                    <w:t xml:space="preserve"> οδοί</w:t>
                  </w:r>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rPr>
                      <w:rFonts w:ascii="Arial" w:hAnsi="Arial" w:cs="Arial"/>
                      <w:b/>
                      <w:bCs/>
                    </w:rPr>
                  </w:pPr>
                  <w:r w:rsidRPr="008444A3">
                    <w:rPr>
                      <w:rFonts w:ascii="Arial" w:hAnsi="Arial" w:cs="Arial"/>
                      <w:b/>
                      <w:bCs/>
                    </w:rPr>
                    <w:t> </w:t>
                  </w:r>
                </w:p>
              </w:tc>
            </w:tr>
            <w:tr w:rsidR="00CE68C0" w:rsidRPr="008444A3" w:rsidTr="007457A8">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lastRenderedPageBreak/>
                    <w:t xml:space="preserve"> - απόσταση &lt; </w:t>
                  </w:r>
                  <w:smartTag w:uri="urn:schemas-microsoft-com:office:smarttags" w:element="metricconverter">
                    <w:smartTagPr>
                      <w:attr w:name="ProductID" w:val="3 km"/>
                    </w:smartTagPr>
                    <w:r w:rsidRPr="008444A3">
                      <w:rPr>
                        <w:rFonts w:ascii="Arial" w:hAnsi="Arial" w:cs="Arial"/>
                      </w:rPr>
                      <w:t xml:space="preserve">3 </w:t>
                    </w:r>
                    <w:proofErr w:type="spellStart"/>
                    <w:r w:rsidRPr="008444A3">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0,22  </w:t>
                  </w:r>
                </w:p>
              </w:tc>
            </w:tr>
            <w:tr w:rsidR="00CE68C0" w:rsidRPr="008444A3" w:rsidTr="007457A8">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rPr>
                    <w:t xml:space="preserve"> - απόσταση ≥ </w:t>
                  </w:r>
                  <w:smartTag w:uri="urn:schemas-microsoft-com:office:smarttags" w:element="metricconverter">
                    <w:smartTagPr>
                      <w:attr w:name="ProductID" w:val="3 km"/>
                    </w:smartTagPr>
                    <w:r w:rsidRPr="008444A3">
                      <w:rPr>
                        <w:rFonts w:ascii="Arial" w:hAnsi="Arial" w:cs="Arial"/>
                      </w:rPr>
                      <w:t xml:space="preserve">3 </w:t>
                    </w:r>
                    <w:proofErr w:type="spellStart"/>
                    <w:r w:rsidRPr="008444A3">
                      <w:rPr>
                        <w:rFonts w:ascii="Arial" w:hAnsi="Arial" w:cs="Arial"/>
                      </w:rPr>
                      <w:t>km</w:t>
                    </w:r>
                  </w:smartTag>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 xml:space="preserve">0,20  </w:t>
                  </w:r>
                </w:p>
              </w:tc>
            </w:tr>
            <w:tr w:rsidR="00CE68C0" w:rsidRPr="008444A3" w:rsidTr="007457A8">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E68C0" w:rsidRPr="008444A3" w:rsidRDefault="00CE68C0" w:rsidP="007457A8">
                  <w:pPr>
                    <w:rPr>
                      <w:rFonts w:ascii="Arial" w:hAnsi="Arial" w:cs="Arial"/>
                    </w:rPr>
                  </w:pPr>
                  <w:r w:rsidRPr="008444A3">
                    <w:rPr>
                      <w:rFonts w:ascii="Arial" w:hAnsi="Arial" w:cs="Arial"/>
                      <w:b/>
                      <w:bCs/>
                    </w:rPr>
                    <w:t xml:space="preserve">Πρόσθετη τιμή για παρατεταμένη αναμονή φορτοεκφόρτωσης </w:t>
                  </w:r>
                  <w:r w:rsidRPr="008444A3">
                    <w:rPr>
                      <w:rFonts w:ascii="Arial" w:hAnsi="Arial" w:cs="Arial"/>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right"/>
                    <w:rPr>
                      <w:rFonts w:ascii="Arial" w:hAnsi="Arial" w:cs="Arial"/>
                      <w:b/>
                      <w:bCs/>
                    </w:rPr>
                  </w:pPr>
                  <w:r w:rsidRPr="008444A3">
                    <w:rPr>
                      <w:rFonts w:ascii="Arial" w:hAnsi="Arial" w:cs="Arial"/>
                      <w:b/>
                      <w:bCs/>
                    </w:rPr>
                    <w:t>0,03</w:t>
                  </w:r>
                </w:p>
              </w:tc>
            </w:tr>
          </w:tbl>
          <w:p w:rsidR="00CE68C0" w:rsidRPr="008444A3" w:rsidRDefault="00CE68C0" w:rsidP="007457A8">
            <w:pPr>
              <w:pStyle w:val="a9"/>
              <w:ind w:left="266"/>
              <w:rPr>
                <w:rFonts w:cs="Arial"/>
                <w:b/>
                <w:bCs/>
                <w:i/>
                <w:iCs/>
                <w:szCs w:val="22"/>
              </w:rPr>
            </w:pPr>
          </w:p>
          <w:p w:rsidR="00CE68C0" w:rsidRPr="008444A3" w:rsidRDefault="00CE68C0" w:rsidP="007457A8">
            <w:pPr>
              <w:pStyle w:val="a9"/>
              <w:ind w:left="266"/>
              <w:rPr>
                <w:rFonts w:cs="Arial"/>
                <w:b/>
                <w:bCs/>
                <w:i/>
                <w:iCs/>
                <w:szCs w:val="22"/>
              </w:rPr>
            </w:pPr>
          </w:p>
          <w:p w:rsidR="00CE68C0" w:rsidRPr="008444A3" w:rsidRDefault="00CE68C0" w:rsidP="007457A8">
            <w:pPr>
              <w:ind w:right="267"/>
              <w:jc w:val="both"/>
              <w:rPr>
                <w:rFonts w:ascii="Arial" w:hAnsi="Arial" w:cs="Arial"/>
                <w:b/>
                <w:i/>
              </w:rPr>
            </w:pPr>
            <w:r w:rsidRPr="008444A3">
              <w:rPr>
                <w:rFonts w:ascii="Arial" w:hAnsi="Arial" w:cs="Arial"/>
                <w:b/>
                <w:i/>
                <w:lang w:val="en-US"/>
              </w:rPr>
              <w:t>O</w:t>
            </w:r>
            <w:r w:rsidRPr="008444A3">
              <w:rPr>
                <w:rFonts w:ascii="Arial" w:hAnsi="Arial" w:cs="Arial"/>
                <w:b/>
                <w:i/>
              </w:rPr>
              <w:t xml:space="preserve">ι τιμές αυτές έχουν εφαρμογή στον προσδιορισμό της τιμής του αστερίσκου [*] των άρθρων του παρόντος τιμολογίου των οποίων οι εργασίες </w:t>
            </w:r>
            <w:proofErr w:type="spellStart"/>
            <w:r w:rsidRPr="008444A3">
              <w:rPr>
                <w:rFonts w:ascii="Arial" w:hAnsi="Arial" w:cs="Arial"/>
                <w:b/>
                <w:i/>
              </w:rPr>
              <w:t>επιμετρώνται</w:t>
            </w:r>
            <w:proofErr w:type="spellEnd"/>
            <w:r w:rsidRPr="008444A3">
              <w:rPr>
                <w:rFonts w:ascii="Arial" w:hAnsi="Arial" w:cs="Arial"/>
                <w:b/>
                <w:i/>
              </w:rPr>
              <w:t xml:space="preserve"> σε κυβικά μέτρα (</w:t>
            </w:r>
            <w:r w:rsidRPr="008444A3">
              <w:rPr>
                <w:rFonts w:ascii="Arial" w:hAnsi="Arial" w:cs="Arial"/>
                <w:b/>
                <w:i/>
                <w:lang w:val="en-US"/>
              </w:rPr>
              <w:t>m</w:t>
            </w:r>
            <w:r w:rsidRPr="008444A3">
              <w:rPr>
                <w:rFonts w:ascii="Arial" w:hAnsi="Arial" w:cs="Arial"/>
                <w:b/>
                <w:i/>
                <w:vertAlign w:val="superscript"/>
              </w:rPr>
              <w:t>3</w:t>
            </w:r>
            <w:r w:rsidRPr="008444A3">
              <w:rPr>
                <w:rFonts w:ascii="Arial" w:hAnsi="Arial" w:cs="Arial"/>
                <w:b/>
                <w:i/>
              </w:rPr>
              <w:t xml:space="preserve">), κατά τον τρόπο που καθορίζεται σε έκαστο άρθρο. </w:t>
            </w:r>
          </w:p>
          <w:p w:rsidR="00CE68C0" w:rsidRPr="008444A3" w:rsidRDefault="00CE68C0" w:rsidP="007457A8">
            <w:pPr>
              <w:ind w:right="267"/>
              <w:jc w:val="both"/>
              <w:rPr>
                <w:rFonts w:ascii="Arial" w:hAnsi="Arial" w:cs="Arial"/>
                <w:b/>
                <w:i/>
              </w:rPr>
            </w:pPr>
            <w:r w:rsidRPr="008444A3">
              <w:rPr>
                <w:rFonts w:ascii="Arial" w:hAnsi="Arial" w:cs="Arial"/>
                <w:b/>
                <w:i/>
              </w:rPr>
              <w:t xml:space="preserve">Σε </w:t>
            </w:r>
            <w:proofErr w:type="spellStart"/>
            <w:r w:rsidRPr="008444A3">
              <w:rPr>
                <w:rFonts w:ascii="Arial" w:hAnsi="Arial" w:cs="Arial"/>
                <w:b/>
                <w:i/>
              </w:rPr>
              <w:t>καμμία</w:t>
            </w:r>
            <w:proofErr w:type="spellEnd"/>
            <w:r w:rsidRPr="008444A3">
              <w:rPr>
                <w:rFonts w:ascii="Arial" w:hAnsi="Arial" w:cs="Arial"/>
                <w:b/>
                <w:i/>
              </w:rPr>
              <w:t xml:space="preserve"> περίπτωση δεν εφαρμόζεται συντελεστής </w:t>
            </w:r>
            <w:proofErr w:type="spellStart"/>
            <w:r w:rsidRPr="008444A3">
              <w:rPr>
                <w:rFonts w:ascii="Arial" w:hAnsi="Arial" w:cs="Arial"/>
                <w:b/>
                <w:i/>
              </w:rPr>
              <w:t>επιπλήσματος</w:t>
            </w:r>
            <w:proofErr w:type="spellEnd"/>
            <w:r w:rsidRPr="008444A3">
              <w:rPr>
                <w:rFonts w:ascii="Arial" w:hAnsi="Arial" w:cs="Arial"/>
                <w:b/>
                <w:i/>
              </w:rPr>
              <w:t xml:space="preserve"> ή οποιαδήποτε άλλη προσαύξηση και ο υπολογισμός γίνεται με βάση τα </w:t>
            </w:r>
            <w:proofErr w:type="spellStart"/>
            <w:r w:rsidRPr="008444A3">
              <w:rPr>
                <w:rFonts w:ascii="Arial" w:hAnsi="Arial" w:cs="Arial"/>
                <w:b/>
                <w:i/>
              </w:rPr>
              <w:t>επιμετρούμενα</w:t>
            </w:r>
            <w:proofErr w:type="spellEnd"/>
            <w:r w:rsidRPr="008444A3">
              <w:rPr>
                <w:rFonts w:ascii="Arial" w:hAnsi="Arial" w:cs="Arial"/>
                <w:b/>
                <w:i/>
              </w:rPr>
              <w:t xml:space="preserve"> </w:t>
            </w:r>
            <w:r w:rsidRPr="008444A3">
              <w:rPr>
                <w:rFonts w:ascii="Arial" w:hAnsi="Arial" w:cs="Arial"/>
                <w:b/>
                <w:i/>
                <w:lang w:val="en-US"/>
              </w:rPr>
              <w:t>m</w:t>
            </w:r>
            <w:r w:rsidRPr="008444A3">
              <w:rPr>
                <w:rFonts w:ascii="Arial" w:hAnsi="Arial" w:cs="Arial"/>
                <w:b/>
                <w:i/>
                <w:vertAlign w:val="superscript"/>
              </w:rPr>
              <w:t>3</w:t>
            </w:r>
            <w:r w:rsidRPr="008444A3">
              <w:rPr>
                <w:rFonts w:ascii="Arial" w:hAnsi="Arial" w:cs="Arial"/>
                <w:b/>
                <w:i/>
              </w:rPr>
              <w:t xml:space="preserve"> κάθε εργασίας, όπως καθορίζεται στο αντίστοιχο άρθρο.</w:t>
            </w:r>
          </w:p>
          <w:p w:rsidR="00CE68C0" w:rsidRPr="008444A3" w:rsidRDefault="00CE68C0" w:rsidP="007457A8">
            <w:pPr>
              <w:ind w:right="267"/>
              <w:jc w:val="both"/>
              <w:rPr>
                <w:rFonts w:ascii="Arial" w:hAnsi="Arial" w:cs="Arial"/>
                <w:b/>
                <w:i/>
              </w:rPr>
            </w:pPr>
            <w:r w:rsidRPr="008444A3">
              <w:rPr>
                <w:rFonts w:ascii="Arial" w:hAnsi="Arial" w:cs="Arial"/>
                <w:b/>
                <w:i/>
              </w:rPr>
              <w:t>Η δαπάνη του μεταφορικού έργου, όπως προσδιορίζεται στο παρόν τιμολόγιο (ΝΕΤ ΟΔΟ),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CE68C0" w:rsidRPr="008444A3" w:rsidRDefault="00CE68C0" w:rsidP="007457A8">
            <w:pPr>
              <w:tabs>
                <w:tab w:val="left" w:pos="284"/>
              </w:tabs>
              <w:ind w:right="282"/>
              <w:jc w:val="both"/>
              <w:rPr>
                <w:rFonts w:ascii="Arial" w:hAnsi="Arial" w:cs="Arial"/>
              </w:rPr>
            </w:pPr>
          </w:p>
        </w:tc>
      </w:tr>
    </w:tbl>
    <w:p w:rsidR="00CE68C0" w:rsidRPr="00CE68C0" w:rsidRDefault="00CE68C0" w:rsidP="00CE68C0">
      <w:pPr>
        <w:pStyle w:val="a8"/>
        <w:tabs>
          <w:tab w:val="clear" w:pos="4153"/>
          <w:tab w:val="clear" w:pos="8306"/>
        </w:tabs>
        <w:rPr>
          <w:rFonts w:ascii="Arial" w:hAnsi="Arial" w:cs="Arial"/>
          <w:sz w:val="22"/>
          <w:szCs w:val="22"/>
          <w:lang w:val="el-GR"/>
        </w:rPr>
      </w:pPr>
    </w:p>
    <w:p w:rsidR="00CE68C0" w:rsidRPr="008444A3" w:rsidRDefault="00CE68C0" w:rsidP="00CE68C0">
      <w:pPr>
        <w:tabs>
          <w:tab w:val="left" w:pos="852"/>
        </w:tabs>
        <w:ind w:left="852" w:hanging="852"/>
        <w:rPr>
          <w:rFonts w:ascii="Arial" w:hAnsi="Arial" w:cs="Arial"/>
        </w:rPr>
      </w:pPr>
      <w:r w:rsidRPr="008444A3">
        <w:rPr>
          <w:rFonts w:ascii="Arial" w:hAnsi="Arial" w:cs="Arial"/>
          <w:spacing w:val="-3"/>
        </w:rPr>
        <w:br w:type="page"/>
      </w:r>
    </w:p>
    <w:p w:rsidR="00CE68C0" w:rsidRPr="008444A3" w:rsidRDefault="00CE68C0" w:rsidP="00CE68C0">
      <w:pPr>
        <w:rPr>
          <w:rFonts w:ascii="Arial" w:hAnsi="Arial" w:cs="Arial"/>
        </w:rPr>
      </w:pPr>
    </w:p>
    <w:p w:rsidR="00CE68C0" w:rsidRPr="00CE68C0" w:rsidRDefault="00CE68C0" w:rsidP="00CE68C0">
      <w:pPr>
        <w:rPr>
          <w:rFonts w:ascii="Arial" w:hAnsi="Arial" w:cs="Arial"/>
          <w:b/>
        </w:rPr>
      </w:pPr>
      <w:r w:rsidRPr="008444A3">
        <w:rPr>
          <w:rFonts w:ascii="Arial" w:hAnsi="Arial" w:cs="Arial"/>
          <w:b/>
        </w:rPr>
        <w:t>Α.Τ.</w:t>
      </w:r>
      <w:r w:rsidRPr="00CE68C0">
        <w:rPr>
          <w:rFonts w:ascii="Arial" w:hAnsi="Arial" w:cs="Arial"/>
          <w:b/>
        </w:rPr>
        <w:t>1</w:t>
      </w: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jc w:val="both"/>
        <w:textAlignment w:val="baseline"/>
        <w:rPr>
          <w:rFonts w:ascii="Arial" w:hAnsi="Arial" w:cs="Arial"/>
          <w:b w:val="0"/>
          <w:szCs w:val="22"/>
        </w:rPr>
      </w:pPr>
      <w:bookmarkStart w:id="1" w:name="_Toc449152851"/>
      <w:bookmarkStart w:id="2" w:name="_Toc449758371"/>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ind w:left="1704" w:hanging="1704"/>
        <w:textAlignment w:val="baseline"/>
        <w:rPr>
          <w:rFonts w:ascii="Arial" w:hAnsi="Arial" w:cs="Arial"/>
          <w:szCs w:val="22"/>
        </w:rPr>
      </w:pPr>
      <w:r w:rsidRPr="008444A3">
        <w:rPr>
          <w:rFonts w:ascii="Arial" w:hAnsi="Arial" w:cs="Arial"/>
          <w:szCs w:val="22"/>
        </w:rPr>
        <w:t xml:space="preserve">Άρθρο </w:t>
      </w:r>
      <w:r w:rsidR="00884F5E" w:rsidRPr="008444A3">
        <w:rPr>
          <w:rFonts w:ascii="Arial" w:hAnsi="Arial" w:cs="Arial"/>
          <w:szCs w:val="22"/>
        </w:rPr>
        <w:fldChar w:fldCharType="begin"/>
      </w:r>
      <w:r w:rsidRPr="008444A3">
        <w:rPr>
          <w:rFonts w:ascii="Arial" w:hAnsi="Arial" w:cs="Arial"/>
          <w:szCs w:val="22"/>
        </w:rPr>
        <w:instrText xml:space="preserve"> NEXT </w:instrText>
      </w:r>
      <w:r w:rsidR="00884F5E" w:rsidRPr="008444A3">
        <w:rPr>
          <w:rFonts w:ascii="Arial" w:hAnsi="Arial" w:cs="Arial"/>
          <w:szCs w:val="22"/>
        </w:rPr>
        <w:fldChar w:fldCharType="end"/>
      </w:r>
      <w:r w:rsidR="00884F5E" w:rsidRPr="008444A3">
        <w:rPr>
          <w:rFonts w:ascii="Arial" w:hAnsi="Arial" w:cs="Arial"/>
          <w:szCs w:val="22"/>
        </w:rPr>
        <w:fldChar w:fldCharType="begin"/>
      </w:r>
      <w:r w:rsidRPr="008444A3">
        <w:rPr>
          <w:rFonts w:ascii="Arial" w:hAnsi="Arial" w:cs="Arial"/>
          <w:szCs w:val="22"/>
        </w:rPr>
        <w:instrText xml:space="preserve"> MERGEFIELD A_T </w:instrText>
      </w:r>
      <w:r w:rsidR="00884F5E" w:rsidRPr="008444A3">
        <w:rPr>
          <w:rFonts w:ascii="Arial" w:hAnsi="Arial" w:cs="Arial"/>
          <w:szCs w:val="22"/>
        </w:rPr>
        <w:fldChar w:fldCharType="separate"/>
      </w:r>
      <w:r w:rsidRPr="008444A3">
        <w:rPr>
          <w:rFonts w:ascii="Arial" w:hAnsi="Arial" w:cs="Arial"/>
          <w:noProof/>
          <w:szCs w:val="22"/>
        </w:rPr>
        <w:t>Α-2</w:t>
      </w:r>
      <w:r w:rsidR="00884F5E" w:rsidRPr="008444A3">
        <w:rPr>
          <w:rFonts w:ascii="Arial" w:hAnsi="Arial" w:cs="Arial"/>
          <w:szCs w:val="22"/>
        </w:rPr>
        <w:fldChar w:fldCharType="end"/>
      </w:r>
      <w:r w:rsidRPr="008444A3">
        <w:rPr>
          <w:rFonts w:ascii="Arial" w:hAnsi="Arial" w:cs="Arial"/>
          <w:szCs w:val="22"/>
        </w:rPr>
        <w:t xml:space="preserve">  </w:t>
      </w:r>
      <w:r w:rsidRPr="008444A3">
        <w:rPr>
          <w:rFonts w:ascii="Arial" w:hAnsi="Arial" w:cs="Arial"/>
          <w:szCs w:val="22"/>
        </w:rPr>
        <w:tab/>
        <w:t>ΓΕΝΙΚΕΣ ΕΚΣΚΑΦΕΣ ΣΕ ΕΔΑΦΟΣ ΓΑΙΩΔΕΣ-ΗΜΙΒΡΑΧΩΔΕΣ</w:t>
      </w:r>
    </w:p>
    <w:p w:rsidR="00CE68C0" w:rsidRPr="008444A3" w:rsidRDefault="00CE68C0" w:rsidP="00CE68C0">
      <w:pPr>
        <w:pStyle w:val="ANATH"/>
        <w:ind w:left="1276" w:firstLine="428"/>
        <w:rPr>
          <w:rFonts w:ascii="Arial" w:hAnsi="Arial" w:cs="Arial"/>
          <w:szCs w:val="22"/>
          <w:u w:val="none"/>
        </w:rPr>
      </w:pPr>
      <w:r w:rsidRPr="008444A3">
        <w:rPr>
          <w:rFonts w:ascii="Arial" w:hAnsi="Arial" w:cs="Arial"/>
          <w:szCs w:val="22"/>
          <w:u w:val="none"/>
        </w:rPr>
        <w:t xml:space="preserve">(Αναθεωρείται με το άρθρο </w:t>
      </w:r>
      <w:r w:rsidR="00884F5E" w:rsidRPr="008444A3">
        <w:rPr>
          <w:rFonts w:ascii="Arial" w:hAnsi="Arial" w:cs="Arial"/>
          <w:szCs w:val="22"/>
          <w:u w:val="none"/>
        </w:rPr>
        <w:fldChar w:fldCharType="begin"/>
      </w:r>
      <w:r w:rsidRPr="008444A3">
        <w:rPr>
          <w:rFonts w:ascii="Arial" w:hAnsi="Arial" w:cs="Arial"/>
          <w:szCs w:val="22"/>
          <w:u w:val="none"/>
        </w:rPr>
        <w:instrText xml:space="preserve">MERGEFIELD ANATH </w:instrText>
      </w:r>
      <w:r w:rsidR="00884F5E" w:rsidRPr="008444A3">
        <w:rPr>
          <w:rFonts w:ascii="Arial" w:hAnsi="Arial" w:cs="Arial"/>
          <w:szCs w:val="22"/>
          <w:u w:val="none"/>
        </w:rPr>
        <w:fldChar w:fldCharType="separate"/>
      </w:r>
      <w:r w:rsidRPr="008444A3">
        <w:rPr>
          <w:rFonts w:ascii="Arial" w:hAnsi="Arial" w:cs="Arial"/>
          <w:noProof/>
          <w:szCs w:val="22"/>
          <w:u w:val="none"/>
        </w:rPr>
        <w:t>ΟΔΟ-1123Α</w:t>
      </w:r>
      <w:r w:rsidR="00884F5E" w:rsidRPr="008444A3">
        <w:rPr>
          <w:rFonts w:ascii="Arial" w:hAnsi="Arial" w:cs="Arial"/>
          <w:szCs w:val="22"/>
          <w:u w:val="none"/>
        </w:rPr>
        <w:fldChar w:fldCharType="end"/>
      </w:r>
      <w:r w:rsidRPr="008444A3">
        <w:rPr>
          <w:rFonts w:ascii="Arial" w:hAnsi="Arial" w:cs="Arial"/>
          <w:szCs w:val="22"/>
          <w:u w:val="none"/>
        </w:rPr>
        <w:t>)</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Γενικές εκσκαφές, με την μεταφορά σε οποιαδήποτε απόσταση, εδαφών γαιωδών και </w:t>
      </w:r>
      <w:proofErr w:type="spellStart"/>
      <w:r w:rsidRPr="008444A3">
        <w:rPr>
          <w:rFonts w:ascii="Arial" w:hAnsi="Arial" w:cs="Arial"/>
          <w:szCs w:val="22"/>
        </w:rPr>
        <w:t>ημιβραχωδών</w:t>
      </w:r>
      <w:proofErr w:type="spellEnd"/>
      <w:r w:rsidRPr="008444A3">
        <w:rPr>
          <w:rFonts w:ascii="Arial" w:hAnsi="Arial" w:cs="Arial"/>
          <w:szCs w:val="22"/>
        </w:rPr>
        <w:t xml:space="preserve">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w:t>
      </w:r>
      <w:proofErr w:type="spellStart"/>
      <w:r w:rsidRPr="008444A3">
        <w:rPr>
          <w:rFonts w:ascii="Arial" w:hAnsi="Arial" w:cs="Arial"/>
          <w:szCs w:val="22"/>
        </w:rPr>
        <w:t>εκσκαπτικό</w:t>
      </w:r>
      <w:proofErr w:type="spellEnd"/>
      <w:r w:rsidRPr="008444A3">
        <w:rPr>
          <w:rFonts w:ascii="Arial" w:hAnsi="Arial" w:cs="Arial"/>
          <w:szCs w:val="22"/>
        </w:rPr>
        <w:t xml:space="preserve"> μέσο, εν </w:t>
      </w:r>
      <w:proofErr w:type="spellStart"/>
      <w:r w:rsidRPr="008444A3">
        <w:rPr>
          <w:rFonts w:ascii="Arial" w:hAnsi="Arial" w:cs="Arial"/>
          <w:szCs w:val="22"/>
        </w:rPr>
        <w:t>ξηρώ</w:t>
      </w:r>
      <w:proofErr w:type="spellEnd"/>
      <w:r w:rsidRPr="008444A3">
        <w:rPr>
          <w:rFonts w:ascii="Arial" w:hAnsi="Arial" w:cs="Arial"/>
          <w:szCs w:val="22"/>
        </w:rPr>
        <w:t xml:space="preserve"> ή με παρουσία νερών, σύμφωνα με την ΕΤΕΠ 02-02-01-00. </w:t>
      </w:r>
    </w:p>
    <w:p w:rsidR="00CE68C0" w:rsidRPr="008444A3" w:rsidRDefault="00CE68C0" w:rsidP="00CE68C0">
      <w:pPr>
        <w:pStyle w:val="11"/>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Με το άρθρο αυτό τιμολογούνται  επίσης οι ακόλουθες εκσκαφές σε εδάφη ανάλογης σκληρότητας:</w:t>
      </w:r>
    </w:p>
    <w:p w:rsidR="00CE68C0" w:rsidRPr="008444A3" w:rsidRDefault="00CE68C0" w:rsidP="00CE68C0">
      <w:pPr>
        <w:pStyle w:val="11"/>
        <w:ind w:hanging="284"/>
        <w:rPr>
          <w:rFonts w:ascii="Arial" w:hAnsi="Arial" w:cs="Arial"/>
          <w:szCs w:val="22"/>
        </w:rPr>
      </w:pPr>
    </w:p>
    <w:p w:rsidR="00CE68C0" w:rsidRPr="008444A3" w:rsidRDefault="00CE68C0" w:rsidP="00CE68C0">
      <w:pPr>
        <w:pStyle w:val="11"/>
        <w:numPr>
          <w:ilvl w:val="0"/>
          <w:numId w:val="19"/>
        </w:numPr>
        <w:tabs>
          <w:tab w:val="clear" w:pos="644"/>
        </w:tabs>
        <w:spacing w:after="60" w:line="240" w:lineRule="atLeast"/>
        <w:ind w:left="426" w:hanging="425"/>
        <w:rPr>
          <w:rFonts w:ascii="Arial" w:hAnsi="Arial" w:cs="Arial"/>
          <w:szCs w:val="22"/>
        </w:rPr>
      </w:pPr>
      <w:r w:rsidRPr="008444A3">
        <w:rPr>
          <w:rFonts w:ascii="Arial" w:hAnsi="Arial" w:cs="Arial"/>
          <w:szCs w:val="22"/>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8444A3">
          <w:rPr>
            <w:rFonts w:ascii="Arial" w:hAnsi="Arial" w:cs="Arial"/>
            <w:szCs w:val="22"/>
          </w:rPr>
          <w:t>5,00 m</w:t>
        </w:r>
      </w:smartTag>
      <w:r w:rsidRPr="008444A3">
        <w:rPr>
          <w:rFonts w:ascii="Arial" w:hAnsi="Arial" w:cs="Arial"/>
          <w:szCs w:val="22"/>
        </w:rPr>
        <w:t xml:space="preserve"> μετά της μόρφωσης των πρανών και του πυθμένα τους, </w:t>
      </w:r>
    </w:p>
    <w:p w:rsidR="00CE68C0" w:rsidRPr="008444A3" w:rsidRDefault="00CE68C0" w:rsidP="00CE68C0">
      <w:pPr>
        <w:pStyle w:val="11"/>
        <w:numPr>
          <w:ilvl w:val="0"/>
          <w:numId w:val="19"/>
        </w:numPr>
        <w:tabs>
          <w:tab w:val="clear" w:pos="644"/>
        </w:tabs>
        <w:spacing w:after="60" w:line="240" w:lineRule="atLeast"/>
        <w:ind w:left="426" w:hanging="425"/>
        <w:rPr>
          <w:rFonts w:ascii="Arial" w:hAnsi="Arial" w:cs="Arial"/>
          <w:szCs w:val="22"/>
        </w:rPr>
      </w:pPr>
      <w:r w:rsidRPr="008444A3">
        <w:rPr>
          <w:rFonts w:ascii="Arial" w:hAnsi="Arial" w:cs="Arial"/>
          <w:szCs w:val="22"/>
        </w:rPr>
        <w:t xml:space="preserve">για τη δημιουργία αναβαθμών προς </w:t>
      </w:r>
      <w:proofErr w:type="spellStart"/>
      <w:r w:rsidRPr="008444A3">
        <w:rPr>
          <w:rFonts w:ascii="Arial" w:hAnsi="Arial" w:cs="Arial"/>
          <w:szCs w:val="22"/>
        </w:rPr>
        <w:t>αγκύρωση</w:t>
      </w:r>
      <w:proofErr w:type="spellEnd"/>
      <w:r w:rsidRPr="008444A3">
        <w:rPr>
          <w:rFonts w:ascii="Arial" w:hAnsi="Arial" w:cs="Arial"/>
          <w:szCs w:val="22"/>
        </w:rPr>
        <w:t xml:space="preserve"> των επιχωμάτων,</w:t>
      </w:r>
    </w:p>
    <w:p w:rsidR="00CE68C0" w:rsidRPr="008444A3" w:rsidRDefault="00CE68C0" w:rsidP="00CE68C0">
      <w:pPr>
        <w:pStyle w:val="11"/>
        <w:numPr>
          <w:ilvl w:val="0"/>
          <w:numId w:val="19"/>
        </w:numPr>
        <w:tabs>
          <w:tab w:val="clear" w:pos="644"/>
        </w:tabs>
        <w:spacing w:after="60" w:line="240" w:lineRule="atLeast"/>
        <w:ind w:left="426" w:hanging="425"/>
        <w:rPr>
          <w:rFonts w:ascii="Arial" w:hAnsi="Arial" w:cs="Arial"/>
          <w:szCs w:val="22"/>
        </w:rPr>
      </w:pPr>
      <w:r w:rsidRPr="008444A3">
        <w:rPr>
          <w:rFonts w:ascii="Arial" w:hAnsi="Arial" w:cs="Arial"/>
          <w:szCs w:val="22"/>
        </w:rPr>
        <w:t>τριγωνικών τάφρων μετά της μόρφωσης των πρανών, όταν αυτές κατασκευάζονται στη συνέχεια των γενικών εκσκαφών της οδού,</w:t>
      </w:r>
    </w:p>
    <w:p w:rsidR="00CE68C0" w:rsidRPr="008444A3" w:rsidRDefault="00CE68C0" w:rsidP="00CE68C0">
      <w:pPr>
        <w:pStyle w:val="11"/>
        <w:numPr>
          <w:ilvl w:val="0"/>
          <w:numId w:val="19"/>
        </w:numPr>
        <w:tabs>
          <w:tab w:val="clear" w:pos="644"/>
        </w:tabs>
        <w:spacing w:after="60" w:line="240" w:lineRule="atLeast"/>
        <w:ind w:left="426" w:hanging="425"/>
        <w:rPr>
          <w:rFonts w:ascii="Arial" w:hAnsi="Arial" w:cs="Arial"/>
          <w:szCs w:val="22"/>
        </w:rPr>
      </w:pPr>
      <w:r w:rsidRPr="008444A3">
        <w:rPr>
          <w:rFonts w:ascii="Arial" w:hAnsi="Arial" w:cs="Arial"/>
          <w:szCs w:val="22"/>
        </w:rPr>
        <w:t xml:space="preserve">για τον καθαρισμό οχετών ύψους και πλάτους μεγαλύτερου των </w:t>
      </w:r>
      <w:smartTag w:uri="urn:schemas-microsoft-com:office:smarttags" w:element="metricconverter">
        <w:smartTagPr>
          <w:attr w:name="ProductID" w:val="5,00 m"/>
        </w:smartTagPr>
        <w:r w:rsidRPr="008444A3">
          <w:rPr>
            <w:rFonts w:ascii="Arial" w:hAnsi="Arial" w:cs="Arial"/>
            <w:szCs w:val="22"/>
          </w:rPr>
          <w:t>5,00 m</w:t>
        </w:r>
      </w:smartTag>
      <w:r w:rsidRPr="008444A3">
        <w:rPr>
          <w:rFonts w:ascii="Arial" w:hAnsi="Arial" w:cs="Arial"/>
          <w:szCs w:val="22"/>
        </w:rPr>
        <w:t>,</w:t>
      </w:r>
    </w:p>
    <w:p w:rsidR="00CE68C0" w:rsidRPr="008444A3" w:rsidRDefault="00CE68C0" w:rsidP="00CE68C0">
      <w:pPr>
        <w:pStyle w:val="11"/>
        <w:numPr>
          <w:ilvl w:val="0"/>
          <w:numId w:val="19"/>
        </w:numPr>
        <w:tabs>
          <w:tab w:val="clear" w:pos="644"/>
        </w:tabs>
        <w:spacing w:after="60" w:line="240" w:lineRule="atLeast"/>
        <w:ind w:left="426" w:hanging="425"/>
        <w:rPr>
          <w:rFonts w:ascii="Arial" w:hAnsi="Arial" w:cs="Arial"/>
          <w:szCs w:val="22"/>
        </w:rPr>
      </w:pPr>
      <w:r w:rsidRPr="008444A3">
        <w:rPr>
          <w:rFonts w:ascii="Arial" w:hAnsi="Arial" w:cs="Arial"/>
          <w:szCs w:val="22"/>
        </w:rPr>
        <w:t xml:space="preserve">τεχνικών </w:t>
      </w:r>
      <w:proofErr w:type="spellStart"/>
      <w:r w:rsidRPr="008444A3">
        <w:rPr>
          <w:rFonts w:ascii="Arial" w:hAnsi="Arial" w:cs="Arial"/>
          <w:szCs w:val="22"/>
        </w:rPr>
        <w:t>Cut</w:t>
      </w:r>
      <w:proofErr w:type="spellEnd"/>
      <w:r w:rsidRPr="008444A3">
        <w:rPr>
          <w:rFonts w:ascii="Arial" w:hAnsi="Arial" w:cs="Arial"/>
          <w:szCs w:val="22"/>
        </w:rPr>
        <w:t xml:space="preserve"> </w:t>
      </w:r>
      <w:proofErr w:type="spellStart"/>
      <w:r w:rsidRPr="008444A3">
        <w:rPr>
          <w:rFonts w:ascii="Arial" w:hAnsi="Arial" w:cs="Arial"/>
          <w:szCs w:val="22"/>
        </w:rPr>
        <w:t>and</w:t>
      </w:r>
      <w:proofErr w:type="spellEnd"/>
      <w:r w:rsidRPr="008444A3">
        <w:rPr>
          <w:rFonts w:ascii="Arial" w:hAnsi="Arial" w:cs="Arial"/>
          <w:szCs w:val="22"/>
        </w:rPr>
        <w:t xml:space="preserve"> </w:t>
      </w:r>
      <w:proofErr w:type="spellStart"/>
      <w:r w:rsidRPr="008444A3">
        <w:rPr>
          <w:rFonts w:ascii="Arial" w:hAnsi="Arial" w:cs="Arial"/>
          <w:szCs w:val="22"/>
        </w:rPr>
        <w:t>Cover</w:t>
      </w:r>
      <w:proofErr w:type="spellEnd"/>
      <w:r w:rsidRPr="008444A3">
        <w:rPr>
          <w:rFonts w:ascii="Arial" w:hAnsi="Arial" w:cs="Arial"/>
          <w:szCs w:val="22"/>
        </w:rPr>
        <w:t xml:space="preserve"> μετά των μέτρων προσωρινής και μόνιμης αντιστήριξης των πρανών των εκσκαφών εφόσον δεν αποζημιώνονται με άλλο άρθρο αυτού του τιμολογίου </w:t>
      </w:r>
    </w:p>
    <w:p w:rsidR="00CE68C0" w:rsidRPr="008444A3" w:rsidRDefault="00CE68C0" w:rsidP="00CE68C0">
      <w:pPr>
        <w:pStyle w:val="11"/>
        <w:numPr>
          <w:ilvl w:val="0"/>
          <w:numId w:val="19"/>
        </w:numPr>
        <w:tabs>
          <w:tab w:val="clear" w:pos="644"/>
        </w:tabs>
        <w:spacing w:after="60" w:line="240" w:lineRule="atLeast"/>
        <w:ind w:left="426" w:hanging="426"/>
        <w:rPr>
          <w:rFonts w:ascii="Arial" w:hAnsi="Arial" w:cs="Arial"/>
          <w:szCs w:val="22"/>
        </w:rPr>
      </w:pPr>
      <w:r w:rsidRPr="008444A3">
        <w:rPr>
          <w:rFonts w:ascii="Arial" w:hAnsi="Arial" w:cs="Arial"/>
          <w:szCs w:val="22"/>
        </w:rPr>
        <w:t xml:space="preserve">για τη δημιουργία στομίων σηράγγων και </w:t>
      </w:r>
      <w:proofErr w:type="spellStart"/>
      <w:r w:rsidRPr="008444A3">
        <w:rPr>
          <w:rFonts w:ascii="Arial" w:hAnsi="Arial" w:cs="Arial"/>
          <w:szCs w:val="22"/>
        </w:rPr>
        <w:t>Cut</w:t>
      </w:r>
      <w:proofErr w:type="spellEnd"/>
      <w:r w:rsidRPr="008444A3">
        <w:rPr>
          <w:rFonts w:ascii="Arial" w:hAnsi="Arial" w:cs="Arial"/>
          <w:szCs w:val="22"/>
        </w:rPr>
        <w:t xml:space="preserve"> </w:t>
      </w:r>
      <w:proofErr w:type="spellStart"/>
      <w:r w:rsidRPr="008444A3">
        <w:rPr>
          <w:rFonts w:ascii="Arial" w:hAnsi="Arial" w:cs="Arial"/>
          <w:szCs w:val="22"/>
        </w:rPr>
        <w:t>and</w:t>
      </w:r>
      <w:proofErr w:type="spellEnd"/>
      <w:r w:rsidRPr="008444A3">
        <w:rPr>
          <w:rFonts w:ascii="Arial" w:hAnsi="Arial" w:cs="Arial"/>
          <w:szCs w:val="22"/>
        </w:rPr>
        <w:t xml:space="preserve"> </w:t>
      </w:r>
      <w:proofErr w:type="spellStart"/>
      <w:r w:rsidRPr="008444A3">
        <w:rPr>
          <w:rFonts w:ascii="Arial" w:hAnsi="Arial" w:cs="Arial"/>
          <w:szCs w:val="22"/>
        </w:rPr>
        <w:t>Cover</w:t>
      </w:r>
      <w:proofErr w:type="spellEnd"/>
      <w:r w:rsidRPr="008444A3">
        <w:rPr>
          <w:rFonts w:ascii="Arial" w:hAnsi="Arial" w:cs="Arial"/>
          <w:szCs w:val="22"/>
        </w:rPr>
        <w:t xml:space="preserve"> </w:t>
      </w:r>
    </w:p>
    <w:p w:rsidR="00CE68C0" w:rsidRPr="008444A3" w:rsidRDefault="00CE68C0" w:rsidP="00CE68C0">
      <w:pPr>
        <w:pStyle w:val="11"/>
        <w:spacing w:line="240" w:lineRule="atLeast"/>
        <w:ind w:firstLine="0"/>
        <w:rPr>
          <w:rFonts w:ascii="Arial" w:hAnsi="Arial" w:cs="Arial"/>
          <w:szCs w:val="22"/>
        </w:rPr>
      </w:pP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Στην τιμή μονάδας περιλαμβάνονται:</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η προσέγγιση μηχανημάτων και μεταφορικών μέσων, η εκσκαφή με οποιοδήποτε μέσο και υπό οποιεσδήποτε συνθήκες, </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η αποστράγγιση των υδάτων, η μόρφωση των παρειών, των πρανών και του πυθμένα της σκάφης και ο σχηματισμός των αναβαθμών </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η διαλογή, φύλαξη, φορτοεκφόρτωση σε οποιοδήποτε μεταφορικό μέσο και η μεταφορά των προϊόντων 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η εναπόθεση σε τελικές ή ενδιάμεσες θέσεις, η </w:t>
      </w:r>
      <w:proofErr w:type="spellStart"/>
      <w:r w:rsidRPr="008444A3">
        <w:rPr>
          <w:rFonts w:ascii="Arial" w:hAnsi="Arial" w:cs="Arial"/>
          <w:szCs w:val="22"/>
        </w:rPr>
        <w:t>επαναφόρτωση</w:t>
      </w:r>
      <w:proofErr w:type="spellEnd"/>
      <w:r w:rsidRPr="008444A3">
        <w:rPr>
          <w:rFonts w:ascii="Arial" w:hAnsi="Arial" w:cs="Arial"/>
          <w:szCs w:val="22"/>
        </w:rPr>
        <w:t xml:space="preserve"> από τις θέσεις των προσωρινών αποθέσεων και η εκφόρτωση σε τελικές θέσεις, καθώς και η διάστρωση και διαμόρφωση των χώρων απόθεσης σύμφωνα με τους περιβαλλοντικούς όρους</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η αντιστήριξη των πρανών εκσκαφή όπου τυχόν αυτή απαιτείται, καθώς και η </w:t>
      </w:r>
      <w:proofErr w:type="spellStart"/>
      <w:r w:rsidRPr="008444A3">
        <w:rPr>
          <w:rFonts w:ascii="Arial" w:hAnsi="Arial" w:cs="Arial"/>
          <w:szCs w:val="22"/>
        </w:rPr>
        <w:t>εκθάμνωση</w:t>
      </w:r>
      <w:proofErr w:type="spellEnd"/>
      <w:r w:rsidRPr="008444A3">
        <w:rPr>
          <w:rFonts w:ascii="Arial" w:hAnsi="Arial" w:cs="Arial"/>
          <w:szCs w:val="22"/>
        </w:rPr>
        <w:t xml:space="preserve"> κοπή, εκρίζωση και απομάκρυνση δένδρων, ανεξαρτήτως περιμέτρου κορμού, σε οποιαδήποτε απόσταση.</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η αντιμετώπιση πάσης φύσεως δυσχερειών που προκύπτουν από τη σύγχρονη κυκλοφορία, όπως περιορισμένα μέτωπα και όγκοι εκσκαφών κλπ.</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lastRenderedPageBreak/>
        <w:t xml:space="preserve">η συμπύκνωση της σκάφης των ορυγμάτων κάτω από τη "στρώση </w:t>
      </w:r>
      <w:proofErr w:type="spellStart"/>
      <w:r w:rsidRPr="008444A3">
        <w:rPr>
          <w:rFonts w:ascii="Arial" w:hAnsi="Arial" w:cs="Arial"/>
          <w:szCs w:val="22"/>
        </w:rPr>
        <w:t>έδρασης</w:t>
      </w:r>
      <w:proofErr w:type="spellEnd"/>
      <w:r w:rsidRPr="008444A3">
        <w:rPr>
          <w:rFonts w:ascii="Arial" w:hAnsi="Arial" w:cs="Arial"/>
          <w:szCs w:val="22"/>
        </w:rPr>
        <w:t xml:space="preserve"> οδοστρώματος" μέχρι του βάθους που λαμβάνεται υπόψη στον καθορισμό της Φέρουσας Ικανότητας </w:t>
      </w:r>
      <w:proofErr w:type="spellStart"/>
      <w:r w:rsidRPr="008444A3">
        <w:rPr>
          <w:rFonts w:ascii="Arial" w:hAnsi="Arial" w:cs="Arial"/>
          <w:szCs w:val="22"/>
        </w:rPr>
        <w:t>Έδρασης</w:t>
      </w:r>
      <w:proofErr w:type="spellEnd"/>
      <w:r w:rsidRPr="008444A3">
        <w:rPr>
          <w:rFonts w:ascii="Arial" w:hAnsi="Arial" w:cs="Arial"/>
          <w:szCs w:val="22"/>
        </w:rPr>
        <w:t xml:space="preserve"> (Φ.Ι.Ε), όπως αυτή ορίζεται στην μελέτη, 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Modified</w:t>
      </w:r>
      <w:proofErr w:type="spellEnd"/>
      <w:r w:rsidRPr="008444A3">
        <w:rPr>
          <w:rFonts w:ascii="Arial" w:hAnsi="Arial" w:cs="Arial"/>
          <w:szCs w:val="22"/>
        </w:rPr>
        <w:t xml:space="preserve"> κατά ΕΛΟΤ EN 13286-2). </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οι πάσης φύσεως </w:t>
      </w:r>
      <w:proofErr w:type="spellStart"/>
      <w:r w:rsidRPr="008444A3">
        <w:rPr>
          <w:rFonts w:ascii="Arial" w:hAnsi="Arial" w:cs="Arial"/>
          <w:szCs w:val="22"/>
        </w:rPr>
        <w:t>σταλίες</w:t>
      </w:r>
      <w:proofErr w:type="spellEnd"/>
      <w:r w:rsidRPr="008444A3">
        <w:rPr>
          <w:rFonts w:ascii="Arial" w:hAnsi="Arial" w:cs="Arial"/>
          <w:szCs w:val="22"/>
        </w:rPr>
        <w:t xml:space="preserve"> του μηχανικού εξοπλισμού και των μεταφορικών μέσων</w:t>
      </w:r>
    </w:p>
    <w:p w:rsidR="00CE68C0" w:rsidRPr="008444A3" w:rsidRDefault="00CE68C0" w:rsidP="00CE68C0">
      <w:pPr>
        <w:pStyle w:val="11"/>
        <w:numPr>
          <w:ilvl w:val="0"/>
          <w:numId w:val="20"/>
        </w:numPr>
        <w:tabs>
          <w:tab w:val="clear" w:pos="644"/>
        </w:tabs>
        <w:spacing w:after="60" w:line="240" w:lineRule="atLeast"/>
        <w:ind w:left="425" w:hanging="425"/>
        <w:rPr>
          <w:rFonts w:ascii="Arial" w:hAnsi="Arial" w:cs="Arial"/>
          <w:szCs w:val="22"/>
        </w:rPr>
      </w:pPr>
      <w:r w:rsidRPr="008444A3">
        <w:rPr>
          <w:rFonts w:ascii="Arial" w:hAnsi="Arial" w:cs="Arial"/>
          <w:szCs w:val="22"/>
        </w:rPr>
        <w:t xml:space="preserve">η </w:t>
      </w:r>
      <w:proofErr w:type="spellStart"/>
      <w:r w:rsidRPr="008444A3">
        <w:rPr>
          <w:rFonts w:ascii="Arial" w:hAnsi="Arial" w:cs="Arial"/>
          <w:szCs w:val="22"/>
        </w:rPr>
        <w:t>επανεπίχωση</w:t>
      </w:r>
      <w:proofErr w:type="spellEnd"/>
      <w:r w:rsidRPr="008444A3">
        <w:rPr>
          <w:rFonts w:ascii="Arial" w:hAnsi="Arial" w:cs="Arial"/>
          <w:szCs w:val="22"/>
        </w:rPr>
        <w:t xml:space="preserve"> (με προϊόντα εκσκαφών) των θεμελίων και τάφρων εκτός του σώματος της οδού, που οι εκσκαφές τους αποζημιώνονται με το άρθρο αυτό, όταν δεν υπάρχει απαίτηση συμπύκνωσης</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Επισημαίνεται ότι η τιμή είναι γενικής εφαρμογής ανεξάρτητα από την εκτέλεση της εργασίας σε μια ή περισσότερες φάσεις που υπαγορεύονται από το πρόγραμμα εκτέλεσης του έργου ή άλλους τοπικούς περιορισμούς. </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shd w:val="clear" w:color="auto" w:fill="D9D9D9"/>
        <w:tabs>
          <w:tab w:val="num" w:pos="1834"/>
        </w:tabs>
        <w:spacing w:after="120"/>
        <w:ind w:left="0" w:firstLine="0"/>
        <w:rPr>
          <w:rFonts w:ascii="Arial" w:hAnsi="Arial" w:cs="Arial"/>
          <w:szCs w:val="22"/>
        </w:rPr>
      </w:pPr>
      <w:r w:rsidRPr="008444A3">
        <w:rPr>
          <w:rFonts w:ascii="Arial" w:hAnsi="Arial" w:cs="Arial"/>
          <w:szCs w:val="22"/>
        </w:rPr>
        <w:t xml:space="preserve">Η αποξήλωση ασφαλτοταπήτων, στρώσεων οδοστρωσίας σταθεροποιημένων με τσιμέντο, πλακοστρώσεων, δαπέδων από σκυρόδεμα, </w:t>
      </w:r>
      <w:proofErr w:type="spellStart"/>
      <w:r w:rsidRPr="008444A3">
        <w:rPr>
          <w:rFonts w:ascii="Arial" w:hAnsi="Arial" w:cs="Arial"/>
          <w:szCs w:val="22"/>
        </w:rPr>
        <w:t>κρασπεδορείθρων</w:t>
      </w:r>
      <w:proofErr w:type="spellEnd"/>
      <w:r w:rsidRPr="008444A3">
        <w:rPr>
          <w:rFonts w:ascii="Arial" w:hAnsi="Arial" w:cs="Arial"/>
          <w:szCs w:val="22"/>
        </w:rPr>
        <w:t xml:space="preserve"> και στερεών </w:t>
      </w:r>
      <w:proofErr w:type="spellStart"/>
      <w:r w:rsidRPr="008444A3">
        <w:rPr>
          <w:rFonts w:ascii="Arial" w:hAnsi="Arial" w:cs="Arial"/>
          <w:szCs w:val="22"/>
        </w:rPr>
        <w:t>έδρασης</w:t>
      </w:r>
      <w:proofErr w:type="spellEnd"/>
      <w:r w:rsidRPr="008444A3">
        <w:rPr>
          <w:rFonts w:ascii="Arial" w:hAnsi="Arial" w:cs="Arial"/>
          <w:szCs w:val="22"/>
        </w:rPr>
        <w:t xml:space="preserve"> και εγκιβωτισμού τους, καθώς και πάσης φύσεως κατασκευών που βρίσκονται εντός του όγκου των γενικών εκσκαφών, </w:t>
      </w:r>
      <w:proofErr w:type="spellStart"/>
      <w:r w:rsidRPr="008444A3">
        <w:rPr>
          <w:rFonts w:ascii="Arial" w:hAnsi="Arial" w:cs="Arial"/>
          <w:szCs w:val="22"/>
        </w:rPr>
        <w:t>επιμετρώνται</w:t>
      </w:r>
      <w:proofErr w:type="spellEnd"/>
      <w:r w:rsidRPr="008444A3">
        <w:rPr>
          <w:rFonts w:ascii="Arial" w:hAnsi="Arial" w:cs="Arial"/>
          <w:szCs w:val="22"/>
        </w:rPr>
        <w:t xml:space="preserve"> και τιμολογούνται ιδιαίτερα με βάση τα οικεία άρθρα του παρόντος τιμολογίου.</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έχει δοθεί ειδική εντολή από την Υπηρεσία.</w:t>
      </w:r>
    </w:p>
    <w:p w:rsidR="00CE68C0" w:rsidRPr="008444A3" w:rsidRDefault="00CE68C0" w:rsidP="00CE68C0">
      <w:pPr>
        <w:pStyle w:val="11"/>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Τιμή ανά κυβικό μέτρο.</w:t>
      </w:r>
    </w:p>
    <w:p w:rsidR="00CE68C0" w:rsidRPr="008444A3" w:rsidRDefault="00CE68C0" w:rsidP="00CE68C0">
      <w:pPr>
        <w:pStyle w:val="11"/>
        <w:rPr>
          <w:rFonts w:ascii="Arial" w:hAnsi="Arial" w:cs="Arial"/>
          <w:szCs w:val="22"/>
        </w:rPr>
      </w:pPr>
    </w:p>
    <w:p w:rsidR="00CE68C0" w:rsidRPr="008444A3" w:rsidRDefault="00CE68C0" w:rsidP="00CE68C0">
      <w:pPr>
        <w:pStyle w:val="draxmes"/>
        <w:tabs>
          <w:tab w:val="clear" w:pos="1701"/>
          <w:tab w:val="left" w:pos="1136"/>
        </w:tabs>
        <w:ind w:left="0"/>
        <w:rPr>
          <w:rFonts w:ascii="Arial" w:hAnsi="Arial" w:cs="Arial"/>
          <w:szCs w:val="22"/>
        </w:rPr>
      </w:pPr>
      <w:r w:rsidRPr="008444A3">
        <w:rPr>
          <w:rFonts w:ascii="Arial" w:hAnsi="Arial" w:cs="Arial"/>
          <w:szCs w:val="22"/>
        </w:rPr>
        <w:t>ΕΥΡΩ</w:t>
      </w:r>
      <w:r w:rsidRPr="008444A3">
        <w:rPr>
          <w:rFonts w:ascii="Arial" w:hAnsi="Arial" w:cs="Arial"/>
          <w:szCs w:val="22"/>
        </w:rPr>
        <w:tab/>
        <w:t>Ολογράφως: ΕΝΑ ΕΥΡΩ ΚΑΙ ΕΞΗΝΤΑ ΠΕΝΤΕ ΛΕΠΤΑ</w:t>
      </w:r>
      <w:r w:rsidR="00884F5E" w:rsidRPr="008444A3">
        <w:rPr>
          <w:rFonts w:ascii="Arial" w:hAnsi="Arial" w:cs="Arial"/>
          <w:szCs w:val="22"/>
        </w:rPr>
        <w:fldChar w:fldCharType="begin"/>
      </w:r>
      <w:r w:rsidRPr="008444A3">
        <w:rPr>
          <w:rFonts w:ascii="Arial" w:hAnsi="Arial" w:cs="Arial"/>
          <w:szCs w:val="22"/>
        </w:rPr>
        <w:instrText xml:space="preserve"> MERGEFIELD OLOGR </w:instrText>
      </w:r>
      <w:r w:rsidR="00884F5E" w:rsidRPr="008444A3">
        <w:rPr>
          <w:rFonts w:ascii="Arial" w:hAnsi="Arial" w:cs="Arial"/>
          <w:szCs w:val="22"/>
        </w:rPr>
        <w:fldChar w:fldCharType="end"/>
      </w:r>
    </w:p>
    <w:p w:rsidR="00CE68C0" w:rsidRPr="008444A3" w:rsidRDefault="00CE68C0" w:rsidP="00CE68C0">
      <w:pPr>
        <w:pStyle w:val="draxmes"/>
        <w:tabs>
          <w:tab w:val="clear" w:pos="1701"/>
          <w:tab w:val="left" w:pos="1136"/>
        </w:tabs>
        <w:ind w:left="0"/>
        <w:rPr>
          <w:rFonts w:ascii="Arial" w:hAnsi="Arial" w:cs="Arial"/>
          <w:szCs w:val="22"/>
        </w:rPr>
      </w:pPr>
      <w:r w:rsidRPr="008444A3">
        <w:rPr>
          <w:rFonts w:ascii="Arial" w:hAnsi="Arial" w:cs="Arial"/>
          <w:szCs w:val="22"/>
        </w:rPr>
        <w:tab/>
        <w:t xml:space="preserve">Αριθμητικά:  1,65                   </w:t>
      </w:r>
      <w:r w:rsidRPr="008444A3">
        <w:rPr>
          <w:rFonts w:ascii="Arial" w:hAnsi="Arial" w:cs="Arial"/>
          <w:b/>
          <w:szCs w:val="22"/>
        </w:rPr>
        <w:t>[*]</w:t>
      </w:r>
      <w:r w:rsidR="00884F5E" w:rsidRPr="008444A3">
        <w:rPr>
          <w:rFonts w:ascii="Arial" w:hAnsi="Arial" w:cs="Arial"/>
          <w:szCs w:val="22"/>
        </w:rPr>
        <w:fldChar w:fldCharType="begin"/>
      </w:r>
      <w:r w:rsidRPr="008444A3">
        <w:rPr>
          <w:rFonts w:ascii="Arial" w:hAnsi="Arial" w:cs="Arial"/>
          <w:szCs w:val="22"/>
        </w:rPr>
        <w:instrText xml:space="preserve"> MERGEFIELD TIMH </w:instrText>
      </w:r>
      <w:r w:rsidR="00884F5E" w:rsidRPr="008444A3">
        <w:rPr>
          <w:rFonts w:ascii="Arial" w:hAnsi="Arial" w:cs="Arial"/>
          <w:szCs w:val="22"/>
        </w:rPr>
        <w:fldChar w:fldCharType="end"/>
      </w: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jc w:val="both"/>
        <w:textAlignment w:val="baseline"/>
        <w:rPr>
          <w:rFonts w:ascii="Arial" w:hAnsi="Arial" w:cs="Arial"/>
          <w:b w:val="0"/>
          <w:szCs w:val="22"/>
        </w:rPr>
      </w:pP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jc w:val="both"/>
        <w:textAlignment w:val="baseline"/>
        <w:rPr>
          <w:rFonts w:ascii="Arial" w:hAnsi="Arial" w:cs="Arial"/>
          <w:b w:val="0"/>
          <w:szCs w:val="22"/>
        </w:rPr>
      </w:pP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jc w:val="both"/>
        <w:textAlignment w:val="baseline"/>
        <w:rPr>
          <w:rFonts w:ascii="Arial" w:hAnsi="Arial" w:cs="Arial"/>
          <w:szCs w:val="22"/>
        </w:rPr>
      </w:pPr>
      <w:bookmarkStart w:id="3" w:name="_Toc449152862"/>
      <w:bookmarkStart w:id="4" w:name="_Toc449758382"/>
    </w:p>
    <w:p w:rsidR="00CE68C0" w:rsidRPr="008444A3" w:rsidRDefault="00CE68C0" w:rsidP="00CE68C0">
      <w:pPr>
        <w:rPr>
          <w:rFonts w:ascii="Arial" w:hAnsi="Arial" w:cs="Arial"/>
          <w:b/>
        </w:rPr>
      </w:pPr>
      <w:r w:rsidRPr="008444A3">
        <w:rPr>
          <w:rFonts w:ascii="Arial" w:hAnsi="Arial" w:cs="Arial"/>
          <w:b/>
        </w:rPr>
        <w:t>Α.Τ.2</w:t>
      </w: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jc w:val="both"/>
        <w:textAlignment w:val="baseline"/>
        <w:rPr>
          <w:rFonts w:ascii="Arial" w:hAnsi="Arial" w:cs="Arial"/>
          <w:szCs w:val="22"/>
        </w:rPr>
      </w:pP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jc w:val="both"/>
        <w:textAlignment w:val="baseline"/>
        <w:rPr>
          <w:rFonts w:ascii="Arial" w:hAnsi="Arial" w:cs="Arial"/>
          <w:szCs w:val="22"/>
        </w:rPr>
      </w:pPr>
      <w:r w:rsidRPr="008444A3">
        <w:rPr>
          <w:rFonts w:ascii="Arial" w:hAnsi="Arial" w:cs="Arial"/>
          <w:szCs w:val="22"/>
        </w:rPr>
        <w:t xml:space="preserve">Άρθρο </w:t>
      </w:r>
      <w:r w:rsidR="00884F5E" w:rsidRPr="008444A3">
        <w:rPr>
          <w:rFonts w:ascii="Arial" w:hAnsi="Arial" w:cs="Arial"/>
          <w:szCs w:val="22"/>
        </w:rPr>
        <w:fldChar w:fldCharType="begin"/>
      </w:r>
      <w:r w:rsidRPr="008444A3">
        <w:rPr>
          <w:rFonts w:ascii="Arial" w:hAnsi="Arial" w:cs="Arial"/>
          <w:szCs w:val="22"/>
        </w:rPr>
        <w:instrText xml:space="preserve"> NEXT </w:instrText>
      </w:r>
      <w:r w:rsidR="00884F5E" w:rsidRPr="008444A3">
        <w:rPr>
          <w:rFonts w:ascii="Arial" w:hAnsi="Arial" w:cs="Arial"/>
          <w:szCs w:val="22"/>
        </w:rPr>
        <w:fldChar w:fldCharType="end"/>
      </w:r>
      <w:r w:rsidR="00884F5E" w:rsidRPr="008444A3">
        <w:rPr>
          <w:rFonts w:ascii="Arial" w:hAnsi="Arial" w:cs="Arial"/>
          <w:szCs w:val="22"/>
        </w:rPr>
        <w:fldChar w:fldCharType="begin"/>
      </w:r>
      <w:r w:rsidRPr="008444A3">
        <w:rPr>
          <w:rFonts w:ascii="Arial" w:hAnsi="Arial" w:cs="Arial"/>
          <w:szCs w:val="22"/>
        </w:rPr>
        <w:instrText>MERGEFIELD A_T</w:instrText>
      </w:r>
      <w:r w:rsidR="00884F5E" w:rsidRPr="008444A3">
        <w:rPr>
          <w:rFonts w:ascii="Arial" w:hAnsi="Arial" w:cs="Arial"/>
          <w:szCs w:val="22"/>
        </w:rPr>
        <w:fldChar w:fldCharType="separate"/>
      </w:r>
      <w:r w:rsidRPr="008444A3">
        <w:rPr>
          <w:rFonts w:ascii="Arial" w:hAnsi="Arial" w:cs="Arial"/>
          <w:noProof/>
          <w:szCs w:val="22"/>
        </w:rPr>
        <w:t>Α-14</w:t>
      </w:r>
      <w:r w:rsidR="00884F5E" w:rsidRPr="008444A3">
        <w:rPr>
          <w:rFonts w:ascii="Arial" w:hAnsi="Arial" w:cs="Arial"/>
          <w:szCs w:val="22"/>
        </w:rPr>
        <w:fldChar w:fldCharType="end"/>
      </w:r>
      <w:r w:rsidRPr="008444A3">
        <w:rPr>
          <w:rFonts w:ascii="Arial" w:hAnsi="Arial" w:cs="Arial"/>
          <w:szCs w:val="22"/>
        </w:rPr>
        <w:t xml:space="preserve"> </w:t>
      </w:r>
      <w:r w:rsidRPr="008444A3">
        <w:rPr>
          <w:rFonts w:ascii="Arial" w:hAnsi="Arial" w:cs="Arial"/>
          <w:szCs w:val="22"/>
        </w:rPr>
        <w:tab/>
        <w:t>ΚΑΘΑΡΙΣΜΟΣ ΚΑΙ ΜΟΡΦΩΣΗ ΤΑΦΡΟΥ ΤΡΙΓΩΝΙΚΗΣ ΔΙΑΤΟΜΗΣ</w:t>
      </w:r>
      <w:bookmarkStart w:id="5" w:name="_Toc449152863"/>
      <w:bookmarkEnd w:id="3"/>
      <w:r w:rsidRPr="008444A3">
        <w:rPr>
          <w:rFonts w:ascii="Arial" w:hAnsi="Arial" w:cs="Arial"/>
          <w:szCs w:val="22"/>
        </w:rPr>
        <w:t xml:space="preserve"> </w:t>
      </w:r>
      <w:r w:rsidRPr="008444A3">
        <w:rPr>
          <w:rFonts w:ascii="Arial" w:hAnsi="Arial" w:cs="Arial"/>
          <w:bCs w:val="0"/>
          <w:szCs w:val="22"/>
        </w:rPr>
        <w:t>`Η ΤΑΦΡΟΥ ΕΡΕΙΣΜΑΤΟΣ</w:t>
      </w:r>
      <w:r w:rsidRPr="008444A3">
        <w:rPr>
          <w:rFonts w:ascii="Arial" w:hAnsi="Arial" w:cs="Arial"/>
          <w:szCs w:val="22"/>
        </w:rPr>
        <w:t>, ΣΕ ΚΑΘΕ ΕΙΔΟΥΣ ΕΔΑΦΟΣ</w:t>
      </w:r>
      <w:bookmarkEnd w:id="4"/>
      <w:bookmarkEnd w:id="5"/>
      <w:r w:rsidRPr="008444A3">
        <w:rPr>
          <w:rFonts w:ascii="Arial" w:hAnsi="Arial" w:cs="Arial"/>
          <w:szCs w:val="22"/>
        </w:rPr>
        <w:t xml:space="preserve"> </w:t>
      </w:r>
    </w:p>
    <w:p w:rsidR="00CE68C0" w:rsidRPr="008444A3" w:rsidRDefault="00CE68C0" w:rsidP="00CE68C0">
      <w:pPr>
        <w:pStyle w:val="ANATH"/>
        <w:ind w:left="1704"/>
        <w:rPr>
          <w:rFonts w:ascii="Arial" w:hAnsi="Arial" w:cs="Arial"/>
          <w:szCs w:val="22"/>
          <w:u w:val="none"/>
        </w:rPr>
      </w:pPr>
      <w:r w:rsidRPr="008444A3">
        <w:rPr>
          <w:rFonts w:ascii="Arial" w:hAnsi="Arial" w:cs="Arial"/>
          <w:szCs w:val="22"/>
          <w:u w:val="none"/>
        </w:rPr>
        <w:t xml:space="preserve">(Αναθεωρείται με το άρθρο </w:t>
      </w:r>
      <w:r w:rsidR="00884F5E" w:rsidRPr="008444A3">
        <w:rPr>
          <w:rFonts w:ascii="Arial" w:hAnsi="Arial" w:cs="Arial"/>
          <w:szCs w:val="22"/>
          <w:u w:val="none"/>
        </w:rPr>
        <w:fldChar w:fldCharType="begin"/>
      </w:r>
      <w:r w:rsidRPr="008444A3">
        <w:rPr>
          <w:rFonts w:ascii="Arial" w:hAnsi="Arial" w:cs="Arial"/>
          <w:szCs w:val="22"/>
          <w:u w:val="none"/>
        </w:rPr>
        <w:instrText xml:space="preserve">MERGEFIELD ANATH </w:instrText>
      </w:r>
      <w:r w:rsidR="00884F5E" w:rsidRPr="008444A3">
        <w:rPr>
          <w:rFonts w:ascii="Arial" w:hAnsi="Arial" w:cs="Arial"/>
          <w:szCs w:val="22"/>
          <w:u w:val="none"/>
        </w:rPr>
        <w:fldChar w:fldCharType="separate"/>
      </w:r>
      <w:r w:rsidRPr="008444A3">
        <w:rPr>
          <w:rFonts w:ascii="Arial" w:hAnsi="Arial" w:cs="Arial"/>
          <w:noProof/>
          <w:szCs w:val="22"/>
          <w:u w:val="none"/>
        </w:rPr>
        <w:t>ΟΔΟ-1310</w:t>
      </w:r>
      <w:r w:rsidR="00884F5E" w:rsidRPr="008444A3">
        <w:rPr>
          <w:rFonts w:ascii="Arial" w:hAnsi="Arial" w:cs="Arial"/>
          <w:szCs w:val="22"/>
          <w:u w:val="none"/>
        </w:rPr>
        <w:fldChar w:fldCharType="end"/>
      </w:r>
      <w:r w:rsidRPr="008444A3">
        <w:rPr>
          <w:rFonts w:ascii="Arial" w:hAnsi="Arial" w:cs="Arial"/>
          <w:szCs w:val="22"/>
          <w:u w:val="none"/>
        </w:rPr>
        <w:t>)</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Καθαρισμός και μόρφωση πρανών και πυθμένα υφιστάμενης τάφρου τριγωνικής διατομής ή τάφρου ερείσματος, σε κάθε είδους έδαφος, με διαστάσεις και κλίσεις που καθορίζονται στη μελέτη, που θα εκτελεσθεί με μηχανικά μέσα ή/και εργαλεία χειρός, μετά της μεταφοράς των προϊόντων σε οποιαδήποτε απόσταση.</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Στην τιμή μονάδος περιλαμβάνονται:</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η δαπάνη προσέγγισης και χρήσης μηχανικών μέσων,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η δαπάνη της εργασίας καθαρισμού της τάφρου και μόρφωσης των πρανών και του πυθμένα της ή του ερείσματος,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lastRenderedPageBreak/>
        <w:t xml:space="preserve">η δαπάνη φορτοεκφορτώσεων, </w:t>
      </w:r>
      <w:proofErr w:type="spellStart"/>
      <w:r w:rsidRPr="008444A3">
        <w:rPr>
          <w:rFonts w:ascii="Arial" w:hAnsi="Arial" w:cs="Arial"/>
          <w:szCs w:val="22"/>
        </w:rPr>
        <w:t>σταλίας</w:t>
      </w:r>
      <w:proofErr w:type="spellEnd"/>
      <w:r w:rsidRPr="008444A3">
        <w:rPr>
          <w:rFonts w:ascii="Arial" w:hAnsi="Arial" w:cs="Arial"/>
          <w:szCs w:val="22"/>
        </w:rPr>
        <w:t xml:space="preserve"> εξοπλισμού και μεταφοράς των παραγομένων προϊόντων σε οποιαδήποτε απόσταση.</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Το παρόν άρθρο έχει εφαρμογή και στις τάφρους τραπεζοειδούς διατομής με πλάτος πυθμένα έως </w:t>
      </w:r>
      <w:smartTag w:uri="urn:schemas-microsoft-com:office:smarttags" w:element="metricconverter">
        <w:smartTagPr>
          <w:attr w:name="ProductID" w:val="0,30 m"/>
        </w:smartTagPr>
        <w:r w:rsidRPr="008444A3">
          <w:rPr>
            <w:rFonts w:ascii="Arial" w:hAnsi="Arial" w:cs="Arial"/>
            <w:szCs w:val="22"/>
          </w:rPr>
          <w:t>0,30 m</w:t>
        </w:r>
      </w:smartTag>
      <w:r w:rsidRPr="008444A3">
        <w:rPr>
          <w:rFonts w:ascii="Arial" w:hAnsi="Arial" w:cs="Arial"/>
          <w:szCs w:val="22"/>
        </w:rPr>
        <w:t>.</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Τιμή ανά μέτρο μήκους.</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draxmes"/>
        <w:tabs>
          <w:tab w:val="clear" w:pos="1701"/>
          <w:tab w:val="left" w:pos="1136"/>
        </w:tabs>
        <w:ind w:left="0"/>
        <w:rPr>
          <w:rFonts w:ascii="Arial" w:hAnsi="Arial" w:cs="Arial"/>
          <w:szCs w:val="22"/>
        </w:rPr>
      </w:pPr>
      <w:r w:rsidRPr="008444A3">
        <w:rPr>
          <w:rFonts w:ascii="Arial" w:hAnsi="Arial" w:cs="Arial"/>
          <w:szCs w:val="22"/>
        </w:rPr>
        <w:t>ΕΥΡΩ</w:t>
      </w:r>
      <w:r w:rsidRPr="008444A3">
        <w:rPr>
          <w:rFonts w:ascii="Arial" w:hAnsi="Arial" w:cs="Arial"/>
          <w:szCs w:val="22"/>
        </w:rPr>
        <w:tab/>
        <w:t>Ολογράφως: ΕΞΗΝΤΑ ΛΕΠΤΑ</w:t>
      </w:r>
      <w:r w:rsidR="00884F5E" w:rsidRPr="008444A3">
        <w:rPr>
          <w:rFonts w:ascii="Arial" w:hAnsi="Arial" w:cs="Arial"/>
          <w:szCs w:val="22"/>
        </w:rPr>
        <w:fldChar w:fldCharType="begin"/>
      </w:r>
      <w:r w:rsidRPr="008444A3">
        <w:rPr>
          <w:rFonts w:ascii="Arial" w:hAnsi="Arial" w:cs="Arial"/>
          <w:szCs w:val="22"/>
        </w:rPr>
        <w:instrText xml:space="preserve"> MERGEFIELD OLOGR </w:instrText>
      </w:r>
      <w:r w:rsidR="00884F5E" w:rsidRPr="008444A3">
        <w:rPr>
          <w:rFonts w:ascii="Arial" w:hAnsi="Arial" w:cs="Arial"/>
          <w:szCs w:val="22"/>
        </w:rPr>
        <w:fldChar w:fldCharType="end"/>
      </w:r>
    </w:p>
    <w:p w:rsidR="00CE68C0" w:rsidRPr="008444A3" w:rsidRDefault="00CE68C0" w:rsidP="00CE68C0">
      <w:pPr>
        <w:pStyle w:val="draxmes"/>
        <w:tabs>
          <w:tab w:val="clear" w:pos="1701"/>
          <w:tab w:val="left" w:pos="1136"/>
        </w:tabs>
        <w:ind w:left="0"/>
        <w:rPr>
          <w:rFonts w:ascii="Arial" w:hAnsi="Arial" w:cs="Arial"/>
          <w:szCs w:val="22"/>
        </w:rPr>
      </w:pPr>
      <w:r w:rsidRPr="008444A3">
        <w:rPr>
          <w:rFonts w:ascii="Arial" w:hAnsi="Arial" w:cs="Arial"/>
          <w:szCs w:val="22"/>
        </w:rPr>
        <w:tab/>
        <w:t>Αριθμητικά: 0,65€</w:t>
      </w:r>
      <w:r w:rsidR="00884F5E" w:rsidRPr="008444A3">
        <w:rPr>
          <w:rFonts w:ascii="Arial" w:hAnsi="Arial" w:cs="Arial"/>
          <w:szCs w:val="22"/>
        </w:rPr>
        <w:fldChar w:fldCharType="begin"/>
      </w:r>
      <w:r w:rsidRPr="008444A3">
        <w:rPr>
          <w:rFonts w:ascii="Arial" w:hAnsi="Arial" w:cs="Arial"/>
          <w:szCs w:val="22"/>
        </w:rPr>
        <w:instrText xml:space="preserve"> MERGEFIELD TIMH </w:instrText>
      </w:r>
      <w:r w:rsidR="00884F5E" w:rsidRPr="008444A3">
        <w:rPr>
          <w:rFonts w:ascii="Arial" w:hAnsi="Arial" w:cs="Arial"/>
          <w:szCs w:val="22"/>
        </w:rPr>
        <w:fldChar w:fldCharType="end"/>
      </w: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jc w:val="both"/>
        <w:textAlignment w:val="baseline"/>
        <w:rPr>
          <w:rFonts w:ascii="Arial" w:hAnsi="Arial" w:cs="Arial"/>
          <w:b w:val="0"/>
          <w:szCs w:val="22"/>
        </w:rPr>
      </w:pP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jc w:val="both"/>
        <w:textAlignment w:val="baseline"/>
        <w:rPr>
          <w:rFonts w:ascii="Arial" w:hAnsi="Arial" w:cs="Arial"/>
          <w:b w:val="0"/>
          <w:szCs w:val="22"/>
        </w:rPr>
      </w:pPr>
    </w:p>
    <w:p w:rsidR="00CE68C0" w:rsidRPr="008444A3" w:rsidRDefault="00CE68C0" w:rsidP="00CE68C0">
      <w:pPr>
        <w:rPr>
          <w:rFonts w:ascii="Arial" w:hAnsi="Arial" w:cs="Arial"/>
          <w:b/>
        </w:rPr>
      </w:pPr>
      <w:r w:rsidRPr="008444A3">
        <w:rPr>
          <w:rFonts w:ascii="Arial" w:hAnsi="Arial" w:cs="Arial"/>
          <w:b/>
        </w:rPr>
        <w:t>Α.Τ.3</w:t>
      </w:r>
    </w:p>
    <w:p w:rsidR="00CE68C0" w:rsidRPr="008444A3" w:rsidRDefault="00CE68C0" w:rsidP="00CE68C0">
      <w:pPr>
        <w:pStyle w:val="draxmes"/>
        <w:ind w:left="1704" w:hanging="1704"/>
        <w:rPr>
          <w:rFonts w:ascii="Arial" w:hAnsi="Arial" w:cs="Arial"/>
          <w:b/>
          <w:szCs w:val="22"/>
        </w:rPr>
      </w:pPr>
      <w:bookmarkStart w:id="6" w:name="_Toc449152866"/>
      <w:bookmarkStart w:id="7" w:name="_Toc449758385"/>
      <w:r w:rsidRPr="008444A3">
        <w:rPr>
          <w:rFonts w:ascii="Arial" w:hAnsi="Arial" w:cs="Arial"/>
          <w:b/>
          <w:szCs w:val="22"/>
        </w:rPr>
        <w:t xml:space="preserve">Άρθρο ΟΔΟ </w:t>
      </w:r>
      <w:r w:rsidR="00884F5E" w:rsidRPr="008444A3">
        <w:rPr>
          <w:rFonts w:ascii="Arial" w:hAnsi="Arial" w:cs="Arial"/>
          <w:b/>
          <w:szCs w:val="22"/>
        </w:rPr>
        <w:fldChar w:fldCharType="begin"/>
      </w:r>
      <w:r w:rsidRPr="008444A3">
        <w:rPr>
          <w:rFonts w:ascii="Arial" w:hAnsi="Arial" w:cs="Arial"/>
          <w:b/>
          <w:szCs w:val="22"/>
        </w:rPr>
        <w:instrText xml:space="preserve"> NEXT </w:instrText>
      </w:r>
      <w:r w:rsidR="00884F5E" w:rsidRPr="008444A3">
        <w:rPr>
          <w:rFonts w:ascii="Arial" w:hAnsi="Arial" w:cs="Arial"/>
          <w:b/>
          <w:szCs w:val="22"/>
        </w:rPr>
        <w:fldChar w:fldCharType="end"/>
      </w:r>
      <w:r w:rsidR="00884F5E" w:rsidRPr="008444A3">
        <w:rPr>
          <w:rFonts w:ascii="Arial" w:hAnsi="Arial" w:cs="Arial"/>
          <w:b/>
          <w:szCs w:val="22"/>
        </w:rPr>
        <w:fldChar w:fldCharType="begin"/>
      </w:r>
      <w:r w:rsidRPr="008444A3">
        <w:rPr>
          <w:rFonts w:ascii="Arial" w:hAnsi="Arial" w:cs="Arial"/>
          <w:b/>
          <w:szCs w:val="22"/>
        </w:rPr>
        <w:instrText>MERGEFIELD A_T</w:instrText>
      </w:r>
      <w:r w:rsidR="00884F5E" w:rsidRPr="008444A3">
        <w:rPr>
          <w:rFonts w:ascii="Arial" w:hAnsi="Arial" w:cs="Arial"/>
          <w:b/>
          <w:szCs w:val="22"/>
        </w:rPr>
        <w:fldChar w:fldCharType="separate"/>
      </w:r>
      <w:r w:rsidRPr="008444A3">
        <w:rPr>
          <w:rFonts w:ascii="Arial" w:hAnsi="Arial" w:cs="Arial"/>
          <w:b/>
          <w:noProof/>
          <w:szCs w:val="22"/>
        </w:rPr>
        <w:t>Α-18</w:t>
      </w:r>
      <w:r w:rsidR="00884F5E" w:rsidRPr="008444A3">
        <w:rPr>
          <w:rFonts w:ascii="Arial" w:hAnsi="Arial" w:cs="Arial"/>
          <w:b/>
          <w:szCs w:val="22"/>
        </w:rPr>
        <w:fldChar w:fldCharType="end"/>
      </w:r>
      <w:r w:rsidRPr="008444A3">
        <w:rPr>
          <w:rFonts w:ascii="Arial" w:hAnsi="Arial" w:cs="Arial"/>
          <w:b/>
          <w:szCs w:val="22"/>
        </w:rPr>
        <w:t xml:space="preserve">  </w:t>
      </w:r>
      <w:r w:rsidRPr="008444A3">
        <w:rPr>
          <w:rFonts w:ascii="Arial" w:hAnsi="Arial" w:cs="Arial"/>
          <w:b/>
          <w:szCs w:val="22"/>
        </w:rPr>
        <w:tab/>
      </w:r>
      <w:r w:rsidRPr="008444A3">
        <w:rPr>
          <w:rFonts w:ascii="Arial" w:hAnsi="Arial" w:cs="Arial"/>
          <w:b/>
          <w:szCs w:val="22"/>
          <w:u w:val="single"/>
        </w:rPr>
        <w:t>ΠΡΟΜΗΘΕΙΑ ΔΑΝΕΙΩΝ</w:t>
      </w:r>
      <w:bookmarkEnd w:id="6"/>
      <w:bookmarkEnd w:id="7"/>
      <w:r w:rsidRPr="008444A3">
        <w:rPr>
          <w:rFonts w:ascii="Arial" w:hAnsi="Arial" w:cs="Arial"/>
          <w:b/>
          <w:szCs w:val="22"/>
        </w:rPr>
        <w:t xml:space="preserve"> </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Προμήθεια και μεταφορά επί τόπου των έργων από οποιαδήποτε απόσταση, δανείων χωμάτων είτε για την κατασκευή νέου επιχώματος είτε για τη διαπλάτυνση ή ανύψωση υπάρχοντος επιχώματος είτε για την </w:t>
      </w:r>
      <w:proofErr w:type="spellStart"/>
      <w:r w:rsidRPr="008444A3">
        <w:rPr>
          <w:rFonts w:ascii="Arial" w:hAnsi="Arial" w:cs="Arial"/>
          <w:szCs w:val="22"/>
        </w:rPr>
        <w:t>επανεπίχωση</w:t>
      </w:r>
      <w:proofErr w:type="spellEnd"/>
      <w:r w:rsidRPr="008444A3">
        <w:rPr>
          <w:rFonts w:ascii="Arial" w:hAnsi="Arial" w:cs="Arial"/>
          <w:szCs w:val="22"/>
        </w:rPr>
        <w:t xml:space="preserve"> θεμελίων, τάφρων, C&amp;C κλπ </w:t>
      </w:r>
    </w:p>
    <w:p w:rsidR="00CE68C0" w:rsidRPr="008444A3" w:rsidRDefault="00CE68C0" w:rsidP="00CE68C0">
      <w:pPr>
        <w:pStyle w:val="11"/>
        <w:rPr>
          <w:rFonts w:ascii="Arial" w:hAnsi="Arial" w:cs="Arial"/>
          <w:szCs w:val="22"/>
        </w:rPr>
      </w:pP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Στην τιμή μονάδος περιλαμβάνονται:</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οι απαιτούμενες ενέργειες και διαδικασίες για την ανάπτυξη λατομείου ή </w:t>
      </w:r>
      <w:proofErr w:type="spellStart"/>
      <w:r w:rsidRPr="008444A3">
        <w:rPr>
          <w:rFonts w:ascii="Arial" w:hAnsi="Arial" w:cs="Arial"/>
          <w:szCs w:val="22"/>
        </w:rPr>
        <w:t>δανειοθαλάμου</w:t>
      </w:r>
      <w:proofErr w:type="spellEnd"/>
      <w:r w:rsidRPr="008444A3">
        <w:rPr>
          <w:rFonts w:ascii="Arial" w:hAnsi="Arial" w:cs="Arial"/>
          <w:szCs w:val="22"/>
        </w:rPr>
        <w:t xml:space="preserve">,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η </w:t>
      </w:r>
      <w:proofErr w:type="spellStart"/>
      <w:r w:rsidRPr="008444A3">
        <w:rPr>
          <w:rFonts w:ascii="Arial" w:hAnsi="Arial" w:cs="Arial"/>
          <w:szCs w:val="22"/>
        </w:rPr>
        <w:t>εκθάμνωση</w:t>
      </w:r>
      <w:proofErr w:type="spellEnd"/>
      <w:r w:rsidRPr="008444A3">
        <w:rPr>
          <w:rFonts w:ascii="Arial" w:hAnsi="Arial" w:cs="Arial"/>
          <w:szCs w:val="22"/>
        </w:rPr>
        <w:t xml:space="preserve">, εκρίζωση και κοπή δένδρων οποιασδήποτε περιμέτρου, η αφαίρεση των φυτικών γαιών και γενικά των ακατάλληλων επιφανειακών ή μη στρωμάτων και η απομάκρυνσή τους σε οποιαδήποτε απόσταση,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η εκσκαφή για την απόληψη των δανείων,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οι φορτοεκφορτώσεις, η </w:t>
      </w:r>
      <w:proofErr w:type="spellStart"/>
      <w:r w:rsidRPr="008444A3">
        <w:rPr>
          <w:rFonts w:ascii="Arial" w:hAnsi="Arial" w:cs="Arial"/>
          <w:szCs w:val="22"/>
        </w:rPr>
        <w:t>σταλία</w:t>
      </w:r>
      <w:proofErr w:type="spellEnd"/>
      <w:r w:rsidRPr="008444A3">
        <w:rPr>
          <w:rFonts w:ascii="Arial" w:hAnsi="Arial" w:cs="Arial"/>
          <w:szCs w:val="22"/>
        </w:rPr>
        <w:t xml:space="preserve"> των αυτοκινήτων και η μεταφορά των δανείων από οποιαδήποτε απόσταση στον τόπο του έργου, </w:t>
      </w:r>
    </w:p>
    <w:p w:rsidR="00CE68C0" w:rsidRPr="008444A3" w:rsidRDefault="00CE68C0" w:rsidP="00CE68C0">
      <w:pPr>
        <w:pStyle w:val="11"/>
        <w:numPr>
          <w:ilvl w:val="0"/>
          <w:numId w:val="21"/>
        </w:numPr>
        <w:tabs>
          <w:tab w:val="clear" w:pos="720"/>
        </w:tabs>
        <w:spacing w:after="60" w:line="240" w:lineRule="atLeast"/>
        <w:ind w:left="425" w:hanging="357"/>
        <w:rPr>
          <w:rFonts w:ascii="Arial" w:hAnsi="Arial" w:cs="Arial"/>
          <w:szCs w:val="22"/>
        </w:rPr>
      </w:pPr>
      <w:r w:rsidRPr="008444A3">
        <w:rPr>
          <w:rFonts w:ascii="Arial" w:hAnsi="Arial" w:cs="Arial"/>
          <w:szCs w:val="22"/>
        </w:rPr>
        <w:t xml:space="preserve">οι τυχόν απαιτούμενες αντλήσεις υδάτων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Η εργασία θα εκτελείται σύμφωνα με τα καθοριζόμενα στην ΕΤΕΠ 02-06-00-00 "Ανάπτυξη - εκμετάλλευση λατομείων και </w:t>
      </w:r>
      <w:proofErr w:type="spellStart"/>
      <w:r w:rsidRPr="008444A3">
        <w:rPr>
          <w:rFonts w:ascii="Arial" w:hAnsi="Arial" w:cs="Arial"/>
          <w:szCs w:val="22"/>
        </w:rPr>
        <w:t>δανειοθαλάμων</w:t>
      </w:r>
      <w:proofErr w:type="spellEnd"/>
      <w:r w:rsidRPr="008444A3">
        <w:rPr>
          <w:rFonts w:ascii="Arial" w:hAnsi="Arial" w:cs="Arial"/>
          <w:szCs w:val="22"/>
        </w:rPr>
        <w:t>".</w:t>
      </w:r>
    </w:p>
    <w:p w:rsidR="00CE68C0" w:rsidRPr="008444A3" w:rsidRDefault="00CE68C0" w:rsidP="00CE68C0">
      <w:pPr>
        <w:pStyle w:val="11"/>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Τιμή ανά κυβικό μέτρο δανείων, που </w:t>
      </w:r>
      <w:proofErr w:type="spellStart"/>
      <w:r w:rsidRPr="008444A3">
        <w:rPr>
          <w:rFonts w:ascii="Arial" w:hAnsi="Arial" w:cs="Arial"/>
          <w:szCs w:val="22"/>
        </w:rPr>
        <w:t>επιμετράται</w:t>
      </w:r>
      <w:proofErr w:type="spellEnd"/>
      <w:r w:rsidRPr="008444A3">
        <w:rPr>
          <w:rFonts w:ascii="Arial" w:hAnsi="Arial" w:cs="Arial"/>
          <w:szCs w:val="22"/>
        </w:rPr>
        <w:t xml:space="preserve"> σε όγκο κατασκευασμένου επιχώματος με λήψη αρχικών και τελικών διατομών.</w:t>
      </w: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textAlignment w:val="baseline"/>
        <w:rPr>
          <w:rFonts w:ascii="Arial" w:hAnsi="Arial" w:cs="Arial"/>
          <w:szCs w:val="22"/>
        </w:rPr>
      </w:pPr>
      <w:bookmarkStart w:id="8" w:name="_Toc449152867"/>
      <w:bookmarkStart w:id="9" w:name="_Toc449758386"/>
    </w:p>
    <w:bookmarkEnd w:id="8"/>
    <w:bookmarkEnd w:id="9"/>
    <w:p w:rsidR="00CE68C0" w:rsidRPr="008444A3" w:rsidRDefault="00CE68C0" w:rsidP="00CE68C0">
      <w:pPr>
        <w:pStyle w:val="draxmes"/>
        <w:rPr>
          <w:rFonts w:ascii="Arial" w:hAnsi="Arial" w:cs="Arial"/>
          <w:szCs w:val="22"/>
        </w:rPr>
      </w:pP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textAlignment w:val="baseline"/>
        <w:rPr>
          <w:rFonts w:ascii="Arial" w:hAnsi="Arial" w:cs="Arial"/>
          <w:b w:val="0"/>
          <w:szCs w:val="22"/>
        </w:rPr>
      </w:pPr>
      <w:bookmarkStart w:id="10" w:name="_Toc449152869"/>
      <w:bookmarkStart w:id="11" w:name="_Toc449758388"/>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MERGEFIELD A_T</w:instrText>
      </w:r>
      <w:r w:rsidR="00884F5E" w:rsidRPr="008444A3">
        <w:rPr>
          <w:rFonts w:ascii="Arial" w:hAnsi="Arial" w:cs="Arial"/>
          <w:b w:val="0"/>
          <w:szCs w:val="22"/>
        </w:rPr>
        <w:fldChar w:fldCharType="separate"/>
      </w:r>
      <w:r w:rsidRPr="008444A3">
        <w:rPr>
          <w:rFonts w:ascii="Arial" w:hAnsi="Arial" w:cs="Arial"/>
          <w:b w:val="0"/>
          <w:noProof/>
          <w:szCs w:val="22"/>
        </w:rPr>
        <w:t>Α-18.3</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b w:val="0"/>
          <w:szCs w:val="22"/>
        </w:rPr>
        <w:tab/>
        <w:t>Δάνεια θραυστών επίλεκτων υλικών λατομείου Κατηγορίας Ε</w:t>
      </w:r>
      <w:r w:rsidRPr="008444A3">
        <w:rPr>
          <w:rFonts w:ascii="Arial" w:hAnsi="Arial" w:cs="Arial"/>
          <w:b w:val="0"/>
          <w:szCs w:val="22"/>
          <w:vertAlign w:val="subscript"/>
        </w:rPr>
        <w:t>4</w:t>
      </w:r>
      <w:bookmarkEnd w:id="10"/>
      <w:bookmarkEnd w:id="11"/>
      <w:r w:rsidRPr="008444A3">
        <w:rPr>
          <w:rFonts w:ascii="Arial" w:hAnsi="Arial" w:cs="Arial"/>
          <w:b w:val="0"/>
          <w:szCs w:val="22"/>
        </w:rPr>
        <w:t xml:space="preserve"> </w:t>
      </w:r>
    </w:p>
    <w:p w:rsidR="00CE68C0" w:rsidRPr="008444A3" w:rsidRDefault="00CE68C0" w:rsidP="00CE68C0">
      <w:pPr>
        <w:pStyle w:val="ANATH"/>
        <w:ind w:left="1701"/>
        <w:rPr>
          <w:rFonts w:ascii="Arial" w:hAnsi="Arial" w:cs="Arial"/>
          <w:b/>
          <w:szCs w:val="22"/>
          <w:u w:val="none"/>
        </w:rPr>
      </w:pPr>
      <w:r w:rsidRPr="008444A3">
        <w:rPr>
          <w:rFonts w:ascii="Arial" w:hAnsi="Arial" w:cs="Arial"/>
          <w:b/>
          <w:szCs w:val="22"/>
          <w:u w:val="none"/>
        </w:rPr>
        <w:t xml:space="preserve">(Αναθεωρείται με το άρθρο </w:t>
      </w:r>
      <w:r w:rsidR="00884F5E" w:rsidRPr="008444A3">
        <w:rPr>
          <w:rFonts w:ascii="Arial" w:hAnsi="Arial" w:cs="Arial"/>
          <w:b/>
          <w:szCs w:val="22"/>
          <w:u w:val="none"/>
        </w:rPr>
        <w:fldChar w:fldCharType="begin"/>
      </w:r>
      <w:r w:rsidRPr="008444A3">
        <w:rPr>
          <w:rFonts w:ascii="Arial" w:hAnsi="Arial" w:cs="Arial"/>
          <w:b/>
          <w:szCs w:val="22"/>
          <w:u w:val="none"/>
        </w:rPr>
        <w:instrText xml:space="preserve">MERGEFIELD ANATH </w:instrText>
      </w:r>
      <w:r w:rsidR="00884F5E" w:rsidRPr="008444A3">
        <w:rPr>
          <w:rFonts w:ascii="Arial" w:hAnsi="Arial" w:cs="Arial"/>
          <w:b/>
          <w:szCs w:val="22"/>
          <w:u w:val="none"/>
        </w:rPr>
        <w:fldChar w:fldCharType="separate"/>
      </w:r>
      <w:r w:rsidRPr="008444A3">
        <w:rPr>
          <w:rFonts w:ascii="Arial" w:hAnsi="Arial" w:cs="Arial"/>
          <w:b/>
          <w:noProof/>
          <w:szCs w:val="22"/>
          <w:u w:val="none"/>
        </w:rPr>
        <w:t>ΟΔΟ-1510</w:t>
      </w:r>
      <w:r w:rsidR="00884F5E" w:rsidRPr="008444A3">
        <w:rPr>
          <w:rFonts w:ascii="Arial" w:hAnsi="Arial" w:cs="Arial"/>
          <w:b/>
          <w:szCs w:val="22"/>
          <w:u w:val="none"/>
        </w:rPr>
        <w:fldChar w:fldCharType="end"/>
      </w:r>
      <w:r w:rsidRPr="008444A3">
        <w:rPr>
          <w:rFonts w:ascii="Arial" w:hAnsi="Arial" w:cs="Arial"/>
          <w:b/>
          <w:szCs w:val="22"/>
          <w:u w:val="none"/>
        </w:rPr>
        <w:t>)</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draxmes"/>
        <w:tabs>
          <w:tab w:val="clear" w:pos="1701"/>
          <w:tab w:val="left" w:pos="2840"/>
        </w:tabs>
        <w:ind w:left="0"/>
        <w:rPr>
          <w:rFonts w:ascii="Arial" w:hAnsi="Arial" w:cs="Arial"/>
          <w:b/>
          <w:i/>
          <w:szCs w:val="22"/>
        </w:rPr>
      </w:pPr>
      <w:r w:rsidRPr="008444A3">
        <w:rPr>
          <w:rFonts w:ascii="Arial" w:hAnsi="Arial" w:cs="Arial"/>
          <w:b/>
          <w:i/>
          <w:szCs w:val="22"/>
        </w:rPr>
        <w:t>ΕΥΡΩ Ολογράφως: ΟΚΤΩ ΕΥΡΩ ΚΑΙ ΟΓΔΟΝΤΑ ΠΕΝΤΕ ΛΕΠΤΑ</w:t>
      </w:r>
      <w:r w:rsidR="00884F5E" w:rsidRPr="008444A3">
        <w:rPr>
          <w:rFonts w:ascii="Arial" w:hAnsi="Arial" w:cs="Arial"/>
          <w:b/>
          <w:i/>
          <w:szCs w:val="22"/>
        </w:rPr>
        <w:fldChar w:fldCharType="begin"/>
      </w:r>
      <w:r w:rsidRPr="008444A3">
        <w:rPr>
          <w:rFonts w:ascii="Arial" w:hAnsi="Arial" w:cs="Arial"/>
          <w:b/>
          <w:i/>
          <w:szCs w:val="22"/>
        </w:rPr>
        <w:instrText xml:space="preserve"> MERGEFIELD OLOGR </w:instrText>
      </w:r>
      <w:r w:rsidR="00884F5E" w:rsidRPr="008444A3">
        <w:rPr>
          <w:rFonts w:ascii="Arial" w:hAnsi="Arial" w:cs="Arial"/>
          <w:b/>
          <w:i/>
          <w:szCs w:val="22"/>
        </w:rPr>
        <w:fldChar w:fldCharType="end"/>
      </w:r>
    </w:p>
    <w:p w:rsidR="00CE68C0" w:rsidRPr="008444A3" w:rsidRDefault="00CE68C0" w:rsidP="00CE68C0">
      <w:pPr>
        <w:pStyle w:val="draxmes"/>
        <w:tabs>
          <w:tab w:val="clear" w:pos="1701"/>
          <w:tab w:val="left" w:pos="2840"/>
        </w:tabs>
        <w:ind w:left="0"/>
        <w:rPr>
          <w:rFonts w:ascii="Arial" w:hAnsi="Arial" w:cs="Arial"/>
          <w:b/>
          <w:i/>
          <w:szCs w:val="22"/>
        </w:rPr>
      </w:pPr>
      <w:r w:rsidRPr="008444A3">
        <w:rPr>
          <w:rFonts w:ascii="Arial" w:hAnsi="Arial" w:cs="Arial"/>
          <w:b/>
          <w:i/>
          <w:szCs w:val="22"/>
        </w:rPr>
        <w:t>Αριθμητικά:  8,85 €   [*]</w:t>
      </w:r>
      <w:r w:rsidR="00884F5E" w:rsidRPr="008444A3">
        <w:rPr>
          <w:rFonts w:ascii="Arial" w:hAnsi="Arial" w:cs="Arial"/>
          <w:b/>
          <w:i/>
          <w:szCs w:val="22"/>
        </w:rPr>
        <w:fldChar w:fldCharType="begin"/>
      </w:r>
      <w:r w:rsidRPr="008444A3">
        <w:rPr>
          <w:rFonts w:ascii="Arial" w:hAnsi="Arial" w:cs="Arial"/>
          <w:b/>
          <w:i/>
          <w:szCs w:val="22"/>
        </w:rPr>
        <w:instrText xml:space="preserve"> MERGEFIELD TIMH </w:instrText>
      </w:r>
      <w:r w:rsidR="00884F5E" w:rsidRPr="008444A3">
        <w:rPr>
          <w:rFonts w:ascii="Arial" w:hAnsi="Arial" w:cs="Arial"/>
          <w:b/>
          <w:i/>
          <w:szCs w:val="22"/>
        </w:rPr>
        <w:fldChar w:fldCharType="end"/>
      </w:r>
    </w:p>
    <w:p w:rsidR="00CE68C0" w:rsidRPr="008444A3" w:rsidRDefault="00CE68C0" w:rsidP="00CE68C0">
      <w:pPr>
        <w:rPr>
          <w:rFonts w:ascii="Arial" w:hAnsi="Arial" w:cs="Arial"/>
        </w:rPr>
      </w:pPr>
    </w:p>
    <w:bookmarkEnd w:id="1"/>
    <w:bookmarkEnd w:id="2"/>
    <w:p w:rsidR="00363D25" w:rsidRDefault="00363D25" w:rsidP="00CE68C0">
      <w:pPr>
        <w:pStyle w:val="draxmes"/>
        <w:tabs>
          <w:tab w:val="clear" w:pos="1701"/>
          <w:tab w:val="left" w:pos="2840"/>
        </w:tabs>
        <w:ind w:left="0"/>
        <w:rPr>
          <w:rFonts w:ascii="Arial" w:hAnsi="Arial" w:cs="Arial"/>
          <w:szCs w:val="22"/>
          <w:lang w:val="en-US"/>
        </w:rPr>
      </w:pPr>
    </w:p>
    <w:p w:rsidR="00363D25" w:rsidRDefault="00363D25" w:rsidP="00CE68C0">
      <w:pPr>
        <w:pStyle w:val="draxmes"/>
        <w:tabs>
          <w:tab w:val="clear" w:pos="1701"/>
          <w:tab w:val="left" w:pos="2840"/>
        </w:tabs>
        <w:ind w:left="0"/>
        <w:rPr>
          <w:rFonts w:ascii="Arial" w:hAnsi="Arial" w:cs="Arial"/>
          <w:szCs w:val="22"/>
          <w:lang w:val="en-US"/>
        </w:rPr>
      </w:pPr>
    </w:p>
    <w:p w:rsidR="00CE68C0" w:rsidRPr="008444A3" w:rsidRDefault="00884F5E" w:rsidP="00CE68C0">
      <w:pPr>
        <w:pStyle w:val="draxmes"/>
        <w:tabs>
          <w:tab w:val="clear" w:pos="1701"/>
          <w:tab w:val="left" w:pos="2840"/>
        </w:tabs>
        <w:ind w:left="0"/>
        <w:rPr>
          <w:rFonts w:ascii="Arial" w:hAnsi="Arial" w:cs="Arial"/>
          <w:b/>
          <w:szCs w:val="22"/>
        </w:rPr>
      </w:pPr>
      <w:r w:rsidRPr="008444A3">
        <w:rPr>
          <w:rFonts w:ascii="Arial" w:hAnsi="Arial" w:cs="Arial"/>
          <w:szCs w:val="22"/>
        </w:rPr>
        <w:fldChar w:fldCharType="begin"/>
      </w:r>
      <w:r w:rsidR="00CE68C0" w:rsidRPr="008444A3">
        <w:rPr>
          <w:rFonts w:ascii="Arial" w:hAnsi="Arial" w:cs="Arial"/>
          <w:szCs w:val="22"/>
        </w:rPr>
        <w:instrText xml:space="preserve"> MERGEFIELD TIMH </w:instrText>
      </w:r>
      <w:r w:rsidRPr="008444A3">
        <w:rPr>
          <w:rFonts w:ascii="Arial" w:hAnsi="Arial" w:cs="Arial"/>
          <w:szCs w:val="22"/>
        </w:rPr>
        <w:fldChar w:fldCharType="end"/>
      </w:r>
    </w:p>
    <w:p w:rsidR="00CE68C0" w:rsidRPr="008444A3" w:rsidRDefault="00CE68C0" w:rsidP="00CE68C0">
      <w:pPr>
        <w:rPr>
          <w:rFonts w:ascii="Arial" w:hAnsi="Arial" w:cs="Arial"/>
          <w:b/>
        </w:rPr>
      </w:pPr>
      <w:r w:rsidRPr="008444A3">
        <w:rPr>
          <w:rFonts w:ascii="Arial" w:hAnsi="Arial" w:cs="Arial"/>
          <w:b/>
        </w:rPr>
        <w:lastRenderedPageBreak/>
        <w:t>Α.Τ.4</w:t>
      </w:r>
    </w:p>
    <w:p w:rsidR="00CE68C0" w:rsidRPr="008444A3" w:rsidRDefault="00CE68C0" w:rsidP="00CE68C0">
      <w:pPr>
        <w:pStyle w:val="2"/>
        <w:rPr>
          <w:rFonts w:ascii="Arial" w:hAnsi="Arial" w:cs="Arial"/>
          <w:b w:val="0"/>
          <w:szCs w:val="22"/>
        </w:rPr>
      </w:pPr>
      <w:r w:rsidRPr="008444A3">
        <w:rPr>
          <w:rFonts w:ascii="Arial" w:hAnsi="Arial" w:cs="Arial"/>
          <w:szCs w:val="22"/>
        </w:rPr>
        <w:t xml:space="preserve"> </w:t>
      </w:r>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MERGEFIELD A_T</w:instrText>
      </w:r>
      <w:r w:rsidR="00884F5E" w:rsidRPr="008444A3">
        <w:rPr>
          <w:rFonts w:ascii="Arial" w:hAnsi="Arial" w:cs="Arial"/>
          <w:b w:val="0"/>
          <w:szCs w:val="22"/>
        </w:rPr>
        <w:fldChar w:fldCharType="separate"/>
      </w:r>
      <w:r w:rsidRPr="008444A3">
        <w:rPr>
          <w:rFonts w:ascii="Arial" w:hAnsi="Arial" w:cs="Arial"/>
          <w:b w:val="0"/>
          <w:noProof/>
          <w:szCs w:val="22"/>
        </w:rPr>
        <w:t>Α-20</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b w:val="0"/>
          <w:szCs w:val="22"/>
        </w:rPr>
        <w:tab/>
        <w:t xml:space="preserve">     ΚΑΤΑΣΚΕΥΗ ΕΠΙΧΩΜΑΤΩΝ </w:t>
      </w:r>
    </w:p>
    <w:p w:rsidR="00CE68C0" w:rsidRPr="008444A3" w:rsidRDefault="00CE68C0" w:rsidP="00CE68C0">
      <w:pPr>
        <w:pStyle w:val="ANATH"/>
        <w:ind w:left="1704"/>
        <w:rPr>
          <w:rFonts w:ascii="Arial" w:hAnsi="Arial" w:cs="Arial"/>
          <w:szCs w:val="22"/>
          <w:u w:val="none"/>
        </w:rPr>
      </w:pPr>
      <w:r w:rsidRPr="008444A3">
        <w:rPr>
          <w:rFonts w:ascii="Arial" w:hAnsi="Arial" w:cs="Arial"/>
          <w:szCs w:val="22"/>
          <w:u w:val="none"/>
        </w:rPr>
        <w:t xml:space="preserve">(Αναθεωρείται με το άρθρο </w:t>
      </w:r>
      <w:r w:rsidR="00884F5E" w:rsidRPr="008444A3">
        <w:rPr>
          <w:rFonts w:ascii="Arial" w:hAnsi="Arial" w:cs="Arial"/>
          <w:szCs w:val="22"/>
          <w:u w:val="none"/>
        </w:rPr>
        <w:fldChar w:fldCharType="begin"/>
      </w:r>
      <w:r w:rsidRPr="008444A3">
        <w:rPr>
          <w:rFonts w:ascii="Arial" w:hAnsi="Arial" w:cs="Arial"/>
          <w:szCs w:val="22"/>
          <w:u w:val="none"/>
        </w:rPr>
        <w:instrText xml:space="preserve">MERGEFIELD ANATH </w:instrText>
      </w:r>
      <w:r w:rsidR="00884F5E" w:rsidRPr="008444A3">
        <w:rPr>
          <w:rFonts w:ascii="Arial" w:hAnsi="Arial" w:cs="Arial"/>
          <w:szCs w:val="22"/>
          <w:u w:val="none"/>
        </w:rPr>
        <w:fldChar w:fldCharType="separate"/>
      </w:r>
      <w:r w:rsidRPr="008444A3">
        <w:rPr>
          <w:rFonts w:ascii="Arial" w:hAnsi="Arial" w:cs="Arial"/>
          <w:noProof/>
          <w:szCs w:val="22"/>
          <w:u w:val="none"/>
        </w:rPr>
        <w:t>ΟΔΟ-1530</w:t>
      </w:r>
      <w:r w:rsidR="00884F5E" w:rsidRPr="008444A3">
        <w:rPr>
          <w:rFonts w:ascii="Arial" w:hAnsi="Arial" w:cs="Arial"/>
          <w:szCs w:val="22"/>
          <w:u w:val="none"/>
        </w:rPr>
        <w:fldChar w:fldCharType="end"/>
      </w:r>
      <w:r w:rsidRPr="008444A3">
        <w:rPr>
          <w:rFonts w:ascii="Arial" w:hAnsi="Arial" w:cs="Arial"/>
          <w:szCs w:val="22"/>
          <w:u w:val="none"/>
        </w:rPr>
        <w:t>)</w:t>
      </w:r>
    </w:p>
    <w:p w:rsidR="00CE68C0" w:rsidRPr="008444A3" w:rsidRDefault="00CE68C0" w:rsidP="00CE68C0">
      <w:pPr>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Κατασκευή επιχώματος οδού ή συμπλήρωση υπάρχοντος, μετά από προηγούμενο καθαρισμό του εδάφους </w:t>
      </w:r>
      <w:proofErr w:type="spellStart"/>
      <w:r w:rsidRPr="008444A3">
        <w:rPr>
          <w:rFonts w:ascii="Arial" w:hAnsi="Arial" w:cs="Arial"/>
          <w:szCs w:val="22"/>
        </w:rPr>
        <w:t>έδρασης</w:t>
      </w:r>
      <w:proofErr w:type="spellEnd"/>
      <w:r w:rsidRPr="008444A3">
        <w:rPr>
          <w:rFonts w:ascii="Arial" w:hAnsi="Arial" w:cs="Arial"/>
          <w:szCs w:val="22"/>
        </w:rPr>
        <w:t>, με χρήση υλικών που θα προσκομισθούν επί τόπου, σύμφωνα με την μελέτη του έργου και την ΕΤΕΠ 02-07-01-00 "Κατασκευή επιχωμάτων"</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Στην τιμή μονάδος περιλαμβάνονται:</w:t>
      </w:r>
    </w:p>
    <w:p w:rsidR="00CE68C0" w:rsidRPr="008444A3" w:rsidRDefault="00CE68C0" w:rsidP="00CE68C0">
      <w:pPr>
        <w:pStyle w:val="11"/>
        <w:numPr>
          <w:ilvl w:val="0"/>
          <w:numId w:val="15"/>
        </w:numPr>
        <w:tabs>
          <w:tab w:val="clear" w:pos="720"/>
        </w:tabs>
        <w:spacing w:after="60" w:line="240" w:lineRule="atLeast"/>
        <w:ind w:left="425"/>
        <w:rPr>
          <w:rFonts w:ascii="Arial" w:hAnsi="Arial" w:cs="Arial"/>
          <w:szCs w:val="22"/>
        </w:rPr>
      </w:pPr>
      <w:r w:rsidRPr="008444A3">
        <w:rPr>
          <w:rFonts w:ascii="Arial" w:hAnsi="Arial" w:cs="Arial"/>
          <w:szCs w:val="22"/>
        </w:rPr>
        <w:t xml:space="preserve">Η κατασκευή όλων των τμημάτων του επιχώματος, συνήθους ή αυξημένου βαθμού συμπύκνωσης, όπως θεμέλιο, πυρήνας, μεταβατικό τμήμα βραχώδους επιχώματος, τα οποία θα συμπυκνώνονται σε ποσοστό 90% και 95% αντίστοιχα της ξηράς φαινόμενης πυκνότητας που επιτυγχάνεται εργαστηριακά κατά την τροποποιημένη δοκιμή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modified</w:t>
      </w:r>
      <w:proofErr w:type="spellEnd"/>
      <w:r w:rsidRPr="008444A3">
        <w:rPr>
          <w:rFonts w:ascii="Arial" w:hAnsi="Arial" w:cs="Arial"/>
          <w:szCs w:val="22"/>
        </w:rPr>
        <w:t xml:space="preserve"> κατά ΕΛΟΤ EN 13286-2) για τα γαιώδη επιχώματα, ή στον βαθμό που προδιαγράφεται στην μελέτη για τα βραχώδη επιχώματα. </w:t>
      </w:r>
    </w:p>
    <w:p w:rsidR="00CE68C0" w:rsidRPr="008444A3" w:rsidRDefault="00CE68C0" w:rsidP="00CE68C0">
      <w:pPr>
        <w:pStyle w:val="11"/>
        <w:numPr>
          <w:ilvl w:val="0"/>
          <w:numId w:val="16"/>
        </w:numPr>
        <w:tabs>
          <w:tab w:val="clear" w:pos="720"/>
        </w:tabs>
        <w:spacing w:after="60" w:line="240" w:lineRule="atLeast"/>
        <w:ind w:left="425"/>
        <w:rPr>
          <w:rFonts w:ascii="Arial" w:hAnsi="Arial" w:cs="Arial"/>
          <w:szCs w:val="22"/>
        </w:rPr>
      </w:pPr>
      <w:r w:rsidRPr="008444A3">
        <w:rPr>
          <w:rFonts w:ascii="Arial" w:hAnsi="Arial" w:cs="Arial"/>
          <w:szCs w:val="22"/>
        </w:rPr>
        <w:t xml:space="preserve">Η μόρφωση και συμπύκνωση του εδάφους </w:t>
      </w:r>
      <w:proofErr w:type="spellStart"/>
      <w:r w:rsidRPr="008444A3">
        <w:rPr>
          <w:rFonts w:ascii="Arial" w:hAnsi="Arial" w:cs="Arial"/>
          <w:szCs w:val="22"/>
        </w:rPr>
        <w:t>έδρασης</w:t>
      </w:r>
      <w:proofErr w:type="spellEnd"/>
      <w:r w:rsidRPr="008444A3">
        <w:rPr>
          <w:rFonts w:ascii="Arial" w:hAnsi="Arial" w:cs="Arial"/>
          <w:szCs w:val="22"/>
        </w:rPr>
        <w:t xml:space="preserve"> των επιχωμάτων, σε βαθμό συμπύκνωσης κατ' ελάχιστον 90% της πυκνότητας, που επιτυγχάνεται εργαστηριακά κατά την τροποποιημένη δοκιμή </w:t>
      </w:r>
      <w:proofErr w:type="spellStart"/>
      <w:r w:rsidRPr="008444A3">
        <w:rPr>
          <w:rFonts w:ascii="Arial" w:hAnsi="Arial" w:cs="Arial"/>
          <w:szCs w:val="22"/>
        </w:rPr>
        <w:t>Proctor</w:t>
      </w:r>
      <w:proofErr w:type="spellEnd"/>
    </w:p>
    <w:p w:rsidR="00CE68C0" w:rsidRPr="008444A3" w:rsidRDefault="00CE68C0" w:rsidP="00CE68C0">
      <w:pPr>
        <w:pStyle w:val="11"/>
        <w:numPr>
          <w:ilvl w:val="0"/>
          <w:numId w:val="16"/>
        </w:numPr>
        <w:tabs>
          <w:tab w:val="clear" w:pos="720"/>
        </w:tabs>
        <w:spacing w:after="60" w:line="240" w:lineRule="atLeast"/>
        <w:ind w:left="425"/>
        <w:rPr>
          <w:rFonts w:ascii="Arial" w:hAnsi="Arial" w:cs="Arial"/>
          <w:szCs w:val="22"/>
        </w:rPr>
      </w:pPr>
      <w:r w:rsidRPr="008444A3">
        <w:rPr>
          <w:rFonts w:ascii="Arial" w:hAnsi="Arial" w:cs="Arial"/>
          <w:szCs w:val="22"/>
        </w:rPr>
        <w:t xml:space="preserve">Η κατασκευή της "στρώσης </w:t>
      </w:r>
      <w:proofErr w:type="spellStart"/>
      <w:r w:rsidRPr="008444A3">
        <w:rPr>
          <w:rFonts w:ascii="Arial" w:hAnsi="Arial" w:cs="Arial"/>
          <w:szCs w:val="22"/>
        </w:rPr>
        <w:t>έδρασης</w:t>
      </w:r>
      <w:proofErr w:type="spellEnd"/>
      <w:r w:rsidRPr="008444A3">
        <w:rPr>
          <w:rFonts w:ascii="Arial" w:hAnsi="Arial" w:cs="Arial"/>
          <w:szCs w:val="22"/>
        </w:rPr>
        <w:t xml:space="preserve"> οδοστρώματος", συμπυκνωμένης σε ποσοστό 95% της ξηράς φαινόμενης πυκνότητας που επιτυγχάνεται εργαστηριακά κατά την τροποποιημένη δοκιμή </w:t>
      </w:r>
      <w:proofErr w:type="spellStart"/>
      <w:r w:rsidRPr="008444A3">
        <w:rPr>
          <w:rFonts w:ascii="Arial" w:hAnsi="Arial" w:cs="Arial"/>
          <w:szCs w:val="22"/>
        </w:rPr>
        <w:t>Proctor</w:t>
      </w:r>
      <w:proofErr w:type="spellEnd"/>
      <w:r w:rsidRPr="008444A3">
        <w:rPr>
          <w:rFonts w:ascii="Arial" w:hAnsi="Arial" w:cs="Arial"/>
          <w:szCs w:val="22"/>
        </w:rPr>
        <w:t xml:space="preserve">, με κατάλληλο αριθμό διελεύσεων οδοστρωτήρα </w:t>
      </w:r>
      <w:proofErr w:type="spellStart"/>
      <w:r w:rsidRPr="008444A3">
        <w:rPr>
          <w:rFonts w:ascii="Arial" w:hAnsi="Arial" w:cs="Arial"/>
          <w:szCs w:val="22"/>
        </w:rPr>
        <w:t>ελαστιχοφόρου</w:t>
      </w:r>
      <w:proofErr w:type="spellEnd"/>
      <w:r w:rsidRPr="008444A3">
        <w:rPr>
          <w:rFonts w:ascii="Arial" w:hAnsi="Arial" w:cs="Arial"/>
          <w:szCs w:val="22"/>
        </w:rPr>
        <w:t xml:space="preserve"> ή με λείους κυλίνδρους, ώστε να διαμορφωθεί μια λεία "σφραγιστική" επιφάνεια.</w:t>
      </w:r>
    </w:p>
    <w:p w:rsidR="00CE68C0" w:rsidRPr="008444A3" w:rsidRDefault="00CE68C0" w:rsidP="00CE68C0">
      <w:pPr>
        <w:pStyle w:val="11"/>
        <w:spacing w:after="60" w:line="240" w:lineRule="atLeast"/>
        <w:ind w:left="425" w:firstLine="0"/>
        <w:rPr>
          <w:rFonts w:ascii="Arial" w:hAnsi="Arial" w:cs="Arial"/>
          <w:szCs w:val="22"/>
        </w:rPr>
      </w:pPr>
      <w:r w:rsidRPr="008444A3">
        <w:rPr>
          <w:rFonts w:ascii="Arial" w:hAnsi="Arial" w:cs="Arial"/>
          <w:szCs w:val="22"/>
        </w:rPr>
        <w:t>Εξαιρείται η κατασκευή της "στρώσης στράγγισης οδοστρώματος" (όπου υπάρχει), η οποία τιμολογείται με το αντίστοιχο άρθρο του τιμολογίου.</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συμπύκνωση λωρίδας εδάφους πλάτους μέχρι </w:t>
      </w:r>
      <w:smartTag w:uri="urn:schemas-microsoft-com:office:smarttags" w:element="metricconverter">
        <w:smartTagPr>
          <w:attr w:name="ProductID" w:val="2,0 m"/>
        </w:smartTagPr>
        <w:r w:rsidRPr="008444A3">
          <w:rPr>
            <w:rFonts w:ascii="Arial" w:hAnsi="Arial" w:cs="Arial"/>
            <w:szCs w:val="22"/>
          </w:rPr>
          <w:t>2,0 m</w:t>
        </w:r>
      </w:smartTag>
      <w:r w:rsidRPr="008444A3">
        <w:rPr>
          <w:rFonts w:ascii="Arial" w:hAnsi="Arial" w:cs="Arial"/>
          <w:szCs w:val="22"/>
        </w:rPr>
        <w:t xml:space="preserve"> εκατέρωθεν των ποδών του επιχώματος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τυχόν επαύξηση του όγκου του επιχώματος λόγω συνίζησης, καθίζησης ή </w:t>
      </w:r>
      <w:proofErr w:type="spellStart"/>
      <w:r w:rsidRPr="008444A3">
        <w:rPr>
          <w:rFonts w:ascii="Arial" w:hAnsi="Arial" w:cs="Arial"/>
          <w:szCs w:val="22"/>
        </w:rPr>
        <w:t>διαπλάτυνσής</w:t>
      </w:r>
      <w:proofErr w:type="spellEnd"/>
      <w:r w:rsidRPr="008444A3">
        <w:rPr>
          <w:rFonts w:ascii="Arial" w:hAnsi="Arial" w:cs="Arial"/>
          <w:szCs w:val="22"/>
        </w:rPr>
        <w:t xml:space="preserve"> του πέραν των ορίων που προβλέπει η μελέτη.</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προμήθεια και τοποθέτηση μαρτύρων ελέγχου υποχωρήσεως των υψηλών επιχωμάτων, σύμφωνα με τα καθοριζόμενα στην μελέτη, η εξάρτησή τους από </w:t>
      </w:r>
      <w:proofErr w:type="spellStart"/>
      <w:r w:rsidRPr="008444A3">
        <w:rPr>
          <w:rFonts w:ascii="Arial" w:hAnsi="Arial" w:cs="Arial"/>
          <w:szCs w:val="22"/>
        </w:rPr>
        <w:t>χωροσταθμικές</w:t>
      </w:r>
      <w:proofErr w:type="spellEnd"/>
      <w:r w:rsidRPr="008444A3">
        <w:rPr>
          <w:rFonts w:ascii="Arial" w:hAnsi="Arial" w:cs="Arial"/>
          <w:szCs w:val="22"/>
        </w:rPr>
        <w:t xml:space="preserve"> αφετηρίες (</w:t>
      </w:r>
      <w:proofErr w:type="spellStart"/>
      <w:r w:rsidRPr="008444A3">
        <w:rPr>
          <w:rFonts w:ascii="Arial" w:hAnsi="Arial" w:cs="Arial"/>
          <w:szCs w:val="22"/>
        </w:rPr>
        <w:t>repairs</w:t>
      </w:r>
      <w:proofErr w:type="spellEnd"/>
      <w:r w:rsidRPr="008444A3">
        <w:rPr>
          <w:rFonts w:ascii="Arial" w:hAnsi="Arial" w:cs="Arial"/>
          <w:szCs w:val="22"/>
        </w:rPr>
        <w:t>) εκτός της ζώνης επιχώματος, η εκτέλεση  τοπογραφικών μετρήσεων ακριβείας και η καταχώρησή τους σε φύλλα ελέγχου, καθώς και η εκτέλεση τριών μετρήσεων σε χρόνους που θα καθορίσει η Υπηρεσία.</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Στην τιμή του παρόντος άρθρου δεν περιλαμβάνονται και </w:t>
      </w:r>
      <w:proofErr w:type="spellStart"/>
      <w:r w:rsidRPr="008444A3">
        <w:rPr>
          <w:rFonts w:ascii="Arial" w:hAnsi="Arial" w:cs="Arial"/>
          <w:szCs w:val="22"/>
        </w:rPr>
        <w:t>επιμετρώνται</w:t>
      </w:r>
      <w:proofErr w:type="spellEnd"/>
      <w:r w:rsidRPr="008444A3">
        <w:rPr>
          <w:rFonts w:ascii="Arial" w:hAnsi="Arial" w:cs="Arial"/>
          <w:szCs w:val="22"/>
        </w:rPr>
        <w:t xml:space="preserve"> ιδιαίτερα με βάση τα οικεία άρθρα του τιμολογίου:</w:t>
      </w:r>
    </w:p>
    <w:p w:rsidR="00CE68C0" w:rsidRPr="008444A3" w:rsidRDefault="00CE68C0" w:rsidP="00CE68C0">
      <w:pPr>
        <w:pStyle w:val="11"/>
        <w:rPr>
          <w:rFonts w:ascii="Arial" w:hAnsi="Arial" w:cs="Arial"/>
          <w:szCs w:val="22"/>
        </w:rPr>
      </w:pP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Τα μεταβατικά επιχώματα πίσω από τεχνικά έργα (γέφυρες, </w:t>
      </w:r>
      <w:proofErr w:type="spellStart"/>
      <w:r w:rsidRPr="008444A3">
        <w:rPr>
          <w:rFonts w:ascii="Arial" w:hAnsi="Arial" w:cs="Arial"/>
          <w:szCs w:val="22"/>
        </w:rPr>
        <w:t>ημιγέφυρες</w:t>
      </w:r>
      <w:proofErr w:type="spellEnd"/>
      <w:r w:rsidRPr="008444A3">
        <w:rPr>
          <w:rFonts w:ascii="Arial" w:hAnsi="Arial" w:cs="Arial"/>
          <w:szCs w:val="22"/>
        </w:rPr>
        <w:t xml:space="preserve">, τοίχοι, οχετοί, </w:t>
      </w:r>
      <w:proofErr w:type="spellStart"/>
      <w:r w:rsidRPr="008444A3">
        <w:rPr>
          <w:rFonts w:ascii="Arial" w:hAnsi="Arial" w:cs="Arial"/>
          <w:szCs w:val="22"/>
        </w:rPr>
        <w:t>Cut</w:t>
      </w:r>
      <w:proofErr w:type="spellEnd"/>
      <w:r w:rsidRPr="008444A3">
        <w:rPr>
          <w:rFonts w:ascii="Arial" w:hAnsi="Arial" w:cs="Arial"/>
          <w:szCs w:val="22"/>
        </w:rPr>
        <w:t xml:space="preserve"> </w:t>
      </w:r>
      <w:proofErr w:type="spellStart"/>
      <w:r w:rsidRPr="008444A3">
        <w:rPr>
          <w:rFonts w:ascii="Arial" w:hAnsi="Arial" w:cs="Arial"/>
          <w:szCs w:val="22"/>
        </w:rPr>
        <w:t>and</w:t>
      </w:r>
      <w:proofErr w:type="spellEnd"/>
      <w:r w:rsidRPr="008444A3">
        <w:rPr>
          <w:rFonts w:ascii="Arial" w:hAnsi="Arial" w:cs="Arial"/>
          <w:szCs w:val="22"/>
        </w:rPr>
        <w:t xml:space="preserve"> </w:t>
      </w:r>
      <w:proofErr w:type="spellStart"/>
      <w:r w:rsidRPr="008444A3">
        <w:rPr>
          <w:rFonts w:ascii="Arial" w:hAnsi="Arial" w:cs="Arial"/>
          <w:szCs w:val="22"/>
        </w:rPr>
        <w:t>Cover</w:t>
      </w:r>
      <w:proofErr w:type="spellEnd"/>
      <w:r w:rsidRPr="008444A3">
        <w:rPr>
          <w:rFonts w:ascii="Arial" w:hAnsi="Arial" w:cs="Arial"/>
          <w:szCs w:val="22"/>
        </w:rPr>
        <w:t xml:space="preserve">, στόμια σηράγγων, αγωγοί </w:t>
      </w:r>
      <w:proofErr w:type="spellStart"/>
      <w:r w:rsidRPr="008444A3">
        <w:rPr>
          <w:rFonts w:ascii="Arial" w:hAnsi="Arial" w:cs="Arial"/>
          <w:szCs w:val="22"/>
        </w:rPr>
        <w:t>κ.λ.π</w:t>
      </w:r>
      <w:proofErr w:type="spellEnd"/>
      <w:r w:rsidRPr="008444A3">
        <w:rPr>
          <w:rFonts w:ascii="Arial" w:hAnsi="Arial" w:cs="Arial"/>
          <w:szCs w:val="22"/>
        </w:rPr>
        <w:t xml:space="preserve">)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Οι εργασίες καθαρισμού του εδάφους </w:t>
      </w:r>
      <w:proofErr w:type="spellStart"/>
      <w:r w:rsidRPr="008444A3">
        <w:rPr>
          <w:rFonts w:ascii="Arial" w:hAnsi="Arial" w:cs="Arial"/>
          <w:szCs w:val="22"/>
        </w:rPr>
        <w:t>έδρασης</w:t>
      </w:r>
      <w:proofErr w:type="spellEnd"/>
      <w:r w:rsidRPr="008444A3">
        <w:rPr>
          <w:rFonts w:ascii="Arial" w:hAnsi="Arial" w:cs="Arial"/>
          <w:szCs w:val="22"/>
        </w:rPr>
        <w:t xml:space="preserve"> και δημιουργίας αναβαθμών  </w:t>
      </w:r>
    </w:p>
    <w:p w:rsidR="00CE68C0" w:rsidRPr="008444A3" w:rsidRDefault="00CE68C0" w:rsidP="00CE68C0">
      <w:pPr>
        <w:pStyle w:val="11"/>
        <w:numPr>
          <w:ilvl w:val="0"/>
          <w:numId w:val="13"/>
        </w:numPr>
        <w:tabs>
          <w:tab w:val="clear" w:pos="720"/>
        </w:tabs>
        <w:spacing w:after="120" w:line="240" w:lineRule="atLeast"/>
        <w:ind w:left="425"/>
        <w:rPr>
          <w:rFonts w:ascii="Arial" w:hAnsi="Arial" w:cs="Arial"/>
          <w:szCs w:val="22"/>
        </w:rPr>
      </w:pPr>
      <w:r w:rsidRPr="008444A3">
        <w:rPr>
          <w:rFonts w:ascii="Arial" w:hAnsi="Arial" w:cs="Arial"/>
          <w:szCs w:val="22"/>
        </w:rPr>
        <w:t xml:space="preserve">Η κατασκευή εξυγιαντικής στρώσης υπό τα επιχώματα  </w:t>
      </w: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 xml:space="preserve">Επιμέτρηση  με λήψη αρχικών και τελικών διατομών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Τιμή ανά κυβικό μέτρο </w:t>
      </w:r>
    </w:p>
    <w:p w:rsidR="00CE68C0" w:rsidRPr="008444A3" w:rsidRDefault="00CE68C0" w:rsidP="00CE68C0">
      <w:pPr>
        <w:pStyle w:val="draxmes"/>
        <w:tabs>
          <w:tab w:val="clear" w:pos="1701"/>
          <w:tab w:val="left" w:pos="1136"/>
          <w:tab w:val="left" w:pos="1704"/>
        </w:tabs>
        <w:ind w:left="0"/>
        <w:rPr>
          <w:rFonts w:ascii="Arial" w:hAnsi="Arial" w:cs="Arial"/>
          <w:szCs w:val="22"/>
        </w:rPr>
      </w:pPr>
    </w:p>
    <w:p w:rsidR="00CE68C0" w:rsidRPr="008444A3" w:rsidRDefault="00CE68C0" w:rsidP="00CE68C0">
      <w:pPr>
        <w:pStyle w:val="draxmes"/>
        <w:tabs>
          <w:tab w:val="clear" w:pos="1701"/>
          <w:tab w:val="left" w:pos="1136"/>
          <w:tab w:val="left" w:pos="1704"/>
        </w:tabs>
        <w:ind w:left="0"/>
        <w:rPr>
          <w:rFonts w:ascii="Arial" w:hAnsi="Arial" w:cs="Arial"/>
          <w:b/>
          <w:i/>
          <w:szCs w:val="22"/>
        </w:rPr>
      </w:pPr>
      <w:r w:rsidRPr="008444A3">
        <w:rPr>
          <w:rFonts w:ascii="Arial" w:hAnsi="Arial" w:cs="Arial"/>
          <w:b/>
          <w:i/>
          <w:szCs w:val="22"/>
        </w:rPr>
        <w:t>ΕΥΡΩ Ολογράφως: ΕΝΑ ΕΥΡΩ ΚΑΙ ΠΕΝΤΕ ΛΕΠΤΑ</w:t>
      </w:r>
      <w:r w:rsidR="00884F5E" w:rsidRPr="008444A3">
        <w:rPr>
          <w:rFonts w:ascii="Arial" w:hAnsi="Arial" w:cs="Arial"/>
          <w:b/>
          <w:i/>
          <w:szCs w:val="22"/>
        </w:rPr>
        <w:fldChar w:fldCharType="begin"/>
      </w:r>
      <w:r w:rsidRPr="008444A3">
        <w:rPr>
          <w:rFonts w:ascii="Arial" w:hAnsi="Arial" w:cs="Arial"/>
          <w:b/>
          <w:i/>
          <w:szCs w:val="22"/>
        </w:rPr>
        <w:instrText xml:space="preserve"> MERGEFIELD OLOGR </w:instrText>
      </w:r>
      <w:r w:rsidR="00884F5E" w:rsidRPr="008444A3">
        <w:rPr>
          <w:rFonts w:ascii="Arial" w:hAnsi="Arial" w:cs="Arial"/>
          <w:b/>
          <w:i/>
          <w:szCs w:val="22"/>
        </w:rPr>
        <w:fldChar w:fldCharType="end"/>
      </w:r>
    </w:p>
    <w:p w:rsidR="00CE68C0" w:rsidRPr="008444A3" w:rsidRDefault="00CE68C0" w:rsidP="00CE68C0">
      <w:pPr>
        <w:pStyle w:val="draxmes"/>
        <w:tabs>
          <w:tab w:val="clear" w:pos="1701"/>
          <w:tab w:val="left" w:pos="1136"/>
          <w:tab w:val="left" w:pos="1704"/>
        </w:tabs>
        <w:ind w:left="0"/>
        <w:rPr>
          <w:rFonts w:ascii="Arial" w:hAnsi="Arial" w:cs="Arial"/>
          <w:b/>
          <w:i/>
          <w:szCs w:val="22"/>
        </w:rPr>
      </w:pPr>
      <w:r w:rsidRPr="008444A3">
        <w:rPr>
          <w:rFonts w:ascii="Arial" w:hAnsi="Arial" w:cs="Arial"/>
          <w:b/>
          <w:i/>
          <w:szCs w:val="22"/>
        </w:rPr>
        <w:t>Αριθμητικά: 1,05 €</w:t>
      </w:r>
      <w:r w:rsidR="00884F5E" w:rsidRPr="008444A3">
        <w:rPr>
          <w:rFonts w:ascii="Arial" w:hAnsi="Arial" w:cs="Arial"/>
          <w:b/>
          <w:i/>
          <w:szCs w:val="22"/>
        </w:rPr>
        <w:fldChar w:fldCharType="begin"/>
      </w:r>
      <w:r w:rsidRPr="008444A3">
        <w:rPr>
          <w:rFonts w:ascii="Arial" w:hAnsi="Arial" w:cs="Arial"/>
          <w:b/>
          <w:i/>
          <w:szCs w:val="22"/>
        </w:rPr>
        <w:instrText xml:space="preserve"> MERGEFIELD TIMH </w:instrText>
      </w:r>
      <w:r w:rsidR="00884F5E" w:rsidRPr="008444A3">
        <w:rPr>
          <w:rFonts w:ascii="Arial" w:hAnsi="Arial" w:cs="Arial"/>
          <w:b/>
          <w:i/>
          <w:szCs w:val="22"/>
        </w:rPr>
        <w:fldChar w:fldCharType="end"/>
      </w:r>
    </w:p>
    <w:p w:rsidR="00CE68C0" w:rsidRPr="008444A3" w:rsidRDefault="00CE68C0" w:rsidP="00CE68C0">
      <w:pPr>
        <w:rPr>
          <w:rFonts w:ascii="Arial" w:hAnsi="Arial" w:cs="Arial"/>
          <w:b/>
        </w:rPr>
      </w:pPr>
    </w:p>
    <w:p w:rsidR="00CE68C0" w:rsidRPr="008444A3" w:rsidRDefault="00CE68C0" w:rsidP="00CE68C0">
      <w:pPr>
        <w:rPr>
          <w:rFonts w:ascii="Arial" w:hAnsi="Arial" w:cs="Arial"/>
          <w:b/>
        </w:rPr>
      </w:pPr>
      <w:r w:rsidRPr="008444A3">
        <w:rPr>
          <w:rFonts w:ascii="Arial" w:hAnsi="Arial" w:cs="Arial"/>
          <w:b/>
        </w:rPr>
        <w:lastRenderedPageBreak/>
        <w:t>Α.Τ.5</w:t>
      </w:r>
    </w:p>
    <w:p w:rsidR="00CE68C0" w:rsidRPr="008444A3" w:rsidRDefault="00CE68C0" w:rsidP="00CE68C0">
      <w:pPr>
        <w:rPr>
          <w:rFonts w:ascii="Arial" w:hAnsi="Arial" w:cs="Arial"/>
          <w:b/>
        </w:rPr>
      </w:pPr>
    </w:p>
    <w:p w:rsidR="00CE68C0" w:rsidRPr="008444A3" w:rsidRDefault="00CE68C0" w:rsidP="00CE68C0">
      <w:pPr>
        <w:ind w:left="1701" w:hanging="1701"/>
        <w:rPr>
          <w:rFonts w:ascii="Arial" w:hAnsi="Arial" w:cs="Arial"/>
          <w:u w:val="single"/>
        </w:rPr>
      </w:pPr>
      <w:proofErr w:type="spellStart"/>
      <w:r w:rsidRPr="008444A3">
        <w:rPr>
          <w:rFonts w:ascii="Arial" w:hAnsi="Arial" w:cs="Arial"/>
          <w:b/>
        </w:rPr>
        <w:t>Αρθρο</w:t>
      </w:r>
      <w:proofErr w:type="spellEnd"/>
      <w:r w:rsidRPr="008444A3">
        <w:rPr>
          <w:rFonts w:ascii="Arial" w:hAnsi="Arial" w:cs="Arial"/>
          <w:b/>
        </w:rPr>
        <w:t xml:space="preserve">  ΥΔΡ 3.10 </w:t>
      </w:r>
      <w:r w:rsidRPr="008444A3">
        <w:rPr>
          <w:rFonts w:ascii="Arial" w:hAnsi="Arial" w:cs="Arial"/>
          <w:b/>
        </w:rPr>
        <w:tab/>
      </w:r>
      <w:r w:rsidRPr="008444A3">
        <w:rPr>
          <w:rFonts w:ascii="Arial" w:hAnsi="Arial" w:cs="Arial"/>
          <w:u w:val="single"/>
        </w:rPr>
        <w:t xml:space="preserve">Εκσκαφή ορυγμάτων υπογείων δικτύων σε έδαφος γαιώδες ή </w:t>
      </w:r>
      <w:proofErr w:type="spellStart"/>
      <w:r w:rsidRPr="008444A3">
        <w:rPr>
          <w:rFonts w:ascii="Arial" w:hAnsi="Arial" w:cs="Arial"/>
          <w:u w:val="single"/>
        </w:rPr>
        <w:t>ημιβραχώδες</w:t>
      </w:r>
      <w:proofErr w:type="spellEnd"/>
      <w:r w:rsidRPr="008444A3">
        <w:rPr>
          <w:rFonts w:ascii="Arial" w:hAnsi="Arial" w:cs="Arial"/>
          <w:u w:val="single"/>
        </w:rPr>
        <w:t xml:space="preserve"> </w:t>
      </w:r>
    </w:p>
    <w:p w:rsidR="00CE68C0" w:rsidRPr="008444A3" w:rsidRDefault="00CE68C0" w:rsidP="00CE68C0">
      <w:pPr>
        <w:tabs>
          <w:tab w:val="left" w:pos="1701"/>
        </w:tabs>
        <w:jc w:val="both"/>
        <w:rPr>
          <w:rFonts w:ascii="Arial" w:hAnsi="Arial" w:cs="Arial"/>
          <w:b/>
        </w:rPr>
      </w:pP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Εκσκαφή ορυγμάτων υπογείων δικτύων σε έδαφος γαιώδες ή </w:t>
      </w:r>
      <w:proofErr w:type="spellStart"/>
      <w:r w:rsidRPr="008444A3">
        <w:rPr>
          <w:rFonts w:ascii="Arial" w:hAnsi="Arial" w:cs="Arial"/>
          <w:szCs w:val="22"/>
        </w:rPr>
        <w:t>ημιβραχώδες</w:t>
      </w:r>
      <w:proofErr w:type="spellEnd"/>
      <w:r w:rsidRPr="008444A3">
        <w:rPr>
          <w:rFonts w:ascii="Arial" w:hAnsi="Arial" w:cs="Arial"/>
          <w:szCs w:val="22"/>
        </w:rPr>
        <w:t xml:space="preserve"> περιλαμβανομένων και των εκσκαφών τυχόν υπαρχουσών ασφαλτικών στρώσεων, σε κατοικημένη περιοχή ή στο εύρος κατάληψης οδικού άξονα υπό κυκλοφορία, με  οποιονδήποτε τρόπο (μηχανικά μέσα με ή χωρίς χειρονακτική υποβοήθηση) εν </w:t>
      </w:r>
      <w:proofErr w:type="spellStart"/>
      <w:r w:rsidRPr="008444A3">
        <w:rPr>
          <w:rFonts w:ascii="Arial" w:hAnsi="Arial" w:cs="Arial"/>
          <w:szCs w:val="22"/>
        </w:rPr>
        <w:t>ξηρώ</w:t>
      </w:r>
      <w:proofErr w:type="spellEnd"/>
      <w:r w:rsidRPr="008444A3">
        <w:rPr>
          <w:rFonts w:ascii="Arial" w:hAnsi="Arial" w:cs="Arial"/>
          <w:szCs w:val="22"/>
        </w:rPr>
        <w:t xml:space="preserve"> ή με υπόγεια νερά (με στάθμη ηρεμούσα ή </w:t>
      </w:r>
      <w:proofErr w:type="spellStart"/>
      <w:r w:rsidRPr="008444A3">
        <w:rPr>
          <w:rFonts w:ascii="Arial" w:hAnsi="Arial" w:cs="Arial"/>
          <w:szCs w:val="22"/>
        </w:rPr>
        <w:t>υποβιβαζόμενη</w:t>
      </w:r>
      <w:proofErr w:type="spellEnd"/>
      <w:r w:rsidRPr="008444A3">
        <w:rPr>
          <w:rFonts w:ascii="Arial" w:hAnsi="Arial" w:cs="Arial"/>
          <w:szCs w:val="22"/>
        </w:rPr>
        <w:t xml:space="preserve"> με άντληση), σύμφωνα με την μελέτη και την ΕΤΕΠ 08-01-03-01 ‘’Εκσκαφές ορυγμάτων υπογείων δικτύων’’.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κοπή των ασφαλτικών στρώσεων ή των υπαρχουσών στρώσεων από σκυρόδεμα θα γίνεται υποχρεωτικά με </w:t>
      </w:r>
      <w:proofErr w:type="spellStart"/>
      <w:r w:rsidRPr="008444A3">
        <w:rPr>
          <w:rFonts w:ascii="Arial" w:hAnsi="Arial" w:cs="Arial"/>
          <w:szCs w:val="22"/>
        </w:rPr>
        <w:t>ασφαλτοκόφτη</w:t>
      </w:r>
      <w:proofErr w:type="spellEnd"/>
      <w:r w:rsidRPr="008444A3">
        <w:rPr>
          <w:rFonts w:ascii="Arial" w:hAnsi="Arial" w:cs="Arial"/>
          <w:szCs w:val="22"/>
        </w:rPr>
        <w:t xml:space="preserve"> και η σχετική εργασία περιλαμβάνεται στην τιμή μονάδας του άρθρου.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w:t>
      </w:r>
      <w:proofErr w:type="spellStart"/>
      <w:r w:rsidRPr="008444A3">
        <w:rPr>
          <w:rFonts w:ascii="Arial" w:hAnsi="Arial" w:cs="Arial"/>
          <w:szCs w:val="22"/>
        </w:rPr>
        <w:t>αναπέταση</w:t>
      </w:r>
      <w:proofErr w:type="spellEnd"/>
      <w:r w:rsidRPr="008444A3">
        <w:rPr>
          <w:rFonts w:ascii="Arial" w:hAnsi="Arial" w:cs="Arial"/>
          <w:szCs w:val="22"/>
        </w:rPr>
        <w:t xml:space="preserve">,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8444A3">
          <w:rPr>
            <w:rFonts w:ascii="Arial" w:hAnsi="Arial" w:cs="Arial"/>
            <w:szCs w:val="22"/>
          </w:rPr>
          <w:t>2,00 m</w:t>
        </w:r>
      </w:smartTag>
      <w:r w:rsidRPr="008444A3">
        <w:rPr>
          <w:rFonts w:ascii="Arial" w:hAnsi="Arial" w:cs="Arial"/>
          <w:szCs w:val="22"/>
        </w:rPr>
        <w:t xml:space="preserve"> συνολικά, ανά </w:t>
      </w:r>
      <w:smartTag w:uri="urn:schemas-microsoft-com:office:smarttags" w:element="metricconverter">
        <w:smartTagPr>
          <w:attr w:name="ProductID" w:val="20,0 m"/>
        </w:smartTagPr>
        <w:r w:rsidRPr="008444A3">
          <w:rPr>
            <w:rFonts w:ascii="Arial" w:hAnsi="Arial" w:cs="Arial"/>
            <w:szCs w:val="22"/>
          </w:rPr>
          <w:t>20,0 m</w:t>
        </w:r>
      </w:smartTag>
      <w:r w:rsidRPr="008444A3">
        <w:rPr>
          <w:rFonts w:ascii="Arial" w:hAnsi="Arial" w:cs="Arial"/>
          <w:szCs w:val="22"/>
        </w:rPr>
        <w:t xml:space="preserve"> αξονικού μήκους ορύγματος. Οι ειδικές αντιστηρίξεις </w:t>
      </w:r>
      <w:proofErr w:type="spellStart"/>
      <w:r w:rsidRPr="008444A3">
        <w:rPr>
          <w:rFonts w:ascii="Arial" w:hAnsi="Arial" w:cs="Arial"/>
          <w:szCs w:val="22"/>
        </w:rPr>
        <w:t>επιμετρώνται</w:t>
      </w:r>
      <w:proofErr w:type="spellEnd"/>
      <w:r w:rsidRPr="008444A3">
        <w:rPr>
          <w:rFonts w:ascii="Arial" w:hAnsi="Arial" w:cs="Arial"/>
          <w:szCs w:val="22"/>
        </w:rPr>
        <w:t xml:space="preserve"> ιδιαίτερα, σε ολόκληρη την επιφάνεια εφαρμογής τους, σύμφωνα με τα καθοριζόμενα στη μελέτη.</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proofErr w:type="spellStart"/>
      <w:r w:rsidRPr="008444A3">
        <w:rPr>
          <w:rFonts w:ascii="Arial" w:hAnsi="Arial" w:cs="Arial"/>
          <w:szCs w:val="22"/>
        </w:rPr>
        <w:t>Oι</w:t>
      </w:r>
      <w:proofErr w:type="spellEnd"/>
      <w:r w:rsidRPr="008444A3">
        <w:rPr>
          <w:rFonts w:ascii="Arial" w:hAnsi="Arial" w:cs="Arial"/>
          <w:szCs w:val="22"/>
        </w:rPr>
        <w:t xml:space="preserve"> εκσκαφές </w:t>
      </w:r>
      <w:proofErr w:type="spellStart"/>
      <w:r w:rsidRPr="008444A3">
        <w:rPr>
          <w:rFonts w:ascii="Arial" w:hAnsi="Arial" w:cs="Arial"/>
          <w:szCs w:val="22"/>
        </w:rPr>
        <w:t>επιμετρώνται</w:t>
      </w:r>
      <w:proofErr w:type="spellEnd"/>
      <w:r w:rsidRPr="008444A3">
        <w:rPr>
          <w:rFonts w:ascii="Arial" w:hAnsi="Arial" w:cs="Arial"/>
          <w:szCs w:val="22"/>
        </w:rPr>
        <w:t xml:space="preserve"> ανά ζώνη βάθους (έως </w:t>
      </w:r>
      <w:smartTag w:uri="urn:schemas-microsoft-com:office:smarttags" w:element="metricconverter">
        <w:smartTagPr>
          <w:attr w:name="ProductID" w:val="4,00 m"/>
        </w:smartTagPr>
        <w:r w:rsidRPr="008444A3">
          <w:rPr>
            <w:rFonts w:ascii="Arial" w:hAnsi="Arial" w:cs="Arial"/>
            <w:szCs w:val="22"/>
          </w:rPr>
          <w:t>4,00 m</w:t>
        </w:r>
      </w:smartTag>
      <w:r w:rsidRPr="008444A3">
        <w:rPr>
          <w:rFonts w:ascii="Arial" w:hAnsi="Arial" w:cs="Arial"/>
          <w:szCs w:val="22"/>
        </w:rPr>
        <w:t xml:space="preserve">, από 4,01 έως </w:t>
      </w:r>
      <w:smartTag w:uri="urn:schemas-microsoft-com:office:smarttags" w:element="metricconverter">
        <w:smartTagPr>
          <w:attr w:name="ProductID" w:val="6,00 m"/>
        </w:smartTagPr>
        <w:r w:rsidRPr="008444A3">
          <w:rPr>
            <w:rFonts w:ascii="Arial" w:hAnsi="Arial" w:cs="Arial"/>
            <w:szCs w:val="22"/>
          </w:rPr>
          <w:t>6,00 m</w:t>
        </w:r>
      </w:smartTag>
      <w:r w:rsidRPr="008444A3">
        <w:rPr>
          <w:rFonts w:ascii="Arial" w:hAnsi="Arial" w:cs="Arial"/>
          <w:szCs w:val="22"/>
        </w:rPr>
        <w:t xml:space="preserve"> </w:t>
      </w:r>
      <w:proofErr w:type="spellStart"/>
      <w:r w:rsidRPr="008444A3">
        <w:rPr>
          <w:rFonts w:ascii="Arial" w:hAnsi="Arial" w:cs="Arial"/>
          <w:szCs w:val="22"/>
        </w:rPr>
        <w:t>κ.ο.κ</w:t>
      </w:r>
      <w:proofErr w:type="spellEnd"/>
      <w:r w:rsidRPr="008444A3">
        <w:rPr>
          <w:rFonts w:ascii="Arial" w:hAnsi="Arial" w:cs="Arial"/>
          <w:szCs w:val="22"/>
        </w:rPr>
        <w:t>.) και για κάθε ζώνη εφαρμόζεται η τιμή που καθορίζεται στο παρόν άρθρο, αναλόγως του πλάτους του ορύγματος και της διαχείρισης των προϊόντων.</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Επισημαίνεται ότι οι καθαιρέσεις στοιχείων από άοπλο ή οπλισμένο σκυρόδεμα στο εύρος του ορύγματος </w:t>
      </w:r>
      <w:proofErr w:type="spellStart"/>
      <w:r w:rsidRPr="008444A3">
        <w:rPr>
          <w:rFonts w:ascii="Arial" w:hAnsi="Arial" w:cs="Arial"/>
          <w:szCs w:val="22"/>
        </w:rPr>
        <w:t>επιμετρώνται</w:t>
      </w:r>
      <w:proofErr w:type="spellEnd"/>
      <w:r w:rsidRPr="008444A3">
        <w:rPr>
          <w:rFonts w:ascii="Arial" w:hAnsi="Arial" w:cs="Arial"/>
          <w:szCs w:val="22"/>
        </w:rPr>
        <w:t xml:space="preserve"> ιδιαίτερα με βάση τα οικεία άρθρα του τιμολογίου</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Τιμή ανά κυβικό μέτρο (</w:t>
      </w:r>
      <w:proofErr w:type="spellStart"/>
      <w:r w:rsidRPr="008444A3">
        <w:rPr>
          <w:rFonts w:ascii="Arial" w:hAnsi="Arial" w:cs="Arial"/>
          <w:szCs w:val="22"/>
        </w:rPr>
        <w:t>m3</w:t>
      </w:r>
      <w:proofErr w:type="spellEnd"/>
      <w:r w:rsidRPr="008444A3">
        <w:rPr>
          <w:rFonts w:ascii="Arial" w:hAnsi="Arial" w:cs="Arial"/>
          <w:szCs w:val="22"/>
        </w:rPr>
        <w:t>)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CE68C0" w:rsidRPr="008444A3" w:rsidRDefault="00CE68C0" w:rsidP="00CE68C0">
      <w:pPr>
        <w:tabs>
          <w:tab w:val="right" w:pos="4536"/>
        </w:tabs>
        <w:ind w:left="426" w:firstLine="1984"/>
        <w:jc w:val="both"/>
        <w:rPr>
          <w:rFonts w:ascii="Arial" w:hAnsi="Arial" w:cs="Arial"/>
          <w:b/>
          <w:u w:val="single"/>
        </w:rPr>
      </w:pPr>
    </w:p>
    <w:p w:rsidR="00CE68C0" w:rsidRPr="008444A3" w:rsidRDefault="00CE68C0" w:rsidP="00CE68C0">
      <w:pPr>
        <w:tabs>
          <w:tab w:val="left" w:pos="1134"/>
        </w:tabs>
        <w:ind w:left="1134" w:hanging="1134"/>
        <w:jc w:val="both"/>
        <w:rPr>
          <w:rFonts w:ascii="Arial" w:hAnsi="Arial" w:cs="Arial"/>
        </w:rPr>
      </w:pPr>
      <w:r w:rsidRPr="008444A3">
        <w:rPr>
          <w:rFonts w:ascii="Arial" w:hAnsi="Arial" w:cs="Arial"/>
          <w:b/>
        </w:rPr>
        <w:t>3.10.02</w:t>
      </w:r>
      <w:r w:rsidRPr="008444A3">
        <w:rPr>
          <w:rFonts w:ascii="Arial" w:hAnsi="Arial" w:cs="Arial"/>
        </w:rPr>
        <w:t xml:space="preserve"> </w:t>
      </w:r>
      <w:r w:rsidRPr="008444A3">
        <w:rPr>
          <w:rFonts w:ascii="Arial" w:hAnsi="Arial" w:cs="Arial"/>
        </w:rPr>
        <w:tab/>
      </w:r>
      <w:r w:rsidRPr="008444A3">
        <w:rPr>
          <w:rFonts w:ascii="Arial" w:hAnsi="Arial" w:cs="Arial"/>
          <w:spacing w:val="-3"/>
        </w:rPr>
        <w:t xml:space="preserve">Με πλάτος πυθμένα έως </w:t>
      </w:r>
      <w:smartTag w:uri="urn:schemas-microsoft-com:office:smarttags" w:element="metricconverter">
        <w:smartTagPr>
          <w:attr w:name="ProductID" w:val="3,00 m"/>
        </w:smartTagPr>
        <w:r w:rsidRPr="008444A3">
          <w:rPr>
            <w:rFonts w:ascii="Arial" w:hAnsi="Arial" w:cs="Arial"/>
            <w:spacing w:val="-3"/>
          </w:rPr>
          <w:t>3,00 m</w:t>
        </w:r>
      </w:smartTag>
      <w:r w:rsidRPr="008444A3">
        <w:rPr>
          <w:rFonts w:ascii="Arial" w:hAnsi="Arial" w:cs="Arial"/>
          <w:spacing w:val="-3"/>
        </w:rPr>
        <w:t xml:space="preserve">, με την φόρτωση των προϊόντων εκσκαφής επί αυτοκινήτου, την </w:t>
      </w:r>
      <w:proofErr w:type="spellStart"/>
      <w:r w:rsidRPr="008444A3">
        <w:rPr>
          <w:rFonts w:ascii="Arial" w:hAnsi="Arial" w:cs="Arial"/>
          <w:spacing w:val="-3"/>
        </w:rPr>
        <w:t>σταλία</w:t>
      </w:r>
      <w:proofErr w:type="spellEnd"/>
      <w:r w:rsidRPr="008444A3">
        <w:rPr>
          <w:rFonts w:ascii="Arial" w:hAnsi="Arial" w:cs="Arial"/>
          <w:spacing w:val="-3"/>
        </w:rPr>
        <w:t xml:space="preserve"> του αυτοκινήτου και την μεταφορά σε οποιαδήποτε απόσταση.</w:t>
      </w:r>
    </w:p>
    <w:p w:rsidR="00CE68C0" w:rsidRPr="008444A3" w:rsidRDefault="00CE68C0" w:rsidP="00CE68C0">
      <w:pPr>
        <w:tabs>
          <w:tab w:val="left" w:pos="1134"/>
          <w:tab w:val="left" w:pos="2410"/>
        </w:tabs>
        <w:jc w:val="both"/>
        <w:rPr>
          <w:rFonts w:ascii="Arial" w:hAnsi="Arial" w:cs="Arial"/>
        </w:rPr>
      </w:pPr>
    </w:p>
    <w:p w:rsidR="00CE68C0" w:rsidRPr="008444A3" w:rsidRDefault="00CE68C0" w:rsidP="00CE68C0">
      <w:pPr>
        <w:tabs>
          <w:tab w:val="left" w:pos="1134"/>
          <w:tab w:val="left" w:pos="2410"/>
        </w:tabs>
        <w:jc w:val="both"/>
        <w:rPr>
          <w:rFonts w:ascii="Arial" w:hAnsi="Arial" w:cs="Arial"/>
          <w:u w:val="single"/>
        </w:rPr>
      </w:pPr>
      <w:r w:rsidRPr="008444A3">
        <w:rPr>
          <w:rFonts w:ascii="Arial" w:hAnsi="Arial" w:cs="Arial"/>
          <w:b/>
        </w:rPr>
        <w:t>ΥΔΡ 3.10.02.01</w:t>
      </w:r>
      <w:r w:rsidRPr="008444A3">
        <w:rPr>
          <w:rFonts w:ascii="Arial" w:hAnsi="Arial" w:cs="Arial"/>
        </w:rPr>
        <w:t xml:space="preserve">  </w:t>
      </w:r>
      <w:r w:rsidRPr="008444A3">
        <w:rPr>
          <w:rFonts w:ascii="Arial" w:hAnsi="Arial" w:cs="Arial"/>
        </w:rPr>
        <w:tab/>
      </w:r>
      <w:r w:rsidRPr="008444A3">
        <w:rPr>
          <w:rFonts w:ascii="Arial" w:hAnsi="Arial" w:cs="Arial"/>
          <w:u w:val="single"/>
        </w:rPr>
        <w:t xml:space="preserve">Για βάθος ορύγματος έως </w:t>
      </w:r>
      <w:smartTag w:uri="urn:schemas-microsoft-com:office:smarttags" w:element="metricconverter">
        <w:smartTagPr>
          <w:attr w:name="ProductID" w:val="4,00 m"/>
        </w:smartTagPr>
        <w:r w:rsidRPr="008444A3">
          <w:rPr>
            <w:rFonts w:ascii="Arial" w:hAnsi="Arial" w:cs="Arial"/>
            <w:u w:val="single"/>
          </w:rPr>
          <w:t xml:space="preserve">4,00 </w:t>
        </w:r>
        <w:r w:rsidRPr="008444A3">
          <w:rPr>
            <w:rFonts w:ascii="Arial" w:hAnsi="Arial" w:cs="Arial"/>
            <w:u w:val="single"/>
            <w:lang w:val="en-US"/>
          </w:rPr>
          <w:t>m</w:t>
        </w:r>
      </w:smartTag>
    </w:p>
    <w:p w:rsidR="00CE68C0" w:rsidRPr="008444A3" w:rsidRDefault="00CE68C0" w:rsidP="00CE68C0">
      <w:pPr>
        <w:jc w:val="both"/>
        <w:rPr>
          <w:rFonts w:ascii="Arial" w:hAnsi="Arial" w:cs="Arial"/>
          <w:b/>
        </w:rPr>
      </w:pPr>
    </w:p>
    <w:p w:rsidR="00CE68C0" w:rsidRPr="008444A3" w:rsidRDefault="00CE68C0" w:rsidP="00CE68C0">
      <w:pPr>
        <w:ind w:firstLine="2410"/>
        <w:jc w:val="both"/>
        <w:rPr>
          <w:rFonts w:ascii="Arial" w:hAnsi="Arial" w:cs="Arial"/>
        </w:rPr>
      </w:pPr>
      <w:r w:rsidRPr="008444A3">
        <w:rPr>
          <w:rFonts w:ascii="Arial" w:hAnsi="Arial" w:cs="Arial"/>
        </w:rPr>
        <w:t>Κωδικός Αναθεώρησης ΥΔΡ 6081.1</w:t>
      </w:r>
    </w:p>
    <w:p w:rsidR="00CE68C0" w:rsidRPr="00CE68C0" w:rsidRDefault="00CE68C0" w:rsidP="00CE68C0">
      <w:pPr>
        <w:pStyle w:val="a6"/>
        <w:spacing w:line="300" w:lineRule="exact"/>
        <w:ind w:left="0"/>
        <w:rPr>
          <w:szCs w:val="22"/>
          <w:u w:val="single"/>
          <w:lang w:val="el-GR"/>
        </w:rPr>
      </w:pPr>
    </w:p>
    <w:p w:rsidR="00CE68C0" w:rsidRPr="008444A3" w:rsidRDefault="00CE68C0" w:rsidP="00CE68C0">
      <w:pPr>
        <w:pStyle w:val="draxmes"/>
        <w:tabs>
          <w:tab w:val="left" w:pos="1136"/>
        </w:tabs>
        <w:ind w:left="0"/>
        <w:rPr>
          <w:rFonts w:ascii="Arial" w:hAnsi="Arial" w:cs="Arial"/>
          <w:b/>
          <w:i/>
          <w:szCs w:val="22"/>
        </w:rPr>
      </w:pPr>
      <w:r w:rsidRPr="008444A3">
        <w:rPr>
          <w:rFonts w:ascii="Arial" w:hAnsi="Arial" w:cs="Arial"/>
          <w:b/>
          <w:i/>
          <w:szCs w:val="22"/>
        </w:rPr>
        <w:t>ΕΥΡΩ Ολογράφως:   ΟΚΤΩ ΕΥΡΩ ΚΑΙ ΣΑΡΑΝΤΑ ΠΕΝΤΕ ΛΕΠΤΑ</w:t>
      </w:r>
    </w:p>
    <w:p w:rsidR="00CE68C0" w:rsidRPr="00CE68C0" w:rsidRDefault="00363D25" w:rsidP="00CE68C0">
      <w:pPr>
        <w:pStyle w:val="a6"/>
        <w:spacing w:line="300" w:lineRule="exact"/>
        <w:ind w:left="0"/>
        <w:rPr>
          <w:b/>
          <w:bCs/>
          <w:szCs w:val="22"/>
          <w:u w:val="single"/>
          <w:lang w:val="el-GR"/>
        </w:rPr>
      </w:pPr>
      <w:r>
        <w:rPr>
          <w:b/>
          <w:i/>
          <w:szCs w:val="22"/>
          <w:lang w:val="en-US"/>
        </w:rPr>
        <w:t xml:space="preserve">               </w:t>
      </w:r>
      <w:r w:rsidR="00CE68C0" w:rsidRPr="00CE68C0">
        <w:rPr>
          <w:b/>
          <w:i/>
          <w:szCs w:val="22"/>
          <w:lang w:val="el-GR"/>
        </w:rPr>
        <w:t>Αριθμητικώς:   8,45 [*]</w:t>
      </w:r>
    </w:p>
    <w:p w:rsidR="00CE68C0" w:rsidRPr="00363D25" w:rsidRDefault="00CE68C0" w:rsidP="00CE68C0">
      <w:pPr>
        <w:rPr>
          <w:rFonts w:ascii="Arial" w:hAnsi="Arial" w:cs="Arial"/>
          <w:b/>
          <w:lang w:val="en-US"/>
        </w:rPr>
      </w:pPr>
    </w:p>
    <w:p w:rsidR="00CE68C0" w:rsidRPr="00363D25" w:rsidRDefault="00CE68C0" w:rsidP="00363D25">
      <w:pPr>
        <w:rPr>
          <w:rFonts w:ascii="Arial" w:hAnsi="Arial" w:cs="Arial"/>
          <w:b/>
          <w:lang w:val="en-US"/>
        </w:rPr>
      </w:pPr>
      <w:r w:rsidRPr="008444A3">
        <w:rPr>
          <w:rFonts w:ascii="Arial" w:hAnsi="Arial" w:cs="Arial"/>
          <w:b/>
        </w:rPr>
        <w:t>Α.Τ.6</w:t>
      </w:r>
    </w:p>
    <w:p w:rsidR="00CE68C0" w:rsidRPr="00CE68C0" w:rsidRDefault="00CE68C0" w:rsidP="00CE68C0">
      <w:pPr>
        <w:pStyle w:val="draxmes"/>
        <w:tabs>
          <w:tab w:val="left" w:pos="1136"/>
        </w:tabs>
        <w:ind w:left="0"/>
        <w:rPr>
          <w:rFonts w:ascii="Arial" w:hAnsi="Arial" w:cs="Arial"/>
          <w:b/>
          <w:szCs w:val="22"/>
        </w:rPr>
      </w:pPr>
    </w:p>
    <w:p w:rsidR="00CE68C0" w:rsidRPr="008444A3" w:rsidRDefault="00CE68C0" w:rsidP="00CE68C0">
      <w:pPr>
        <w:pStyle w:val="aa"/>
        <w:shd w:val="clear" w:color="auto" w:fill="FFFFFF"/>
        <w:tabs>
          <w:tab w:val="clear" w:pos="397"/>
          <w:tab w:val="clear" w:pos="1276"/>
          <w:tab w:val="left" w:pos="1701"/>
          <w:tab w:val="left" w:pos="2977"/>
        </w:tabs>
        <w:spacing w:before="0"/>
        <w:ind w:left="1701" w:hanging="1701"/>
        <w:jc w:val="left"/>
        <w:rPr>
          <w:color w:val="000000"/>
          <w:u w:val="single"/>
        </w:rPr>
      </w:pPr>
      <w:proofErr w:type="spellStart"/>
      <w:r w:rsidRPr="008444A3">
        <w:rPr>
          <w:b/>
          <w:color w:val="000000"/>
        </w:rPr>
        <w:t>Αρθρο</w:t>
      </w:r>
      <w:proofErr w:type="spellEnd"/>
      <w:r w:rsidRPr="008444A3">
        <w:rPr>
          <w:b/>
          <w:color w:val="000000"/>
        </w:rPr>
        <w:t xml:space="preserve"> ΥΔΡ 5.05</w:t>
      </w:r>
      <w:r w:rsidRPr="008444A3">
        <w:rPr>
          <w:b/>
          <w:color w:val="000000"/>
        </w:rPr>
        <w:tab/>
        <w:t xml:space="preserve"> </w:t>
      </w:r>
      <w:proofErr w:type="spellStart"/>
      <w:r w:rsidRPr="008444A3">
        <w:rPr>
          <w:b/>
          <w:u w:val="single"/>
        </w:rPr>
        <w:t>Επιχώσεις</w:t>
      </w:r>
      <w:proofErr w:type="spellEnd"/>
      <w:r w:rsidRPr="008444A3">
        <w:rPr>
          <w:b/>
          <w:u w:val="single"/>
        </w:rPr>
        <w:t xml:space="preserve"> ορυγμάτων υπογείων δικτύων με διαβαθμισμένο </w:t>
      </w:r>
      <w:proofErr w:type="spellStart"/>
      <w:r w:rsidRPr="008444A3">
        <w:rPr>
          <w:b/>
          <w:u w:val="single"/>
        </w:rPr>
        <w:t>θραυστό</w:t>
      </w:r>
      <w:proofErr w:type="spellEnd"/>
      <w:r w:rsidRPr="008444A3">
        <w:rPr>
          <w:b/>
          <w:u w:val="single"/>
        </w:rPr>
        <w:t xml:space="preserve"> αμμοχάλικο λατομείου</w:t>
      </w:r>
    </w:p>
    <w:p w:rsidR="00CE68C0" w:rsidRPr="008444A3" w:rsidRDefault="00CE68C0" w:rsidP="00CE68C0">
      <w:pPr>
        <w:ind w:firstLine="1701"/>
        <w:jc w:val="both"/>
        <w:rPr>
          <w:rFonts w:ascii="Arial" w:hAnsi="Arial" w:cs="Arial"/>
          <w:color w:val="000000"/>
        </w:rPr>
      </w:pPr>
    </w:p>
    <w:p w:rsidR="00CE68C0" w:rsidRPr="008444A3" w:rsidRDefault="00CE68C0" w:rsidP="00CE68C0">
      <w:pPr>
        <w:tabs>
          <w:tab w:val="left" w:pos="1701"/>
        </w:tabs>
        <w:ind w:firstLine="1701"/>
        <w:jc w:val="both"/>
        <w:rPr>
          <w:rFonts w:ascii="Arial" w:hAnsi="Arial" w:cs="Arial"/>
          <w:color w:val="000000"/>
        </w:rPr>
      </w:pPr>
      <w:r w:rsidRPr="008444A3">
        <w:rPr>
          <w:rFonts w:ascii="Arial" w:hAnsi="Arial" w:cs="Arial"/>
          <w:color w:val="000000"/>
        </w:rPr>
        <w:t>Κωδικός Αναθεώρησης</w:t>
      </w:r>
      <w:r w:rsidRPr="008444A3">
        <w:rPr>
          <w:rFonts w:ascii="Arial" w:hAnsi="Arial" w:cs="Arial"/>
          <w:color w:val="000000"/>
        </w:rPr>
        <w:tab/>
        <w:t>ΥΔΡ 6068</w:t>
      </w:r>
    </w:p>
    <w:p w:rsidR="00CE68C0" w:rsidRPr="008444A3" w:rsidRDefault="00CE68C0" w:rsidP="00CE68C0">
      <w:pPr>
        <w:pStyle w:val="aa"/>
        <w:tabs>
          <w:tab w:val="left" w:pos="851"/>
        </w:tabs>
        <w:spacing w:before="0"/>
        <w:rPr>
          <w:color w:val="000000"/>
        </w:rPr>
      </w:pPr>
    </w:p>
    <w:p w:rsidR="00CE68C0" w:rsidRPr="008444A3" w:rsidRDefault="00CE68C0" w:rsidP="00CE68C0">
      <w:pPr>
        <w:spacing w:after="120"/>
        <w:jc w:val="both"/>
        <w:rPr>
          <w:rFonts w:ascii="Arial" w:hAnsi="Arial" w:cs="Arial"/>
          <w:spacing w:val="-3"/>
        </w:rPr>
      </w:pPr>
      <w:proofErr w:type="spellStart"/>
      <w:r w:rsidRPr="008444A3">
        <w:rPr>
          <w:rFonts w:ascii="Arial" w:hAnsi="Arial" w:cs="Arial"/>
          <w:spacing w:val="-3"/>
        </w:rPr>
        <w:t>Επίχωση</w:t>
      </w:r>
      <w:proofErr w:type="spellEnd"/>
      <w:r w:rsidRPr="008444A3">
        <w:rPr>
          <w:rFonts w:ascii="Arial" w:hAnsi="Arial" w:cs="Arial"/>
          <w:spacing w:val="-3"/>
        </w:rPr>
        <w:t xml:space="preserve"> ορυγμάτων υπογείων δικτύων σε κατοικημένες περιοχές ή στην ζώνη διέλευσης οδικών αξόνων, σε στρώσεις πάχους έως </w:t>
      </w:r>
      <w:smartTag w:uri="urn:schemas-microsoft-com:office:smarttags" w:element="metricconverter">
        <w:smartTagPr>
          <w:attr w:name="ProductID" w:val="30 cm"/>
        </w:smartTagPr>
        <w:r w:rsidRPr="008444A3">
          <w:rPr>
            <w:rFonts w:ascii="Arial" w:hAnsi="Arial" w:cs="Arial"/>
            <w:spacing w:val="-3"/>
          </w:rPr>
          <w:t>30 cm</w:t>
        </w:r>
      </w:smartTag>
      <w:r w:rsidRPr="008444A3">
        <w:rPr>
          <w:rFonts w:ascii="Arial" w:hAnsi="Arial" w:cs="Arial"/>
          <w:spacing w:val="-3"/>
        </w:rPr>
        <w:t xml:space="preserve">, με διαβαθμισμένο </w:t>
      </w:r>
      <w:proofErr w:type="spellStart"/>
      <w:r w:rsidRPr="008444A3">
        <w:rPr>
          <w:rFonts w:ascii="Arial" w:hAnsi="Arial" w:cs="Arial"/>
          <w:spacing w:val="-3"/>
        </w:rPr>
        <w:t>θραυστό</w:t>
      </w:r>
      <w:proofErr w:type="spellEnd"/>
      <w:r w:rsidRPr="008444A3">
        <w:rPr>
          <w:rFonts w:ascii="Arial" w:hAnsi="Arial" w:cs="Arial"/>
          <w:spacing w:val="-3"/>
        </w:rPr>
        <w:t xml:space="preserve"> αμμοχάλικο λατομείου, σύμφωνα με τις τυπικές διατομές της μελέτης και την ΕΤΕΠ 08-01-03-02 ''</w:t>
      </w:r>
      <w:proofErr w:type="spellStart"/>
      <w:r w:rsidRPr="008444A3">
        <w:rPr>
          <w:rFonts w:ascii="Arial" w:hAnsi="Arial" w:cs="Arial"/>
          <w:spacing w:val="-3"/>
        </w:rPr>
        <w:t>Επανεπίχωση</w:t>
      </w:r>
      <w:proofErr w:type="spellEnd"/>
      <w:r w:rsidRPr="008444A3">
        <w:rPr>
          <w:rFonts w:ascii="Arial" w:hAnsi="Arial" w:cs="Arial"/>
          <w:spacing w:val="-3"/>
        </w:rPr>
        <w:t xml:space="preserve"> ορυγμάτων υπογείων δικτύων''</w:t>
      </w:r>
    </w:p>
    <w:p w:rsidR="00CE68C0" w:rsidRPr="008444A3" w:rsidRDefault="00CE68C0" w:rsidP="00CE68C0">
      <w:pPr>
        <w:pStyle w:val="11"/>
        <w:tabs>
          <w:tab w:val="num" w:pos="709"/>
        </w:tabs>
        <w:spacing w:after="120"/>
        <w:ind w:left="0" w:firstLine="0"/>
        <w:rPr>
          <w:rFonts w:ascii="Arial" w:hAnsi="Arial" w:cs="Arial"/>
          <w:szCs w:val="22"/>
        </w:rPr>
      </w:pPr>
      <w:r w:rsidRPr="008444A3">
        <w:rPr>
          <w:rFonts w:ascii="Arial" w:hAnsi="Arial" w:cs="Arial"/>
          <w:szCs w:val="22"/>
        </w:rPr>
        <w:t xml:space="preserve">Στην τιμή μονάδας περιλαμβάνονται η προμήθεια και μεταφορά επί τόπου διαβαθμισμένου </w:t>
      </w:r>
      <w:proofErr w:type="spellStart"/>
      <w:r w:rsidRPr="008444A3">
        <w:rPr>
          <w:rFonts w:ascii="Arial" w:hAnsi="Arial" w:cs="Arial"/>
          <w:szCs w:val="22"/>
        </w:rPr>
        <w:t>θραυστού</w:t>
      </w:r>
      <w:proofErr w:type="spellEnd"/>
      <w:r w:rsidRPr="008444A3">
        <w:rPr>
          <w:rFonts w:ascii="Arial" w:hAnsi="Arial" w:cs="Arial"/>
          <w:szCs w:val="22"/>
        </w:rPr>
        <w:t xml:space="preserve"> υλικού λατομείου, οι πλάγιες μεταφορές, η </w:t>
      </w:r>
      <w:proofErr w:type="spellStart"/>
      <w:r w:rsidRPr="008444A3">
        <w:rPr>
          <w:rFonts w:ascii="Arial" w:hAnsi="Arial" w:cs="Arial"/>
          <w:szCs w:val="22"/>
        </w:rPr>
        <w:t>έκριψη</w:t>
      </w:r>
      <w:proofErr w:type="spellEnd"/>
      <w:r w:rsidRPr="008444A3">
        <w:rPr>
          <w:rFonts w:ascii="Arial" w:hAnsi="Arial" w:cs="Arial"/>
          <w:szCs w:val="22"/>
        </w:rPr>
        <w:t xml:space="preserve"> </w:t>
      </w:r>
      <w:proofErr w:type="spellStart"/>
      <w:r w:rsidRPr="008444A3">
        <w:rPr>
          <w:rFonts w:ascii="Arial" w:hAnsi="Arial" w:cs="Arial"/>
          <w:szCs w:val="22"/>
        </w:rPr>
        <w:t>στό</w:t>
      </w:r>
      <w:proofErr w:type="spellEnd"/>
      <w:r w:rsidRPr="008444A3">
        <w:rPr>
          <w:rFonts w:ascii="Arial" w:hAnsi="Arial" w:cs="Arial"/>
          <w:szCs w:val="22"/>
        </w:rPr>
        <w:t xml:space="preserve"> όρυγμα με μηχανικά μέσα και χειρωνακτικά (όπου απαιτείται), η διάστρωση σε στρώσεις πάχους έως </w:t>
      </w:r>
      <w:smartTag w:uri="urn:schemas-microsoft-com:office:smarttags" w:element="metricconverter">
        <w:smartTagPr>
          <w:attr w:name="ProductID" w:val="30 cm"/>
        </w:smartTagPr>
        <w:r w:rsidRPr="008444A3">
          <w:rPr>
            <w:rFonts w:ascii="Arial" w:hAnsi="Arial" w:cs="Arial"/>
            <w:szCs w:val="22"/>
          </w:rPr>
          <w:t>30 cm</w:t>
        </w:r>
      </w:smartTag>
      <w:r w:rsidRPr="008444A3">
        <w:rPr>
          <w:rFonts w:ascii="Arial" w:hAnsi="Arial" w:cs="Arial"/>
          <w:szCs w:val="22"/>
        </w:rPr>
        <w:t xml:space="preserve">, η διαβροχή (με την προμήθεια και μεταφορά επί τόπου του νερού) και η συμπύκνωση με δονητικούς συμπυκνωτές διαστάσεων αναλόγων του πλάτους του ορύγματος, ούτως ώστε να επιτευχθεί βαθμός συμπύκνωσης που αντιστοιχεί σε ξηρά φαινόμενη πυκνότητα ίση κατ' ελάχιστο με το 95% της πυκνότητας που επιτυγχάνεται εργαστηριακά κατά την τροποποιημένη δοκιμή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Proctor</w:t>
      </w:r>
      <w:proofErr w:type="spellEnd"/>
      <w:r w:rsidRPr="008444A3">
        <w:rPr>
          <w:rFonts w:ascii="Arial" w:hAnsi="Arial" w:cs="Arial"/>
          <w:szCs w:val="22"/>
        </w:rPr>
        <w:t xml:space="preserve"> </w:t>
      </w:r>
      <w:proofErr w:type="spellStart"/>
      <w:r w:rsidRPr="008444A3">
        <w:rPr>
          <w:rFonts w:ascii="Arial" w:hAnsi="Arial" w:cs="Arial"/>
          <w:szCs w:val="22"/>
        </w:rPr>
        <w:t>Modified</w:t>
      </w:r>
      <w:proofErr w:type="spellEnd"/>
      <w:r w:rsidRPr="008444A3">
        <w:rPr>
          <w:rFonts w:ascii="Arial" w:hAnsi="Arial" w:cs="Arial"/>
          <w:szCs w:val="22"/>
        </w:rPr>
        <w:t xml:space="preserve"> κατά ΕΛΟΤ EN 13286-2). </w:t>
      </w:r>
    </w:p>
    <w:p w:rsidR="00CE68C0" w:rsidRPr="008444A3" w:rsidRDefault="00CE68C0" w:rsidP="00CE68C0">
      <w:pPr>
        <w:pStyle w:val="aa"/>
        <w:tabs>
          <w:tab w:val="left" w:pos="851"/>
        </w:tabs>
        <w:spacing w:before="0"/>
        <w:rPr>
          <w:spacing w:val="-3"/>
        </w:rPr>
      </w:pPr>
      <w:r w:rsidRPr="008444A3">
        <w:rPr>
          <w:spacing w:val="-3"/>
        </w:rPr>
        <w:t>Τιμή ανά κυβικό μέτρο (</w:t>
      </w:r>
      <w:proofErr w:type="spellStart"/>
      <w:r w:rsidRPr="008444A3">
        <w:rPr>
          <w:spacing w:val="-3"/>
        </w:rPr>
        <w:t>m3</w:t>
      </w:r>
      <w:proofErr w:type="spellEnd"/>
      <w:r w:rsidRPr="008444A3">
        <w:rPr>
          <w:spacing w:val="-3"/>
        </w:rPr>
        <w:t xml:space="preserve">) συμπυκνωμένου όγκου </w:t>
      </w:r>
      <w:proofErr w:type="spellStart"/>
      <w:r w:rsidRPr="008444A3">
        <w:rPr>
          <w:spacing w:val="-3"/>
        </w:rPr>
        <w:t>επίχωσης</w:t>
      </w:r>
      <w:proofErr w:type="spellEnd"/>
      <w:r w:rsidRPr="008444A3">
        <w:rPr>
          <w:spacing w:val="-3"/>
        </w:rPr>
        <w:t>, βάσει των γραμμών πληρωμής του ορύγματος που καθορίζονται στην μελέτη.</w:t>
      </w:r>
    </w:p>
    <w:p w:rsidR="00CE68C0" w:rsidRPr="008444A3" w:rsidRDefault="00CE68C0" w:rsidP="00CE68C0">
      <w:pPr>
        <w:pStyle w:val="aa"/>
        <w:shd w:val="clear" w:color="auto" w:fill="FFFFFF"/>
        <w:tabs>
          <w:tab w:val="clear" w:pos="397"/>
          <w:tab w:val="clear" w:pos="1276"/>
          <w:tab w:val="left" w:pos="1701"/>
          <w:tab w:val="left" w:pos="2977"/>
        </w:tabs>
        <w:spacing w:before="0"/>
        <w:ind w:left="1701" w:hanging="1701"/>
        <w:rPr>
          <w:b/>
          <w:color w:val="000000"/>
        </w:rPr>
      </w:pPr>
    </w:p>
    <w:p w:rsidR="00CE68C0" w:rsidRPr="008444A3" w:rsidRDefault="00CE68C0" w:rsidP="00CE68C0">
      <w:pPr>
        <w:tabs>
          <w:tab w:val="left" w:pos="1134"/>
        </w:tabs>
        <w:ind w:left="1134" w:hanging="1134"/>
        <w:rPr>
          <w:rFonts w:ascii="Arial" w:hAnsi="Arial" w:cs="Arial"/>
          <w:color w:val="000000"/>
        </w:rPr>
      </w:pPr>
      <w:r w:rsidRPr="008444A3">
        <w:rPr>
          <w:rFonts w:ascii="Arial" w:hAnsi="Arial" w:cs="Arial"/>
          <w:b/>
          <w:color w:val="000000"/>
        </w:rPr>
        <w:t>5.05.0</w:t>
      </w:r>
      <w:r>
        <w:rPr>
          <w:rFonts w:ascii="Arial" w:hAnsi="Arial" w:cs="Arial"/>
          <w:b/>
          <w:color w:val="000000"/>
        </w:rPr>
        <w:t>2</w:t>
      </w:r>
      <w:r w:rsidRPr="008444A3">
        <w:rPr>
          <w:rFonts w:ascii="Arial" w:hAnsi="Arial" w:cs="Arial"/>
          <w:color w:val="000000"/>
        </w:rPr>
        <w:t xml:space="preserve">  </w:t>
      </w:r>
      <w:r w:rsidRPr="008444A3">
        <w:rPr>
          <w:rFonts w:ascii="Arial" w:hAnsi="Arial" w:cs="Arial"/>
          <w:color w:val="000000"/>
        </w:rPr>
        <w:tab/>
        <w:t xml:space="preserve">Για συνολικό πάχος </w:t>
      </w:r>
      <w:proofErr w:type="spellStart"/>
      <w:r w:rsidRPr="008444A3">
        <w:rPr>
          <w:rFonts w:ascii="Arial" w:hAnsi="Arial" w:cs="Arial"/>
          <w:color w:val="000000"/>
        </w:rPr>
        <w:t>επίχωσης</w:t>
      </w:r>
      <w:proofErr w:type="spellEnd"/>
      <w:r w:rsidRPr="008444A3">
        <w:rPr>
          <w:rFonts w:ascii="Arial" w:hAnsi="Arial" w:cs="Arial"/>
          <w:color w:val="000000"/>
        </w:rPr>
        <w:t xml:space="preserve"> </w:t>
      </w:r>
      <w:r>
        <w:rPr>
          <w:rFonts w:ascii="Arial" w:hAnsi="Arial" w:cs="Arial"/>
          <w:color w:val="000000"/>
        </w:rPr>
        <w:t>άνω των</w:t>
      </w:r>
      <w:r w:rsidRPr="008444A3">
        <w:rPr>
          <w:rFonts w:ascii="Arial" w:hAnsi="Arial" w:cs="Arial"/>
          <w:color w:val="000000"/>
        </w:rPr>
        <w:t xml:space="preserve"> </w:t>
      </w:r>
      <w:smartTag w:uri="urn:schemas-microsoft-com:office:smarttags" w:element="metricconverter">
        <w:smartTagPr>
          <w:attr w:name="ProductID" w:val="50 cm"/>
        </w:smartTagPr>
        <w:r w:rsidRPr="008444A3">
          <w:rPr>
            <w:rFonts w:ascii="Arial" w:hAnsi="Arial" w:cs="Arial"/>
            <w:color w:val="000000"/>
          </w:rPr>
          <w:t>50 cm</w:t>
        </w:r>
      </w:smartTag>
    </w:p>
    <w:p w:rsidR="00CE68C0" w:rsidRPr="008444A3" w:rsidRDefault="00CE68C0" w:rsidP="00CE68C0">
      <w:pPr>
        <w:rPr>
          <w:rFonts w:ascii="Arial" w:hAnsi="Arial" w:cs="Arial"/>
          <w:color w:val="000000"/>
        </w:rPr>
      </w:pPr>
    </w:p>
    <w:p w:rsidR="00CE68C0" w:rsidRPr="00CE68C0" w:rsidRDefault="00CE68C0" w:rsidP="00CE68C0">
      <w:pPr>
        <w:pStyle w:val="a6"/>
        <w:tabs>
          <w:tab w:val="left" w:pos="2268"/>
          <w:tab w:val="right" w:pos="3969"/>
          <w:tab w:val="left" w:pos="4536"/>
        </w:tabs>
        <w:ind w:left="0"/>
        <w:rPr>
          <w:b/>
          <w:szCs w:val="22"/>
          <w:lang w:val="el-GR"/>
        </w:rPr>
      </w:pPr>
      <w:r w:rsidRPr="00CE68C0">
        <w:rPr>
          <w:b/>
          <w:szCs w:val="22"/>
          <w:lang w:val="el-GR"/>
        </w:rPr>
        <w:t>ΕΥΡΩ ΕΝΤΕΚΑ ΕΥΡΩ ΚΑΙ ΤΡΙΑΝΤΑ ΛΕΠΤΑ[*]</w:t>
      </w:r>
    </w:p>
    <w:p w:rsidR="00CE68C0" w:rsidRPr="008444A3" w:rsidRDefault="00CE68C0" w:rsidP="00CE68C0">
      <w:pPr>
        <w:pStyle w:val="draxmes"/>
        <w:tabs>
          <w:tab w:val="clear" w:pos="1701"/>
          <w:tab w:val="left" w:pos="1136"/>
          <w:tab w:val="left" w:pos="1704"/>
        </w:tabs>
        <w:ind w:left="0"/>
        <w:rPr>
          <w:rFonts w:ascii="Arial" w:hAnsi="Arial" w:cs="Arial"/>
          <w:b/>
          <w:i/>
          <w:szCs w:val="22"/>
        </w:rPr>
      </w:pPr>
      <w:r w:rsidRPr="008444A3">
        <w:rPr>
          <w:rFonts w:ascii="Arial" w:hAnsi="Arial" w:cs="Arial"/>
          <w:b/>
          <w:i/>
          <w:szCs w:val="22"/>
        </w:rPr>
        <w:t xml:space="preserve">Αριθμητικά: </w:t>
      </w:r>
      <w:r>
        <w:rPr>
          <w:rFonts w:ascii="Arial" w:hAnsi="Arial" w:cs="Arial"/>
          <w:b/>
          <w:i/>
          <w:szCs w:val="22"/>
        </w:rPr>
        <w:t>11</w:t>
      </w:r>
      <w:r w:rsidRPr="008444A3">
        <w:rPr>
          <w:rFonts w:ascii="Arial" w:hAnsi="Arial" w:cs="Arial"/>
          <w:b/>
          <w:i/>
          <w:szCs w:val="22"/>
        </w:rPr>
        <w:t>,30 €</w:t>
      </w:r>
      <w:r w:rsidR="00884F5E" w:rsidRPr="008444A3">
        <w:rPr>
          <w:rFonts w:ascii="Arial" w:hAnsi="Arial" w:cs="Arial"/>
          <w:b/>
          <w:i/>
          <w:szCs w:val="22"/>
        </w:rPr>
        <w:fldChar w:fldCharType="begin"/>
      </w:r>
      <w:r w:rsidRPr="008444A3">
        <w:rPr>
          <w:rFonts w:ascii="Arial" w:hAnsi="Arial" w:cs="Arial"/>
          <w:b/>
          <w:i/>
          <w:szCs w:val="22"/>
        </w:rPr>
        <w:instrText xml:space="preserve"> MERGEFIELD TIMH </w:instrText>
      </w:r>
      <w:r w:rsidR="00884F5E" w:rsidRPr="008444A3">
        <w:rPr>
          <w:rFonts w:ascii="Arial" w:hAnsi="Arial" w:cs="Arial"/>
          <w:b/>
          <w:i/>
          <w:szCs w:val="22"/>
        </w:rPr>
        <w:fldChar w:fldCharType="end"/>
      </w:r>
    </w:p>
    <w:p w:rsidR="00CE68C0" w:rsidRPr="00363D25" w:rsidRDefault="00CE68C0" w:rsidP="00CE68C0">
      <w:pPr>
        <w:rPr>
          <w:rFonts w:ascii="Arial" w:hAnsi="Arial" w:cs="Arial"/>
          <w:b/>
          <w:lang w:val="en-US"/>
        </w:rPr>
      </w:pPr>
    </w:p>
    <w:p w:rsidR="00CE68C0" w:rsidRPr="008444A3" w:rsidRDefault="00CE68C0" w:rsidP="00CE68C0">
      <w:pPr>
        <w:rPr>
          <w:rFonts w:ascii="Arial" w:hAnsi="Arial" w:cs="Arial"/>
          <w:b/>
        </w:rPr>
      </w:pPr>
      <w:r w:rsidRPr="008444A3">
        <w:rPr>
          <w:rFonts w:ascii="Arial" w:hAnsi="Arial" w:cs="Arial"/>
          <w:b/>
        </w:rPr>
        <w:t>Α.Τ.7</w:t>
      </w:r>
    </w:p>
    <w:p w:rsidR="00CE68C0" w:rsidRPr="008444A3" w:rsidRDefault="00CE68C0" w:rsidP="00CE68C0">
      <w:pPr>
        <w:shd w:val="clear" w:color="auto" w:fill="FFFFFF"/>
        <w:tabs>
          <w:tab w:val="left" w:pos="1701"/>
        </w:tabs>
        <w:ind w:left="6"/>
        <w:rPr>
          <w:rFonts w:ascii="Arial" w:hAnsi="Arial" w:cs="Arial"/>
        </w:rPr>
      </w:pPr>
      <w:proofErr w:type="spellStart"/>
      <w:r w:rsidRPr="008444A3">
        <w:rPr>
          <w:rFonts w:ascii="Arial" w:hAnsi="Arial" w:cs="Arial"/>
          <w:b/>
        </w:rPr>
        <w:t>Αρθρο</w:t>
      </w:r>
      <w:proofErr w:type="spellEnd"/>
      <w:r w:rsidRPr="008444A3">
        <w:rPr>
          <w:rFonts w:ascii="Arial" w:hAnsi="Arial" w:cs="Arial"/>
          <w:b/>
        </w:rPr>
        <w:t xml:space="preserve"> ΥΔΡ1.03</w:t>
      </w:r>
      <w:r w:rsidRPr="008444A3">
        <w:rPr>
          <w:rFonts w:ascii="Arial" w:hAnsi="Arial" w:cs="Arial"/>
          <w:b/>
          <w:bCs/>
        </w:rPr>
        <w:t xml:space="preserve">       </w:t>
      </w:r>
      <w:r w:rsidRPr="008444A3">
        <w:rPr>
          <w:rFonts w:ascii="Arial" w:hAnsi="Arial" w:cs="Arial"/>
          <w:b/>
          <w:bCs/>
        </w:rPr>
        <w:tab/>
      </w:r>
      <w:proofErr w:type="spellStart"/>
      <w:r w:rsidRPr="008444A3">
        <w:rPr>
          <w:rFonts w:ascii="Arial" w:hAnsi="Arial" w:cs="Arial"/>
          <w:b/>
          <w:u w:val="single"/>
        </w:rPr>
        <w:t>Αναλάμποντες</w:t>
      </w:r>
      <w:proofErr w:type="spellEnd"/>
      <w:r w:rsidRPr="008444A3">
        <w:rPr>
          <w:rFonts w:ascii="Arial" w:hAnsi="Arial" w:cs="Arial"/>
          <w:b/>
          <w:u w:val="single"/>
        </w:rPr>
        <w:t xml:space="preserve"> φανοί επισήμανσης κινδύνου</w:t>
      </w:r>
    </w:p>
    <w:p w:rsidR="00CE68C0" w:rsidRPr="008444A3" w:rsidRDefault="00CE68C0" w:rsidP="00CE68C0">
      <w:pPr>
        <w:ind w:firstLine="1701"/>
        <w:jc w:val="both"/>
        <w:rPr>
          <w:rFonts w:ascii="Arial" w:hAnsi="Arial" w:cs="Arial"/>
        </w:rPr>
      </w:pPr>
    </w:p>
    <w:p w:rsidR="00CE68C0" w:rsidRPr="008444A3" w:rsidRDefault="00CE68C0" w:rsidP="00CE68C0">
      <w:pPr>
        <w:ind w:firstLine="1701"/>
        <w:jc w:val="both"/>
        <w:rPr>
          <w:rFonts w:ascii="Arial" w:hAnsi="Arial" w:cs="Arial"/>
          <w:b/>
          <w:spacing w:val="-3"/>
        </w:rPr>
      </w:pPr>
      <w:r w:rsidRPr="008444A3">
        <w:rPr>
          <w:rFonts w:ascii="Arial" w:hAnsi="Arial" w:cs="Arial"/>
          <w:b/>
          <w:spacing w:val="-3"/>
        </w:rPr>
        <w:t>(Κωδικός Αναθεώρησης</w:t>
      </w:r>
      <w:r w:rsidRPr="008444A3">
        <w:rPr>
          <w:rFonts w:ascii="Arial" w:hAnsi="Arial" w:cs="Arial"/>
          <w:b/>
          <w:spacing w:val="-3"/>
        </w:rPr>
        <w:tab/>
        <w:t>ΗΛΜ 108)</w:t>
      </w:r>
    </w:p>
    <w:p w:rsidR="00CE68C0" w:rsidRPr="008444A3" w:rsidRDefault="00CE68C0" w:rsidP="00CE68C0">
      <w:pPr>
        <w:pStyle w:val="draxmes"/>
        <w:ind w:left="0"/>
        <w:jc w:val="both"/>
        <w:rPr>
          <w:rFonts w:ascii="Arial" w:hAnsi="Arial" w:cs="Arial"/>
          <w:szCs w:val="22"/>
        </w:rPr>
      </w:pP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 xml:space="preserve">Μηνιαία λειτουργία </w:t>
      </w:r>
      <w:proofErr w:type="spellStart"/>
      <w:r w:rsidRPr="008444A3">
        <w:rPr>
          <w:rFonts w:ascii="Arial" w:hAnsi="Arial" w:cs="Arial"/>
          <w:szCs w:val="22"/>
        </w:rPr>
        <w:t>αναλάμποντος</w:t>
      </w:r>
      <w:proofErr w:type="spellEnd"/>
      <w:r w:rsidRPr="008444A3">
        <w:rPr>
          <w:rFonts w:ascii="Arial" w:hAnsi="Arial" w:cs="Arial"/>
          <w:szCs w:val="22"/>
        </w:rPr>
        <w:t xml:space="preserve"> φανού επισήμανσης κινδύνου, χρώματος πορτοκαλί, διαμέτρου </w:t>
      </w:r>
      <w:smartTag w:uri="urn:schemas-microsoft-com:office:smarttags" w:element="metricconverter">
        <w:smartTagPr>
          <w:attr w:name="ProductID" w:val="200 mm"/>
        </w:smartTagPr>
        <w:r w:rsidRPr="008444A3">
          <w:rPr>
            <w:rFonts w:ascii="Arial" w:hAnsi="Arial" w:cs="Arial"/>
            <w:szCs w:val="22"/>
          </w:rPr>
          <w:t>200 mm</w:t>
        </w:r>
      </w:smartTag>
      <w:r w:rsidRPr="008444A3">
        <w:rPr>
          <w:rFonts w:ascii="Arial" w:hAnsi="Arial" w:cs="Arial"/>
          <w:szCs w:val="22"/>
        </w:rPr>
        <w:t xml:space="preserve">, με μονόπλευρο φωτιστικό στοιχείο LED, κατηγορίας L7 κατά ΕΛΟΤ </w:t>
      </w:r>
      <w:r w:rsidRPr="008444A3">
        <w:rPr>
          <w:rFonts w:ascii="Arial" w:hAnsi="Arial" w:cs="Arial"/>
          <w:szCs w:val="22"/>
        </w:rPr>
        <w:lastRenderedPageBreak/>
        <w:t xml:space="preserve">ΕΝ 12352, με επαναφορτιζόμενη μπαταρία και αυτόματο φωτομετρικό διακόπτη ημέρας/νυκτός. </w:t>
      </w:r>
    </w:p>
    <w:p w:rsidR="00CE68C0" w:rsidRPr="008444A3" w:rsidRDefault="00CE68C0" w:rsidP="00CE68C0">
      <w:pPr>
        <w:pStyle w:val="draxmes"/>
        <w:ind w:firstLine="1134"/>
        <w:jc w:val="both"/>
        <w:rPr>
          <w:rFonts w:ascii="Arial" w:hAnsi="Arial" w:cs="Arial"/>
          <w:szCs w:val="22"/>
        </w:rPr>
      </w:pP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Στην τιμή μονάδας περιλαμβάνονται:</w:t>
      </w:r>
    </w:p>
    <w:p w:rsidR="00CE68C0" w:rsidRPr="008444A3" w:rsidRDefault="00CE68C0" w:rsidP="00CE68C0">
      <w:pPr>
        <w:pStyle w:val="draxmes"/>
        <w:ind w:left="0"/>
        <w:jc w:val="both"/>
        <w:rPr>
          <w:rFonts w:ascii="Arial" w:hAnsi="Arial" w:cs="Arial"/>
          <w:szCs w:val="22"/>
        </w:rPr>
      </w:pPr>
    </w:p>
    <w:p w:rsidR="00CE68C0" w:rsidRPr="008444A3" w:rsidRDefault="00CE68C0" w:rsidP="00CE68C0">
      <w:pPr>
        <w:pStyle w:val="11"/>
        <w:numPr>
          <w:ilvl w:val="0"/>
          <w:numId w:val="24"/>
        </w:numPr>
        <w:tabs>
          <w:tab w:val="clear" w:pos="720"/>
        </w:tabs>
        <w:spacing w:after="100"/>
        <w:ind w:left="426" w:hanging="284"/>
        <w:rPr>
          <w:rFonts w:ascii="Arial" w:hAnsi="Arial" w:cs="Arial"/>
          <w:szCs w:val="22"/>
        </w:rPr>
      </w:pPr>
      <w:r w:rsidRPr="008444A3">
        <w:rPr>
          <w:rFonts w:ascii="Arial" w:hAnsi="Arial" w:cs="Arial"/>
          <w:szCs w:val="22"/>
        </w:rPr>
        <w:t xml:space="preserve">η προσκόμιση και τοποθέτηση </w:t>
      </w:r>
      <w:proofErr w:type="spellStart"/>
      <w:r w:rsidRPr="008444A3">
        <w:rPr>
          <w:rFonts w:ascii="Arial" w:hAnsi="Arial" w:cs="Arial"/>
          <w:szCs w:val="22"/>
        </w:rPr>
        <w:t>αναλαμπόντων</w:t>
      </w:r>
      <w:proofErr w:type="spellEnd"/>
      <w:r w:rsidRPr="008444A3">
        <w:rPr>
          <w:rFonts w:ascii="Arial" w:hAnsi="Arial" w:cs="Arial"/>
          <w:szCs w:val="22"/>
        </w:rPr>
        <w:t xml:space="preserve"> φανών σε θέσεις εκτελουμένων  έργων, είτε ως ανεξάρτητες μονάδες ή ως συγχρονισμένες μονάδες λειτουργούσες εν σειρά</w:t>
      </w:r>
    </w:p>
    <w:p w:rsidR="00CE68C0" w:rsidRPr="008444A3" w:rsidRDefault="00CE68C0" w:rsidP="00CE68C0">
      <w:pPr>
        <w:pStyle w:val="11"/>
        <w:numPr>
          <w:ilvl w:val="0"/>
          <w:numId w:val="24"/>
        </w:numPr>
        <w:tabs>
          <w:tab w:val="clear" w:pos="720"/>
        </w:tabs>
        <w:spacing w:after="100"/>
        <w:ind w:left="426" w:hanging="284"/>
        <w:rPr>
          <w:rFonts w:ascii="Arial" w:hAnsi="Arial" w:cs="Arial"/>
          <w:szCs w:val="22"/>
        </w:rPr>
      </w:pPr>
      <w:r w:rsidRPr="008444A3">
        <w:rPr>
          <w:rFonts w:ascii="Arial" w:hAnsi="Arial" w:cs="Arial"/>
          <w:szCs w:val="22"/>
        </w:rPr>
        <w:t>η μετακίνηση και επανατοποθέτησή τους, όταν και όπου απαιτείται</w:t>
      </w:r>
    </w:p>
    <w:p w:rsidR="00CE68C0" w:rsidRPr="008444A3" w:rsidRDefault="00CE68C0" w:rsidP="00CE68C0">
      <w:pPr>
        <w:pStyle w:val="11"/>
        <w:numPr>
          <w:ilvl w:val="0"/>
          <w:numId w:val="24"/>
        </w:numPr>
        <w:tabs>
          <w:tab w:val="clear" w:pos="720"/>
        </w:tabs>
        <w:spacing w:after="100"/>
        <w:ind w:left="426" w:hanging="284"/>
        <w:rPr>
          <w:rFonts w:ascii="Arial" w:hAnsi="Arial" w:cs="Arial"/>
          <w:szCs w:val="22"/>
        </w:rPr>
      </w:pPr>
      <w:r w:rsidRPr="008444A3">
        <w:rPr>
          <w:rFonts w:ascii="Arial" w:hAnsi="Arial" w:cs="Arial"/>
          <w:szCs w:val="22"/>
        </w:rPr>
        <w:t>ο έλεγχος λειτουργίας</w:t>
      </w:r>
    </w:p>
    <w:p w:rsidR="00CE68C0" w:rsidRPr="008444A3" w:rsidRDefault="00CE68C0" w:rsidP="00CE68C0">
      <w:pPr>
        <w:pStyle w:val="11"/>
        <w:numPr>
          <w:ilvl w:val="0"/>
          <w:numId w:val="24"/>
        </w:numPr>
        <w:tabs>
          <w:tab w:val="clear" w:pos="720"/>
        </w:tabs>
        <w:spacing w:after="100"/>
        <w:ind w:left="426" w:hanging="284"/>
        <w:rPr>
          <w:rFonts w:ascii="Arial" w:hAnsi="Arial" w:cs="Arial"/>
          <w:szCs w:val="22"/>
        </w:rPr>
      </w:pPr>
      <w:r w:rsidRPr="008444A3">
        <w:rPr>
          <w:rFonts w:ascii="Arial" w:hAnsi="Arial" w:cs="Arial"/>
          <w:szCs w:val="22"/>
        </w:rPr>
        <w:t>η επαναφόρτιση ή η αντικατάσταση των συσσωρευτών</w:t>
      </w: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 xml:space="preserve">Επιμέτρηση ανά μήνα λειτουργίας εκάστου φανού, σύμφωνα με την εγκεκριμένη διάταξη </w:t>
      </w:r>
      <w:proofErr w:type="spellStart"/>
      <w:r w:rsidRPr="008444A3">
        <w:rPr>
          <w:rFonts w:ascii="Arial" w:hAnsi="Arial" w:cs="Arial"/>
          <w:szCs w:val="22"/>
        </w:rPr>
        <w:t>εργοταξιακής</w:t>
      </w:r>
      <w:proofErr w:type="spellEnd"/>
      <w:r w:rsidRPr="008444A3">
        <w:rPr>
          <w:rFonts w:ascii="Arial" w:hAnsi="Arial" w:cs="Arial"/>
          <w:szCs w:val="22"/>
        </w:rPr>
        <w:t xml:space="preserve"> σήμανσης και το εγκεκριμένο χρονοδιάγραμμα εκτέλεσης εργασιών</w:t>
      </w:r>
    </w:p>
    <w:p w:rsidR="00CE68C0" w:rsidRPr="008444A3" w:rsidRDefault="00CE68C0" w:rsidP="00CE68C0">
      <w:pPr>
        <w:pStyle w:val="draxmes"/>
        <w:ind w:firstLine="1134"/>
        <w:jc w:val="both"/>
        <w:rPr>
          <w:rFonts w:ascii="Arial" w:hAnsi="Arial" w:cs="Arial"/>
          <w:szCs w:val="22"/>
        </w:rPr>
      </w:pP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 xml:space="preserve">Τιμή ανά μήνα λειτουργίας του </w:t>
      </w:r>
      <w:proofErr w:type="spellStart"/>
      <w:r w:rsidRPr="008444A3">
        <w:rPr>
          <w:rFonts w:ascii="Arial" w:hAnsi="Arial" w:cs="Arial"/>
          <w:szCs w:val="22"/>
        </w:rPr>
        <w:t>αναλάμποντος</w:t>
      </w:r>
      <w:proofErr w:type="spellEnd"/>
      <w:r w:rsidRPr="008444A3">
        <w:rPr>
          <w:rFonts w:ascii="Arial" w:hAnsi="Arial" w:cs="Arial"/>
          <w:szCs w:val="22"/>
        </w:rPr>
        <w:t xml:space="preserve"> φανού, ή κλάσμα αυτού.</w:t>
      </w:r>
    </w:p>
    <w:p w:rsidR="00CE68C0" w:rsidRPr="008444A3" w:rsidRDefault="00CE68C0" w:rsidP="00CE68C0">
      <w:pPr>
        <w:pStyle w:val="11"/>
        <w:ind w:left="568" w:hanging="426"/>
        <w:rPr>
          <w:rFonts w:ascii="Arial" w:hAnsi="Arial" w:cs="Arial"/>
          <w:spacing w:val="0"/>
          <w:szCs w:val="22"/>
        </w:rPr>
      </w:pPr>
    </w:p>
    <w:p w:rsidR="00CE68C0" w:rsidRPr="00CE68C0" w:rsidRDefault="00CE68C0" w:rsidP="00CE68C0">
      <w:pPr>
        <w:pStyle w:val="a6"/>
        <w:tabs>
          <w:tab w:val="left" w:pos="2268"/>
          <w:tab w:val="right" w:pos="3969"/>
          <w:tab w:val="left" w:pos="4536"/>
        </w:tabs>
        <w:ind w:left="0"/>
        <w:rPr>
          <w:b/>
          <w:szCs w:val="22"/>
          <w:lang w:val="el-GR"/>
        </w:rPr>
      </w:pPr>
      <w:r w:rsidRPr="00CE68C0">
        <w:rPr>
          <w:b/>
          <w:szCs w:val="22"/>
          <w:lang w:val="el-GR"/>
        </w:rPr>
        <w:t>ΕΥΡΩ ΔΕΚΑ ΕΥΡΩ ΚΑΙ ΤΡΙΑΝΤΑ ΛΕΠΤΑ[*]</w:t>
      </w:r>
    </w:p>
    <w:p w:rsidR="00CE68C0" w:rsidRPr="008444A3" w:rsidRDefault="00CE68C0" w:rsidP="00CE68C0">
      <w:pPr>
        <w:pStyle w:val="draxmes"/>
        <w:tabs>
          <w:tab w:val="clear" w:pos="1701"/>
          <w:tab w:val="left" w:pos="1136"/>
          <w:tab w:val="left" w:pos="1704"/>
        </w:tabs>
        <w:ind w:left="0"/>
        <w:rPr>
          <w:rFonts w:ascii="Arial" w:hAnsi="Arial" w:cs="Arial"/>
          <w:b/>
          <w:i/>
          <w:szCs w:val="22"/>
        </w:rPr>
      </w:pPr>
      <w:r w:rsidRPr="008444A3">
        <w:rPr>
          <w:rFonts w:ascii="Arial" w:hAnsi="Arial" w:cs="Arial"/>
          <w:b/>
          <w:i/>
          <w:szCs w:val="22"/>
        </w:rPr>
        <w:t>Αριθμητικά: 10,30 €</w:t>
      </w:r>
      <w:r w:rsidR="00884F5E" w:rsidRPr="008444A3">
        <w:rPr>
          <w:rFonts w:ascii="Arial" w:hAnsi="Arial" w:cs="Arial"/>
          <w:b/>
          <w:i/>
          <w:szCs w:val="22"/>
        </w:rPr>
        <w:fldChar w:fldCharType="begin"/>
      </w:r>
      <w:r w:rsidRPr="008444A3">
        <w:rPr>
          <w:rFonts w:ascii="Arial" w:hAnsi="Arial" w:cs="Arial"/>
          <w:b/>
          <w:i/>
          <w:szCs w:val="22"/>
        </w:rPr>
        <w:instrText xml:space="preserve"> MERGEFIELD TIMH </w:instrText>
      </w:r>
      <w:r w:rsidR="00884F5E" w:rsidRPr="008444A3">
        <w:rPr>
          <w:rFonts w:ascii="Arial" w:hAnsi="Arial" w:cs="Arial"/>
          <w:b/>
          <w:i/>
          <w:szCs w:val="22"/>
        </w:rPr>
        <w:fldChar w:fldCharType="end"/>
      </w:r>
    </w:p>
    <w:p w:rsidR="00CE68C0" w:rsidRPr="00363D25" w:rsidRDefault="00CE68C0" w:rsidP="00CE68C0">
      <w:pPr>
        <w:rPr>
          <w:rFonts w:ascii="Arial" w:hAnsi="Arial" w:cs="Arial"/>
          <w:b/>
          <w:lang w:val="en-US"/>
        </w:rPr>
      </w:pPr>
    </w:p>
    <w:p w:rsidR="00CE68C0" w:rsidRPr="008444A3" w:rsidRDefault="00CE68C0" w:rsidP="00CE68C0">
      <w:pPr>
        <w:rPr>
          <w:rFonts w:ascii="Arial" w:hAnsi="Arial" w:cs="Arial"/>
          <w:b/>
        </w:rPr>
      </w:pPr>
      <w:r w:rsidRPr="008444A3">
        <w:rPr>
          <w:rFonts w:ascii="Arial" w:hAnsi="Arial" w:cs="Arial"/>
          <w:b/>
        </w:rPr>
        <w:t>Α.Τ.8</w:t>
      </w:r>
    </w:p>
    <w:p w:rsidR="00CE68C0" w:rsidRPr="00363D25" w:rsidRDefault="00CE68C0" w:rsidP="00363D25">
      <w:pPr>
        <w:shd w:val="clear" w:color="auto" w:fill="FFFFFF"/>
        <w:tabs>
          <w:tab w:val="left" w:pos="1701"/>
        </w:tabs>
        <w:ind w:left="51" w:hanging="51"/>
        <w:rPr>
          <w:rFonts w:ascii="Arial" w:hAnsi="Arial" w:cs="Arial"/>
        </w:rPr>
      </w:pPr>
      <w:r w:rsidRPr="008444A3">
        <w:rPr>
          <w:rFonts w:ascii="Arial" w:hAnsi="Arial" w:cs="Arial"/>
          <w:b/>
        </w:rPr>
        <w:t>Άρθρο ΥΔΡ 1.01</w:t>
      </w:r>
      <w:r w:rsidRPr="008444A3">
        <w:rPr>
          <w:rFonts w:ascii="Arial" w:hAnsi="Arial" w:cs="Arial"/>
          <w:b/>
          <w:bCs/>
        </w:rPr>
        <w:t xml:space="preserve">     </w:t>
      </w:r>
      <w:r w:rsidRPr="008444A3">
        <w:rPr>
          <w:rFonts w:ascii="Arial" w:hAnsi="Arial" w:cs="Arial"/>
          <w:b/>
          <w:bCs/>
        </w:rPr>
        <w:tab/>
      </w:r>
      <w:r w:rsidRPr="008444A3">
        <w:rPr>
          <w:rFonts w:ascii="Arial" w:hAnsi="Arial" w:cs="Arial"/>
          <w:b/>
          <w:u w:val="single"/>
        </w:rPr>
        <w:t xml:space="preserve">Χρήση πινακίδων </w:t>
      </w:r>
      <w:proofErr w:type="spellStart"/>
      <w:r w:rsidRPr="008444A3">
        <w:rPr>
          <w:rFonts w:ascii="Arial" w:hAnsi="Arial" w:cs="Arial"/>
          <w:b/>
          <w:u w:val="single"/>
        </w:rPr>
        <w:t>εργοταξιακής</w:t>
      </w:r>
      <w:proofErr w:type="spellEnd"/>
      <w:r w:rsidRPr="008444A3">
        <w:rPr>
          <w:rFonts w:ascii="Arial" w:hAnsi="Arial" w:cs="Arial"/>
          <w:b/>
          <w:u w:val="single"/>
        </w:rPr>
        <w:t xml:space="preserve"> σήμανσης.</w:t>
      </w:r>
    </w:p>
    <w:p w:rsidR="00CE68C0" w:rsidRPr="008444A3" w:rsidRDefault="00CE68C0" w:rsidP="00CE68C0">
      <w:pPr>
        <w:ind w:firstLine="1701"/>
        <w:jc w:val="both"/>
        <w:rPr>
          <w:rFonts w:ascii="Arial" w:hAnsi="Arial" w:cs="Arial"/>
          <w:b/>
          <w:spacing w:val="-3"/>
        </w:rPr>
      </w:pPr>
      <w:r w:rsidRPr="008444A3">
        <w:rPr>
          <w:rFonts w:ascii="Arial" w:hAnsi="Arial" w:cs="Arial"/>
          <w:b/>
          <w:spacing w:val="-3"/>
        </w:rPr>
        <w:t>(Κωδικός Αναθεώρησης</w:t>
      </w:r>
      <w:r w:rsidRPr="008444A3">
        <w:rPr>
          <w:rFonts w:ascii="Arial" w:hAnsi="Arial" w:cs="Arial"/>
          <w:b/>
          <w:spacing w:val="-3"/>
        </w:rPr>
        <w:tab/>
        <w:t>ΟΙΚ 6541)</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Μηνιαία αποζημίωση χρήσης πινακίδων </w:t>
      </w:r>
      <w:proofErr w:type="spellStart"/>
      <w:r w:rsidRPr="008444A3">
        <w:rPr>
          <w:rFonts w:ascii="Arial" w:hAnsi="Arial" w:cs="Arial"/>
          <w:szCs w:val="22"/>
        </w:rPr>
        <w:t>εργοταξιακής</w:t>
      </w:r>
      <w:proofErr w:type="spellEnd"/>
      <w:r w:rsidRPr="008444A3">
        <w:rPr>
          <w:rFonts w:ascii="Arial" w:hAnsi="Arial" w:cs="Arial"/>
          <w:szCs w:val="22"/>
        </w:rPr>
        <w:t xml:space="preserve"> σήμανσης, ρυθμιστικών ή αναγγελίας κινδύνου, με αντανακλαστικό υπόβαθρο από μεμβράνη τύπου ΙΙ, κατασκευασμένων σύμφωνα με το Πρότυπο ΕΛΟΤ ΕΝ 12899-1 και την ΕΤΕΠ 05-04-06-00 ‘’Πινακίδες σταθερού περιεχομένου (ΠΣΠ)’’.</w:t>
      </w:r>
    </w:p>
    <w:p w:rsidR="00CE68C0" w:rsidRPr="008444A3" w:rsidRDefault="00CE68C0" w:rsidP="00CE68C0">
      <w:pPr>
        <w:pStyle w:val="draxmes"/>
        <w:ind w:left="0"/>
        <w:jc w:val="both"/>
        <w:rPr>
          <w:rFonts w:ascii="Arial" w:hAnsi="Arial" w:cs="Arial"/>
          <w:szCs w:val="22"/>
        </w:rPr>
      </w:pP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Στην τιμή μονάδας περιλαμβάνονται:</w:t>
      </w:r>
    </w:p>
    <w:p w:rsidR="00CE68C0" w:rsidRPr="008444A3" w:rsidRDefault="00CE68C0" w:rsidP="00CE68C0">
      <w:pPr>
        <w:pStyle w:val="draxmes"/>
        <w:ind w:left="0"/>
        <w:jc w:val="both"/>
        <w:rPr>
          <w:rFonts w:ascii="Arial" w:hAnsi="Arial" w:cs="Arial"/>
          <w:szCs w:val="22"/>
        </w:rPr>
      </w:pPr>
    </w:p>
    <w:p w:rsidR="00CE68C0" w:rsidRPr="008444A3" w:rsidRDefault="00CE68C0" w:rsidP="00CE68C0">
      <w:pPr>
        <w:pStyle w:val="11"/>
        <w:numPr>
          <w:ilvl w:val="0"/>
          <w:numId w:val="24"/>
        </w:numPr>
        <w:tabs>
          <w:tab w:val="clear" w:pos="720"/>
        </w:tabs>
        <w:spacing w:after="80"/>
        <w:ind w:left="426" w:hanging="284"/>
        <w:rPr>
          <w:rFonts w:ascii="Arial" w:hAnsi="Arial" w:cs="Arial"/>
          <w:szCs w:val="22"/>
        </w:rPr>
      </w:pPr>
      <w:r w:rsidRPr="008444A3">
        <w:rPr>
          <w:rFonts w:ascii="Arial" w:hAnsi="Arial" w:cs="Arial"/>
          <w:szCs w:val="22"/>
        </w:rPr>
        <w:t xml:space="preserve">η προσκόμιση, τοποθέτηση, αφαίρεση και επανατοποθέτηση (όσες φορές απαιτηθεί) πινακίδων μεσαίου μεγέθους (τριγωνικές πλευράς </w:t>
      </w:r>
      <w:smartTag w:uri="urn:schemas-microsoft-com:office:smarttags" w:element="metricconverter">
        <w:smartTagPr>
          <w:attr w:name="ProductID" w:val="0,90 m"/>
        </w:smartTagPr>
        <w:r w:rsidRPr="008444A3">
          <w:rPr>
            <w:rFonts w:ascii="Arial" w:hAnsi="Arial" w:cs="Arial"/>
            <w:szCs w:val="22"/>
          </w:rPr>
          <w:t>0,90 m</w:t>
        </w:r>
      </w:smartTag>
      <w:r w:rsidRPr="008444A3">
        <w:rPr>
          <w:rFonts w:ascii="Arial" w:hAnsi="Arial" w:cs="Arial"/>
          <w:szCs w:val="22"/>
        </w:rPr>
        <w:t xml:space="preserve">, κυκλικές Φ </w:t>
      </w:r>
      <w:smartTag w:uri="urn:schemas-microsoft-com:office:smarttags" w:element="metricconverter">
        <w:smartTagPr>
          <w:attr w:name="ProductID" w:val="0,65 m"/>
        </w:smartTagPr>
        <w:r w:rsidRPr="008444A3">
          <w:rPr>
            <w:rFonts w:ascii="Arial" w:hAnsi="Arial" w:cs="Arial"/>
            <w:szCs w:val="22"/>
          </w:rPr>
          <w:t>0,65 m</w:t>
        </w:r>
      </w:smartTag>
      <w:r w:rsidRPr="008444A3">
        <w:rPr>
          <w:rFonts w:ascii="Arial" w:hAnsi="Arial" w:cs="Arial"/>
          <w:szCs w:val="22"/>
        </w:rPr>
        <w:t>) με κίτρινο πλαίσιο</w:t>
      </w:r>
    </w:p>
    <w:p w:rsidR="00CE68C0" w:rsidRPr="008444A3" w:rsidRDefault="00CE68C0" w:rsidP="00CE68C0">
      <w:pPr>
        <w:pStyle w:val="11"/>
        <w:numPr>
          <w:ilvl w:val="0"/>
          <w:numId w:val="24"/>
        </w:numPr>
        <w:tabs>
          <w:tab w:val="clear" w:pos="720"/>
        </w:tabs>
        <w:spacing w:after="80"/>
        <w:ind w:left="426" w:hanging="284"/>
        <w:rPr>
          <w:rFonts w:ascii="Arial" w:hAnsi="Arial" w:cs="Arial"/>
          <w:szCs w:val="22"/>
        </w:rPr>
      </w:pPr>
      <w:r w:rsidRPr="008444A3">
        <w:rPr>
          <w:rFonts w:ascii="Arial" w:hAnsi="Arial" w:cs="Arial"/>
          <w:szCs w:val="22"/>
        </w:rPr>
        <w:t>ο στύλος στερέωσης της πινακίδας και η κινητή βάση στήριξης (αντίβαρο), ή η πάκτωση της πινακίδας εντός του εδάφους</w:t>
      </w:r>
    </w:p>
    <w:p w:rsidR="00CE68C0" w:rsidRPr="008444A3" w:rsidRDefault="00CE68C0" w:rsidP="00CE68C0">
      <w:pPr>
        <w:pStyle w:val="11"/>
        <w:numPr>
          <w:ilvl w:val="0"/>
          <w:numId w:val="24"/>
        </w:numPr>
        <w:tabs>
          <w:tab w:val="clear" w:pos="720"/>
        </w:tabs>
        <w:spacing w:after="80"/>
        <w:ind w:left="426" w:hanging="284"/>
        <w:rPr>
          <w:rFonts w:ascii="Arial" w:hAnsi="Arial" w:cs="Arial"/>
          <w:szCs w:val="22"/>
        </w:rPr>
      </w:pPr>
      <w:r w:rsidRPr="008444A3">
        <w:rPr>
          <w:rFonts w:ascii="Arial" w:hAnsi="Arial" w:cs="Arial"/>
          <w:szCs w:val="22"/>
        </w:rPr>
        <w:t>η επιθεώρηση, ευθυγράμμιση ή η αντικατάσταση πινακίδων που έχουν υποστεί φθορές</w:t>
      </w: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 xml:space="preserve">Επιμέτρηση ανά μήνα παραμονής εκάστης πινακίδας στο έργο, σύμφωνα με την εγκεκριμένη διάταξη </w:t>
      </w:r>
      <w:proofErr w:type="spellStart"/>
      <w:r w:rsidRPr="008444A3">
        <w:rPr>
          <w:rFonts w:ascii="Arial" w:hAnsi="Arial" w:cs="Arial"/>
          <w:szCs w:val="22"/>
        </w:rPr>
        <w:t>εργοταξιακής</w:t>
      </w:r>
      <w:proofErr w:type="spellEnd"/>
      <w:r w:rsidRPr="008444A3">
        <w:rPr>
          <w:rFonts w:ascii="Arial" w:hAnsi="Arial" w:cs="Arial"/>
          <w:szCs w:val="22"/>
        </w:rPr>
        <w:t xml:space="preserve"> σήμανσης και το εγκεκριμένο χρονοδιάγραμμα εκτέλεσης εργασιών</w:t>
      </w:r>
    </w:p>
    <w:p w:rsidR="00CE68C0" w:rsidRPr="008444A3" w:rsidRDefault="00CE68C0" w:rsidP="00CE68C0">
      <w:pPr>
        <w:pStyle w:val="draxmes"/>
        <w:tabs>
          <w:tab w:val="clear" w:pos="1701"/>
          <w:tab w:val="left" w:pos="1136"/>
        </w:tabs>
        <w:ind w:left="0"/>
        <w:rPr>
          <w:rFonts w:ascii="Arial" w:hAnsi="Arial" w:cs="Arial"/>
          <w:szCs w:val="22"/>
        </w:rPr>
      </w:pPr>
    </w:p>
    <w:p w:rsidR="00CE68C0" w:rsidRPr="008444A3" w:rsidRDefault="00CE68C0" w:rsidP="00CE68C0">
      <w:pPr>
        <w:pStyle w:val="draxmes"/>
        <w:ind w:left="0"/>
        <w:jc w:val="both"/>
        <w:rPr>
          <w:rFonts w:ascii="Arial" w:hAnsi="Arial" w:cs="Arial"/>
          <w:szCs w:val="22"/>
        </w:rPr>
      </w:pPr>
      <w:r w:rsidRPr="008444A3">
        <w:rPr>
          <w:rFonts w:ascii="Arial" w:hAnsi="Arial" w:cs="Arial"/>
          <w:szCs w:val="22"/>
        </w:rPr>
        <w:t>Τιμή ανά μήνα χρήσης πινακίδας (ή κλάσμα αυτού).</w:t>
      </w:r>
    </w:p>
    <w:p w:rsidR="00CE68C0" w:rsidRPr="008444A3" w:rsidRDefault="00CE68C0" w:rsidP="00CE68C0">
      <w:pPr>
        <w:pStyle w:val="kate"/>
        <w:jc w:val="both"/>
        <w:rPr>
          <w:rFonts w:cs="Arial"/>
          <w:spacing w:val="-3"/>
          <w:sz w:val="22"/>
          <w:szCs w:val="22"/>
          <w:lang w:val="el-GR"/>
        </w:rPr>
      </w:pPr>
    </w:p>
    <w:p w:rsidR="00CE68C0" w:rsidRPr="00CE68C0" w:rsidRDefault="00CE68C0" w:rsidP="00CE68C0">
      <w:pPr>
        <w:pStyle w:val="a6"/>
        <w:tabs>
          <w:tab w:val="left" w:pos="2268"/>
          <w:tab w:val="right" w:pos="3969"/>
          <w:tab w:val="left" w:pos="4536"/>
        </w:tabs>
        <w:ind w:left="0"/>
        <w:rPr>
          <w:b/>
          <w:szCs w:val="22"/>
          <w:lang w:val="el-GR"/>
        </w:rPr>
      </w:pPr>
      <w:r w:rsidRPr="00CE68C0">
        <w:rPr>
          <w:b/>
          <w:szCs w:val="22"/>
          <w:lang w:val="el-GR"/>
        </w:rPr>
        <w:t>ΕΥΡΩ ΟΚΤΩ ΕΥΡΩ ΚΑΙ ΕΙΚΟΣΙ ΛΕΠΤΑ[*]</w:t>
      </w:r>
    </w:p>
    <w:p w:rsidR="00CE68C0" w:rsidRPr="008444A3" w:rsidRDefault="00CE68C0" w:rsidP="00CE68C0">
      <w:pPr>
        <w:pStyle w:val="draxmes"/>
        <w:tabs>
          <w:tab w:val="clear" w:pos="1701"/>
          <w:tab w:val="left" w:pos="1136"/>
          <w:tab w:val="left" w:pos="1704"/>
        </w:tabs>
        <w:ind w:left="0"/>
        <w:rPr>
          <w:rFonts w:ascii="Arial" w:hAnsi="Arial" w:cs="Arial"/>
          <w:b/>
          <w:i/>
          <w:szCs w:val="22"/>
        </w:rPr>
      </w:pPr>
      <w:r w:rsidRPr="008444A3">
        <w:rPr>
          <w:rFonts w:ascii="Arial" w:hAnsi="Arial" w:cs="Arial"/>
          <w:b/>
          <w:i/>
          <w:szCs w:val="22"/>
        </w:rPr>
        <w:t>Αριθμητικά: 8,20 €</w:t>
      </w:r>
      <w:r w:rsidR="00884F5E" w:rsidRPr="008444A3">
        <w:rPr>
          <w:rFonts w:ascii="Arial" w:hAnsi="Arial" w:cs="Arial"/>
          <w:b/>
          <w:i/>
          <w:szCs w:val="22"/>
        </w:rPr>
        <w:fldChar w:fldCharType="begin"/>
      </w:r>
      <w:r w:rsidRPr="008444A3">
        <w:rPr>
          <w:rFonts w:ascii="Arial" w:hAnsi="Arial" w:cs="Arial"/>
          <w:b/>
          <w:i/>
          <w:szCs w:val="22"/>
        </w:rPr>
        <w:instrText xml:space="preserve"> MERGEFIELD TIMH </w:instrText>
      </w:r>
      <w:r w:rsidR="00884F5E" w:rsidRPr="008444A3">
        <w:rPr>
          <w:rFonts w:ascii="Arial" w:hAnsi="Arial" w:cs="Arial"/>
          <w:b/>
          <w:i/>
          <w:szCs w:val="22"/>
        </w:rPr>
        <w:fldChar w:fldCharType="end"/>
      </w:r>
    </w:p>
    <w:p w:rsidR="00CE68C0" w:rsidRPr="008444A3" w:rsidRDefault="00CE68C0" w:rsidP="00CE68C0">
      <w:pPr>
        <w:pStyle w:val="draxmes"/>
        <w:tabs>
          <w:tab w:val="left" w:pos="1136"/>
        </w:tabs>
        <w:ind w:left="0"/>
        <w:rPr>
          <w:rFonts w:ascii="Arial" w:hAnsi="Arial" w:cs="Arial"/>
          <w:b/>
          <w:szCs w:val="22"/>
        </w:rPr>
      </w:pPr>
    </w:p>
    <w:p w:rsidR="00CE68C0" w:rsidRPr="00363D25" w:rsidRDefault="00CE68C0" w:rsidP="00CE68C0">
      <w:pPr>
        <w:pStyle w:val="draxmes"/>
        <w:tabs>
          <w:tab w:val="left" w:pos="1136"/>
        </w:tabs>
        <w:ind w:left="0"/>
        <w:rPr>
          <w:rFonts w:ascii="Arial" w:hAnsi="Arial" w:cs="Arial"/>
          <w:b/>
          <w:szCs w:val="22"/>
          <w:lang w:val="en-US"/>
        </w:rPr>
      </w:pPr>
    </w:p>
    <w:p w:rsidR="00CE68C0" w:rsidRPr="008444A3" w:rsidRDefault="00CE68C0" w:rsidP="00CE68C0">
      <w:pPr>
        <w:pStyle w:val="draxmes"/>
        <w:tabs>
          <w:tab w:val="left" w:pos="1136"/>
        </w:tabs>
        <w:ind w:left="0"/>
        <w:rPr>
          <w:rFonts w:ascii="Arial" w:hAnsi="Arial" w:cs="Arial"/>
          <w:b/>
          <w:szCs w:val="22"/>
        </w:rPr>
      </w:pPr>
    </w:p>
    <w:p w:rsidR="00CE68C0" w:rsidRPr="008444A3" w:rsidRDefault="00CE68C0" w:rsidP="00CE68C0">
      <w:pPr>
        <w:rPr>
          <w:rFonts w:ascii="Arial" w:hAnsi="Arial" w:cs="Arial"/>
          <w:b/>
        </w:rPr>
      </w:pPr>
      <w:bookmarkStart w:id="12" w:name="_Toc449760848"/>
      <w:bookmarkStart w:id="13" w:name="_Toc452176683"/>
      <w:r w:rsidRPr="008444A3">
        <w:rPr>
          <w:rFonts w:ascii="Arial" w:hAnsi="Arial" w:cs="Arial"/>
          <w:b/>
        </w:rPr>
        <w:t>Α.Τ.9</w:t>
      </w: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ind w:left="1846" w:hanging="1846"/>
        <w:textAlignment w:val="baseline"/>
        <w:rPr>
          <w:rFonts w:ascii="Arial" w:hAnsi="Arial" w:cs="Arial"/>
          <w:b w:val="0"/>
          <w:szCs w:val="22"/>
        </w:rPr>
      </w:pPr>
    </w:p>
    <w:p w:rsidR="00CE68C0" w:rsidRPr="008444A3" w:rsidRDefault="00CE68C0" w:rsidP="00CE68C0">
      <w:pPr>
        <w:pStyle w:val="2"/>
        <w:keepLines w:val="0"/>
        <w:numPr>
          <w:ilvl w:val="1"/>
          <w:numId w:val="0"/>
        </w:numPr>
        <w:tabs>
          <w:tab w:val="left" w:pos="1704"/>
        </w:tabs>
        <w:overflowPunct w:val="0"/>
        <w:autoSpaceDE w:val="0"/>
        <w:autoSpaceDN w:val="0"/>
        <w:adjustRightInd w:val="0"/>
        <w:spacing w:before="0" w:line="240" w:lineRule="auto"/>
        <w:ind w:left="1846" w:hanging="1846"/>
        <w:textAlignment w:val="baseline"/>
        <w:rPr>
          <w:rFonts w:ascii="Arial" w:hAnsi="Arial" w:cs="Arial"/>
          <w:b w:val="0"/>
          <w:szCs w:val="22"/>
        </w:rPr>
      </w:pPr>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noProof/>
          <w:szCs w:val="22"/>
        </w:rPr>
        <w:t>Β-1</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b w:val="0"/>
          <w:szCs w:val="22"/>
        </w:rPr>
        <w:tab/>
        <w:t>ΕΚΣΚΑΦΗ ΘΕΜΕΛΙΩΝ ΤΕΧΝΙΚΩΝ ΕΡΓΩΝ &amp; ΤΑΦΡΩΝ ΠΛΑΤΟΥΣ</w:t>
      </w:r>
      <w:bookmarkStart w:id="14" w:name="_Toc449760849"/>
      <w:bookmarkEnd w:id="12"/>
      <w:r w:rsidRPr="008444A3">
        <w:rPr>
          <w:rFonts w:ascii="Arial" w:hAnsi="Arial" w:cs="Arial"/>
          <w:b w:val="0"/>
          <w:szCs w:val="22"/>
        </w:rPr>
        <w:t xml:space="preserve"> έως </w:t>
      </w:r>
      <w:smartTag w:uri="urn:schemas-microsoft-com:office:smarttags" w:element="metricconverter">
        <w:smartTagPr>
          <w:attr w:name="ProductID" w:val="5,00 m"/>
        </w:smartTagPr>
        <w:r w:rsidRPr="008444A3">
          <w:rPr>
            <w:rFonts w:ascii="Arial" w:hAnsi="Arial" w:cs="Arial"/>
            <w:b w:val="0"/>
            <w:szCs w:val="22"/>
          </w:rPr>
          <w:t xml:space="preserve">5,00 </w:t>
        </w:r>
        <w:r w:rsidRPr="008444A3">
          <w:rPr>
            <w:rFonts w:ascii="Arial" w:hAnsi="Arial" w:cs="Arial"/>
            <w:b w:val="0"/>
            <w:szCs w:val="22"/>
            <w:lang w:val="en-US"/>
          </w:rPr>
          <w:t>m</w:t>
        </w:r>
      </w:smartTag>
      <w:bookmarkEnd w:id="13"/>
      <w:bookmarkEnd w:id="14"/>
      <w:r w:rsidRPr="008444A3">
        <w:rPr>
          <w:rFonts w:ascii="Arial" w:hAnsi="Arial" w:cs="Arial"/>
          <w:b w:val="0"/>
          <w:szCs w:val="22"/>
        </w:rPr>
        <w:t xml:space="preserve"> </w:t>
      </w: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right="1165" w:hanging="1704"/>
        <w:textAlignment w:val="baseline"/>
        <w:rPr>
          <w:rFonts w:ascii="Arial" w:hAnsi="Arial" w:cs="Arial"/>
          <w:b w:val="0"/>
          <w:szCs w:val="22"/>
        </w:rPr>
      </w:pPr>
    </w:p>
    <w:p w:rsidR="00CE68C0" w:rsidRPr="008444A3" w:rsidRDefault="00CE68C0" w:rsidP="00CE68C0">
      <w:pPr>
        <w:pStyle w:val="ANATH"/>
        <w:ind w:left="1704"/>
        <w:rPr>
          <w:rFonts w:ascii="Arial" w:hAnsi="Arial" w:cs="Arial"/>
          <w:szCs w:val="22"/>
          <w:u w:val="none"/>
        </w:rPr>
      </w:pPr>
      <w:r w:rsidRPr="008444A3">
        <w:rPr>
          <w:rFonts w:ascii="Arial" w:hAnsi="Arial" w:cs="Arial"/>
          <w:b/>
          <w:szCs w:val="22"/>
          <w:u w:val="none"/>
        </w:rPr>
        <w:t xml:space="preserve">(Αναθεωρείται με το άρθρο </w:t>
      </w:r>
      <w:r w:rsidR="00884F5E" w:rsidRPr="008444A3">
        <w:rPr>
          <w:rFonts w:ascii="Arial" w:hAnsi="Arial" w:cs="Arial"/>
          <w:b/>
          <w:szCs w:val="22"/>
          <w:u w:val="none"/>
        </w:rPr>
        <w:fldChar w:fldCharType="begin"/>
      </w:r>
      <w:r w:rsidRPr="008444A3">
        <w:rPr>
          <w:rFonts w:ascii="Arial" w:hAnsi="Arial" w:cs="Arial"/>
          <w:b/>
          <w:szCs w:val="22"/>
          <w:u w:val="none"/>
        </w:rPr>
        <w:instrText xml:space="preserve"> MERGEFIELD ANATH</w:instrText>
      </w:r>
      <w:r w:rsidR="00884F5E" w:rsidRPr="008444A3">
        <w:rPr>
          <w:rFonts w:ascii="Arial" w:hAnsi="Arial" w:cs="Arial"/>
          <w:b/>
          <w:szCs w:val="22"/>
          <w:u w:val="none"/>
        </w:rPr>
        <w:fldChar w:fldCharType="separate"/>
      </w:r>
      <w:r w:rsidRPr="008444A3">
        <w:rPr>
          <w:rFonts w:ascii="Arial" w:hAnsi="Arial" w:cs="Arial"/>
          <w:b/>
          <w:noProof/>
          <w:szCs w:val="22"/>
          <w:u w:val="none"/>
        </w:rPr>
        <w:t>ΟΔΟ-2151</w:t>
      </w:r>
      <w:r w:rsidR="00884F5E" w:rsidRPr="008444A3">
        <w:rPr>
          <w:rFonts w:ascii="Arial" w:hAnsi="Arial" w:cs="Arial"/>
          <w:b/>
          <w:szCs w:val="22"/>
          <w:u w:val="none"/>
        </w:rPr>
        <w:fldChar w:fldCharType="end"/>
      </w:r>
      <w:r w:rsidRPr="008444A3">
        <w:rPr>
          <w:rFonts w:ascii="Arial" w:hAnsi="Arial" w:cs="Arial"/>
          <w:b/>
          <w:szCs w:val="22"/>
          <w:u w:val="none"/>
        </w:rPr>
        <w:t>)</w:t>
      </w:r>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Εκσκαφή ορυγμάτων πλάτους έως </w:t>
      </w:r>
      <w:smartTag w:uri="urn:schemas-microsoft-com:office:smarttags" w:element="metricconverter">
        <w:smartTagPr>
          <w:attr w:name="ProductID" w:val="5,0 m"/>
        </w:smartTagPr>
        <w:r w:rsidRPr="008444A3">
          <w:rPr>
            <w:rFonts w:ascii="Arial" w:hAnsi="Arial" w:cs="Arial"/>
            <w:szCs w:val="22"/>
          </w:rPr>
          <w:t>5,0 m</w:t>
        </w:r>
      </w:smartTag>
      <w:r w:rsidRPr="008444A3">
        <w:rPr>
          <w:rFonts w:ascii="Arial" w:hAnsi="Arial" w:cs="Arial"/>
          <w:szCs w:val="22"/>
        </w:rPr>
        <w:t xml:space="preserve">, οποιουδήποτε βάθους. για την θεμελίωση τεχνικών έργων (τοίχων, βάθρων, φρεατίων κλπ), και την κατασκευή αγωγών και οχετών (αποχέτευσης, αποστράγγισης, </w:t>
      </w:r>
      <w:proofErr w:type="spellStart"/>
      <w:r w:rsidRPr="008444A3">
        <w:rPr>
          <w:rFonts w:ascii="Arial" w:hAnsi="Arial" w:cs="Arial"/>
          <w:szCs w:val="22"/>
        </w:rPr>
        <w:t>Ο.Κ.Ω.,κλπ</w:t>
      </w:r>
      <w:proofErr w:type="spellEnd"/>
      <w:r w:rsidRPr="008444A3">
        <w:rPr>
          <w:rFonts w:ascii="Arial" w:hAnsi="Arial" w:cs="Arial"/>
          <w:szCs w:val="22"/>
        </w:rPr>
        <w:t>.), σε κάθε είδους έδαφος (</w:t>
      </w:r>
      <w:proofErr w:type="spellStart"/>
      <w:r w:rsidRPr="008444A3">
        <w:rPr>
          <w:rFonts w:ascii="Arial" w:hAnsi="Arial" w:cs="Arial"/>
          <w:szCs w:val="22"/>
        </w:rPr>
        <w:t>γαιοημιβραχώδες</w:t>
      </w:r>
      <w:proofErr w:type="spellEnd"/>
      <w:r w:rsidRPr="008444A3">
        <w:rPr>
          <w:rFonts w:ascii="Arial" w:hAnsi="Arial" w:cs="Arial"/>
          <w:szCs w:val="22"/>
        </w:rPr>
        <w:t xml:space="preserve"> ή βραχώδες, περιλαμβανομένων και των γρανιτικών και κροκαλοπαγών πετρωμάτων), με οποιονδήποτε </w:t>
      </w:r>
      <w:proofErr w:type="spellStart"/>
      <w:r w:rsidRPr="008444A3">
        <w:rPr>
          <w:rFonts w:ascii="Arial" w:hAnsi="Arial" w:cs="Arial"/>
          <w:szCs w:val="22"/>
        </w:rPr>
        <w:t>εξοπλισμο</w:t>
      </w:r>
      <w:proofErr w:type="spellEnd"/>
      <w:r w:rsidRPr="008444A3">
        <w:rPr>
          <w:rFonts w:ascii="Arial" w:hAnsi="Arial" w:cs="Arial"/>
          <w:szCs w:val="22"/>
        </w:rPr>
        <w:t>, με ή χωρίς χρήση εκρηκτικών υλών, σύμφωνα με τα καθοριζόμενα στην ΕΤΕΠ 02-04-00-00 "Εκσκαφές θεμελίων τεχνικών έργων".</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Στην τιμή μονάδος περιλαμβάνονται:</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Οι απαιτούμενες αντλήσεις και τα μέτρα αντιμετώπισης των επιφανειακών και υπόγειων νερών, εκτός </w:t>
      </w:r>
      <w:proofErr w:type="spellStart"/>
      <w:r w:rsidRPr="008444A3">
        <w:rPr>
          <w:rFonts w:ascii="Arial" w:hAnsi="Arial" w:cs="Arial"/>
          <w:szCs w:val="22"/>
        </w:rPr>
        <w:t>άν</w:t>
      </w:r>
      <w:proofErr w:type="spellEnd"/>
      <w:r w:rsidRPr="008444A3">
        <w:rPr>
          <w:rFonts w:ascii="Arial" w:hAnsi="Arial" w:cs="Arial"/>
          <w:szCs w:val="22"/>
        </w:rPr>
        <w:t xml:space="preserve"> ρητά καθορίζεται στην μελέτη η ιδιαίτερη επιμέτρηση και πληρωμή αυτών</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Οι κάθε είδους απαιτούμενες αντιστηρίξεις παρειών (με οριζόντιες </w:t>
      </w:r>
      <w:proofErr w:type="spellStart"/>
      <w:r w:rsidRPr="008444A3">
        <w:rPr>
          <w:rFonts w:ascii="Arial" w:hAnsi="Arial" w:cs="Arial"/>
          <w:szCs w:val="22"/>
        </w:rPr>
        <w:t>ξυλοζεύξεις</w:t>
      </w:r>
      <w:proofErr w:type="spellEnd"/>
      <w:r w:rsidRPr="008444A3">
        <w:rPr>
          <w:rFonts w:ascii="Arial" w:hAnsi="Arial" w:cs="Arial"/>
          <w:szCs w:val="22"/>
        </w:rPr>
        <w:t xml:space="preserve"> ή κατακόρυφες αντιστηρίξεις με μεταλλικά </w:t>
      </w:r>
      <w:proofErr w:type="spellStart"/>
      <w:r w:rsidRPr="008444A3">
        <w:rPr>
          <w:rFonts w:ascii="Arial" w:hAnsi="Arial" w:cs="Arial"/>
          <w:szCs w:val="22"/>
        </w:rPr>
        <w:t>πετάσματα</w:t>
      </w:r>
      <w:proofErr w:type="spellEnd"/>
      <w:r w:rsidRPr="008444A3">
        <w:rPr>
          <w:rFonts w:ascii="Arial" w:hAnsi="Arial" w:cs="Arial"/>
          <w:szCs w:val="22"/>
        </w:rPr>
        <w:t xml:space="preserve"> κλπ), εκτός </w:t>
      </w:r>
      <w:proofErr w:type="spellStart"/>
      <w:r w:rsidRPr="008444A3">
        <w:rPr>
          <w:rFonts w:ascii="Arial" w:hAnsi="Arial" w:cs="Arial"/>
          <w:szCs w:val="22"/>
        </w:rPr>
        <w:t>άν</w:t>
      </w:r>
      <w:proofErr w:type="spellEnd"/>
      <w:r w:rsidRPr="008444A3">
        <w:rPr>
          <w:rFonts w:ascii="Arial" w:hAnsi="Arial" w:cs="Arial"/>
          <w:szCs w:val="22"/>
        </w:rPr>
        <w:t xml:space="preserve"> ρητά καθορίζεται στην μελέτη η ιδιαίτερη επιμέτρηση και πληρωμή αυτών</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Η κοπή, εκρίζωση και απομάκρυνση δένδρων οποιασδήποτε περιμέτρου στην θέση του ορύγματος</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μόρφωση του πυθμένα και τμήματος των παρειών του ορύγματος ώστε να είναι δυνατή η διάστρωση σκυροδέματος χωρίς τη χρήση πλευρικών </w:t>
      </w:r>
      <w:proofErr w:type="spellStart"/>
      <w:r w:rsidRPr="008444A3">
        <w:rPr>
          <w:rFonts w:ascii="Arial" w:hAnsi="Arial" w:cs="Arial"/>
          <w:szCs w:val="22"/>
        </w:rPr>
        <w:t>ξυλοτύπων</w:t>
      </w:r>
      <w:proofErr w:type="spellEnd"/>
      <w:r w:rsidRPr="008444A3">
        <w:rPr>
          <w:rFonts w:ascii="Arial" w:hAnsi="Arial" w:cs="Arial"/>
          <w:szCs w:val="22"/>
        </w:rPr>
        <w:t xml:space="preserve"> (π.χ. θεμέλια τεχνικών έργων, περιβλήματα αγωγών κλπ)</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Η συμπύκνωση του πυθμένα τού ορύγματος</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Η διαμόρφωση των απαιτουμένων δαπέδων εργασίας για την εκσκαφή ή αποκομιδή των προϊόντων εκσκαφών</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Η διαλογή, η φορτοεκφόρτωση και η μεταφορά των πλεοναζόντων προϊόντων εκσκαφών σε οποιαδήποτε απόσταση</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απόθεση παρά το σκάμμα, εκτός του σώματος της οδού, των καταλλήλων από τα προϊόντα εκσκαφής για την </w:t>
      </w:r>
      <w:proofErr w:type="spellStart"/>
      <w:r w:rsidRPr="008444A3">
        <w:rPr>
          <w:rFonts w:ascii="Arial" w:hAnsi="Arial" w:cs="Arial"/>
          <w:szCs w:val="22"/>
        </w:rPr>
        <w:t>επανεπίχωση</w:t>
      </w:r>
      <w:proofErr w:type="spellEnd"/>
      <w:r w:rsidRPr="008444A3">
        <w:rPr>
          <w:rFonts w:ascii="Arial" w:hAnsi="Arial" w:cs="Arial"/>
          <w:szCs w:val="22"/>
        </w:rPr>
        <w:t xml:space="preserve"> του απομένοντος όγκου του σκάμματος μετά την κατασκευή του τεχνικού έργου, οχετού ή αγωγού </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Η επανόρθωση τυχόν ζημιών σε γειτονικές κατασκευές ή οδοστρώματα λόγω καταπτώσεων των παρειών του ορύγματος.</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αποξήλωση οδοστρώματος, </w:t>
      </w:r>
      <w:proofErr w:type="spellStart"/>
      <w:r w:rsidRPr="008444A3">
        <w:rPr>
          <w:rFonts w:ascii="Arial" w:hAnsi="Arial" w:cs="Arial"/>
          <w:szCs w:val="22"/>
        </w:rPr>
        <w:t>κρασπεδορείθρων</w:t>
      </w:r>
      <w:proofErr w:type="spellEnd"/>
      <w:r w:rsidRPr="008444A3">
        <w:rPr>
          <w:rFonts w:ascii="Arial" w:hAnsi="Arial" w:cs="Arial"/>
          <w:szCs w:val="22"/>
        </w:rPr>
        <w:t>, πλακοστρώσεων και αόπλων τσιμεντοστρώσεων στην θέση του ορύγματος</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Οι απαιτούμενες γεφυρώσεις του ορύγματος για την διέλευση πεζών και οχημάτων και την εξυπηρέτηση των παρόδιων ιδιοκτησιών (λαμαρίνες κατάλληλου πάχους ή άλλες διατάξεις γεφύρωσης)</w:t>
      </w:r>
    </w:p>
    <w:p w:rsidR="00CE68C0" w:rsidRPr="008444A3" w:rsidRDefault="00CE68C0" w:rsidP="00CE68C0">
      <w:pPr>
        <w:pStyle w:val="11"/>
        <w:numPr>
          <w:ilvl w:val="0"/>
          <w:numId w:val="13"/>
        </w:numPr>
        <w:tabs>
          <w:tab w:val="clear" w:pos="720"/>
        </w:tabs>
        <w:spacing w:after="60" w:line="240" w:lineRule="atLeast"/>
        <w:ind w:left="425"/>
        <w:rPr>
          <w:rFonts w:ascii="Arial" w:hAnsi="Arial" w:cs="Arial"/>
          <w:szCs w:val="22"/>
        </w:rPr>
      </w:pPr>
      <w:r w:rsidRPr="008444A3">
        <w:rPr>
          <w:rFonts w:ascii="Arial" w:hAnsi="Arial" w:cs="Arial"/>
          <w:szCs w:val="22"/>
        </w:rPr>
        <w:t xml:space="preserve">Η </w:t>
      </w:r>
      <w:proofErr w:type="spellStart"/>
      <w:r w:rsidRPr="008444A3">
        <w:rPr>
          <w:rFonts w:ascii="Arial" w:hAnsi="Arial" w:cs="Arial"/>
          <w:szCs w:val="22"/>
        </w:rPr>
        <w:t>επανεπίχωση</w:t>
      </w:r>
      <w:proofErr w:type="spellEnd"/>
      <w:r w:rsidRPr="008444A3">
        <w:rPr>
          <w:rFonts w:ascii="Arial" w:hAnsi="Arial" w:cs="Arial"/>
          <w:szCs w:val="22"/>
        </w:rPr>
        <w:t xml:space="preserve"> του απομένοντος όγκου σκάμματος με κατάλληλα προϊόντα εκσκαφών.</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lastRenderedPageBreak/>
        <w:t xml:space="preserve">Η κοπή υπάρχοντος ασφαλτικού τάπητα με </w:t>
      </w:r>
      <w:proofErr w:type="spellStart"/>
      <w:r w:rsidRPr="008444A3">
        <w:rPr>
          <w:rFonts w:ascii="Arial" w:hAnsi="Arial" w:cs="Arial"/>
          <w:szCs w:val="22"/>
        </w:rPr>
        <w:t>ασφαλτοκόφτη</w:t>
      </w:r>
      <w:proofErr w:type="spellEnd"/>
      <w:r w:rsidRPr="008444A3">
        <w:rPr>
          <w:rFonts w:ascii="Arial" w:hAnsi="Arial" w:cs="Arial"/>
          <w:szCs w:val="22"/>
        </w:rPr>
        <w:t xml:space="preserve"> και η καθαίρεση τυχόν υπαρχουσών κατασκευών από οπλισμένο σκυρόδεμα στην ζώνη του ορύγματος πληρώνεται ιδιαιτέρως με βάση τα οικεία άρθρα του Τιμολογίου.</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Το παρόν άρθρο εκσκαφών θεμελίων τεχνικών έργων και τάφρων εφαρμόζεται σε ορύγματα επιφανείας έως </w:t>
      </w:r>
      <w:smartTag w:uri="urn:schemas-microsoft-com:office:smarttags" w:element="metricconverter">
        <w:smartTagPr>
          <w:attr w:name="ProductID" w:val="100 m2"/>
        </w:smartTagPr>
        <w:r w:rsidRPr="008444A3">
          <w:rPr>
            <w:rFonts w:ascii="Arial" w:hAnsi="Arial" w:cs="Arial"/>
            <w:szCs w:val="22"/>
          </w:rPr>
          <w:t>100 m2</w:t>
        </w:r>
      </w:smartTag>
      <w:r w:rsidRPr="008444A3">
        <w:rPr>
          <w:rFonts w:ascii="Arial" w:hAnsi="Arial" w:cs="Arial"/>
          <w:szCs w:val="22"/>
        </w:rPr>
        <w:t xml:space="preserve">, ή σε επιμήκη ορύγματα πλάτους έως </w:t>
      </w:r>
      <w:smartTag w:uri="urn:schemas-microsoft-com:office:smarttags" w:element="metricconverter">
        <w:smartTagPr>
          <w:attr w:name="ProductID" w:val="5,00 m"/>
        </w:smartTagPr>
        <w:r w:rsidRPr="008444A3">
          <w:rPr>
            <w:rFonts w:ascii="Arial" w:hAnsi="Arial" w:cs="Arial"/>
            <w:szCs w:val="22"/>
          </w:rPr>
          <w:t>5,00 m</w:t>
        </w:r>
      </w:smartTag>
      <w:r w:rsidRPr="008444A3">
        <w:rPr>
          <w:rFonts w:ascii="Arial" w:hAnsi="Arial" w:cs="Arial"/>
          <w:szCs w:val="22"/>
        </w:rPr>
        <w:t xml:space="preserve"> ανεξάρτητα από την επιφάνεια κάτοψης. Οι μεγαλύτερες εκσκαφές θεμελίων και τάφρων κατατάσσονται στο σύνολό τους στις γενικές εκσκαφές και πληρώνονται με βάση τα οικεία άρθρα του Τιμολογίου.</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Για την επιμέτρηση των εκσκαφών θεμελίων ως αφετηρία μέτρησης του βάθους λαμβάνεται η στάθμη των γενικών εκσκαφών (όταν προβλέπονται) και οι θεωρητικές γραμμές που καθορίζονται στην μελέτη (πλάτος πυθμένα, κλίσεις παρειών, </w:t>
      </w:r>
      <w:proofErr w:type="spellStart"/>
      <w:r w:rsidRPr="008444A3">
        <w:rPr>
          <w:rFonts w:ascii="Arial" w:hAnsi="Arial" w:cs="Arial"/>
          <w:szCs w:val="22"/>
        </w:rPr>
        <w:t>βαθμίδρες</w:t>
      </w:r>
      <w:proofErr w:type="spellEnd"/>
      <w:r w:rsidRPr="008444A3">
        <w:rPr>
          <w:rFonts w:ascii="Arial" w:hAnsi="Arial" w:cs="Arial"/>
          <w:szCs w:val="22"/>
        </w:rPr>
        <w:t xml:space="preserve"> καθ’ ύψος)/</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Τιμή ανά κυβικό μέτρο.</w:t>
      </w:r>
    </w:p>
    <w:p w:rsidR="00CE68C0" w:rsidRPr="008444A3" w:rsidRDefault="00CE68C0" w:rsidP="00CE68C0">
      <w:pPr>
        <w:suppressAutoHyphens/>
        <w:spacing w:line="220" w:lineRule="auto"/>
        <w:ind w:left="284"/>
        <w:jc w:val="both"/>
        <w:rPr>
          <w:rFonts w:ascii="Arial" w:hAnsi="Arial" w:cs="Arial"/>
          <w:spacing w:val="-3"/>
        </w:rPr>
      </w:pPr>
    </w:p>
    <w:p w:rsidR="00CE68C0" w:rsidRPr="00CE68C0" w:rsidRDefault="00CE68C0" w:rsidP="00CE68C0">
      <w:pPr>
        <w:pStyle w:val="a6"/>
        <w:tabs>
          <w:tab w:val="left" w:pos="2268"/>
          <w:tab w:val="right" w:pos="3969"/>
          <w:tab w:val="left" w:pos="4536"/>
        </w:tabs>
        <w:ind w:left="0"/>
        <w:rPr>
          <w:b/>
          <w:szCs w:val="22"/>
          <w:lang w:val="el-GR"/>
        </w:rPr>
      </w:pPr>
      <w:r w:rsidRPr="00CE68C0">
        <w:rPr>
          <w:b/>
          <w:szCs w:val="22"/>
          <w:lang w:val="el-GR"/>
        </w:rPr>
        <w:t>ΕΥΡΩ Ολογράφως: ΤΕΣΣΕΡΑ ΕΥΡΩ ΚΑΙ ΕΝΕΝΗΝΤΑ ΠΕΝΤΕ ΛΕΠΤΑ</w:t>
      </w:r>
      <w:r w:rsidR="00884F5E" w:rsidRPr="008444A3">
        <w:rPr>
          <w:b/>
          <w:szCs w:val="22"/>
        </w:rPr>
        <w:fldChar w:fldCharType="begin"/>
      </w:r>
      <w:r w:rsidRPr="00CE68C0">
        <w:rPr>
          <w:b/>
          <w:szCs w:val="22"/>
          <w:lang w:val="el-GR"/>
        </w:rPr>
        <w:instrText xml:space="preserve"> </w:instrText>
      </w:r>
      <w:r w:rsidRPr="008444A3">
        <w:rPr>
          <w:b/>
          <w:szCs w:val="22"/>
        </w:rPr>
        <w:instrText>MERGEFIELD</w:instrText>
      </w:r>
      <w:r w:rsidRPr="00CE68C0">
        <w:rPr>
          <w:b/>
          <w:szCs w:val="22"/>
          <w:lang w:val="el-GR"/>
        </w:rPr>
        <w:instrText xml:space="preserve"> </w:instrText>
      </w:r>
      <w:r w:rsidRPr="008444A3">
        <w:rPr>
          <w:b/>
          <w:szCs w:val="22"/>
        </w:rPr>
        <w:instrText>OLOGR</w:instrText>
      </w:r>
      <w:r w:rsidRPr="00CE68C0">
        <w:rPr>
          <w:b/>
          <w:szCs w:val="22"/>
          <w:lang w:val="el-GR"/>
        </w:rPr>
        <w:instrText xml:space="preserve"> </w:instrText>
      </w:r>
      <w:r w:rsidR="00884F5E" w:rsidRPr="008444A3">
        <w:rPr>
          <w:b/>
          <w:szCs w:val="22"/>
        </w:rPr>
        <w:fldChar w:fldCharType="end"/>
      </w:r>
    </w:p>
    <w:p w:rsidR="00CE68C0" w:rsidRPr="00CE68C0" w:rsidRDefault="00CE68C0" w:rsidP="00CE68C0">
      <w:pPr>
        <w:pStyle w:val="a6"/>
        <w:tabs>
          <w:tab w:val="left" w:pos="2268"/>
          <w:tab w:val="right" w:pos="3969"/>
          <w:tab w:val="left" w:pos="4536"/>
        </w:tabs>
        <w:ind w:left="0"/>
        <w:rPr>
          <w:b/>
          <w:szCs w:val="22"/>
          <w:lang w:val="el-GR"/>
        </w:rPr>
      </w:pPr>
      <w:r w:rsidRPr="00CE68C0">
        <w:rPr>
          <w:b/>
          <w:szCs w:val="22"/>
          <w:lang w:val="el-GR"/>
        </w:rPr>
        <w:t>Αριθμητικά:     4,95€                [*]</w:t>
      </w:r>
      <w:r w:rsidR="00884F5E" w:rsidRPr="008444A3">
        <w:rPr>
          <w:b/>
          <w:szCs w:val="22"/>
        </w:rPr>
        <w:fldChar w:fldCharType="begin"/>
      </w:r>
      <w:r w:rsidRPr="00CE68C0">
        <w:rPr>
          <w:b/>
          <w:szCs w:val="22"/>
          <w:lang w:val="el-GR"/>
        </w:rPr>
        <w:instrText xml:space="preserve"> </w:instrText>
      </w:r>
      <w:r w:rsidRPr="008444A3">
        <w:rPr>
          <w:b/>
          <w:szCs w:val="22"/>
        </w:rPr>
        <w:instrText>MERGEFIELD</w:instrText>
      </w:r>
      <w:r w:rsidRPr="00CE68C0">
        <w:rPr>
          <w:b/>
          <w:szCs w:val="22"/>
          <w:lang w:val="el-GR"/>
        </w:rPr>
        <w:instrText xml:space="preserve"> </w:instrText>
      </w:r>
      <w:r w:rsidRPr="008444A3">
        <w:rPr>
          <w:b/>
          <w:szCs w:val="22"/>
        </w:rPr>
        <w:instrText>TIMH</w:instrText>
      </w:r>
      <w:r w:rsidRPr="00CE68C0">
        <w:rPr>
          <w:b/>
          <w:szCs w:val="22"/>
          <w:lang w:val="el-GR"/>
        </w:rPr>
        <w:instrText xml:space="preserve"> </w:instrText>
      </w:r>
      <w:r w:rsidR="00884F5E" w:rsidRPr="008444A3">
        <w:rPr>
          <w:b/>
          <w:szCs w:val="22"/>
        </w:rPr>
        <w:fldChar w:fldCharType="end"/>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p>
    <w:p w:rsidR="00CE68C0" w:rsidRPr="00363D25" w:rsidRDefault="00CE68C0" w:rsidP="00363D25">
      <w:pPr>
        <w:pStyle w:val="11"/>
        <w:ind w:left="0" w:firstLine="0"/>
        <w:rPr>
          <w:rFonts w:ascii="Arial" w:hAnsi="Arial" w:cs="Arial"/>
          <w:szCs w:val="22"/>
          <w:lang w:val="en-US"/>
        </w:rPr>
      </w:pPr>
      <w:r w:rsidRPr="008444A3">
        <w:rPr>
          <w:rFonts w:ascii="Arial" w:hAnsi="Arial" w:cs="Arial"/>
          <w:szCs w:val="22"/>
        </w:rPr>
        <w:t>Α.Τ. 10</w:t>
      </w:r>
      <w:bookmarkStart w:id="15" w:name="_Toc449760891"/>
      <w:bookmarkStart w:id="16" w:name="_Toc452176724"/>
    </w:p>
    <w:p w:rsidR="00CE68C0" w:rsidRPr="008444A3" w:rsidRDefault="00CE68C0" w:rsidP="00CE68C0">
      <w:pPr>
        <w:pStyle w:val="2"/>
        <w:rPr>
          <w:rFonts w:ascii="Arial" w:hAnsi="Arial" w:cs="Arial"/>
          <w:b w:val="0"/>
          <w:szCs w:val="22"/>
        </w:rPr>
      </w:pPr>
      <w:r w:rsidRPr="008444A3">
        <w:rPr>
          <w:rFonts w:ascii="Arial" w:hAnsi="Arial" w:cs="Arial"/>
          <w:b w:val="0"/>
          <w:szCs w:val="22"/>
        </w:rPr>
        <w:t xml:space="preserve">Άρθρο ΟΔΟ </w:t>
      </w:r>
      <w:r w:rsidR="00884F5E" w:rsidRPr="008444A3">
        <w:rPr>
          <w:rFonts w:ascii="Arial" w:hAnsi="Arial" w:cs="Arial"/>
          <w:b w:val="0"/>
          <w:color w:val="0000FF"/>
          <w:szCs w:val="22"/>
        </w:rPr>
        <w:fldChar w:fldCharType="begin"/>
      </w:r>
      <w:r w:rsidRPr="008444A3">
        <w:rPr>
          <w:rFonts w:ascii="Arial" w:hAnsi="Arial" w:cs="Arial"/>
          <w:b w:val="0"/>
          <w:color w:val="0000FF"/>
          <w:szCs w:val="22"/>
        </w:rPr>
        <w:instrText xml:space="preserve"> </w:instrText>
      </w:r>
      <w:r w:rsidRPr="008444A3">
        <w:rPr>
          <w:rFonts w:ascii="Arial" w:hAnsi="Arial" w:cs="Arial"/>
          <w:b w:val="0"/>
          <w:color w:val="0000FF"/>
          <w:szCs w:val="22"/>
          <w:lang w:val="en-US"/>
        </w:rPr>
        <w:instrText>NEXT</w:instrText>
      </w:r>
      <w:r w:rsidRPr="008444A3">
        <w:rPr>
          <w:rFonts w:ascii="Arial" w:hAnsi="Arial" w:cs="Arial"/>
          <w:b w:val="0"/>
          <w:color w:val="0000FF"/>
          <w:szCs w:val="22"/>
        </w:rPr>
        <w:instrText xml:space="preserve"> </w:instrText>
      </w:r>
      <w:r w:rsidR="00884F5E" w:rsidRPr="008444A3">
        <w:rPr>
          <w:rFonts w:ascii="Arial" w:hAnsi="Arial" w:cs="Arial"/>
          <w:b w:val="0"/>
          <w:color w:val="0000FF"/>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w:instrText>
      </w:r>
      <w:r w:rsidRPr="008444A3">
        <w:rPr>
          <w:rFonts w:ascii="Arial" w:hAnsi="Arial" w:cs="Arial"/>
          <w:b w:val="0"/>
          <w:szCs w:val="22"/>
          <w:lang w:val="en-US"/>
        </w:rPr>
        <w:instrText>MERGEFIELD</w:instrText>
      </w:r>
      <w:r w:rsidRPr="008444A3">
        <w:rPr>
          <w:rFonts w:ascii="Arial" w:hAnsi="Arial" w:cs="Arial"/>
          <w:b w:val="0"/>
          <w:szCs w:val="22"/>
        </w:rPr>
        <w:instrText xml:space="preserve"> </w:instrText>
      </w:r>
      <w:r w:rsidRPr="008444A3">
        <w:rPr>
          <w:rFonts w:ascii="Arial" w:hAnsi="Arial" w:cs="Arial"/>
          <w:b w:val="0"/>
          <w:szCs w:val="22"/>
          <w:lang w:val="en-US"/>
        </w:rPr>
        <w:instrText>A</w:instrText>
      </w:r>
      <w:r w:rsidRPr="008444A3">
        <w:rPr>
          <w:rFonts w:ascii="Arial" w:hAnsi="Arial" w:cs="Arial"/>
          <w:b w:val="0"/>
          <w:szCs w:val="22"/>
        </w:rPr>
        <w:instrText>_</w:instrText>
      </w:r>
      <w:r w:rsidRPr="008444A3">
        <w:rPr>
          <w:rFonts w:ascii="Arial" w:hAnsi="Arial" w:cs="Arial"/>
          <w:b w:val="0"/>
          <w:szCs w:val="22"/>
          <w:lang w:val="en-US"/>
        </w:rPr>
        <w:instrText>T</w:instrText>
      </w:r>
      <w:r w:rsidRPr="008444A3">
        <w:rPr>
          <w:rFonts w:ascii="Arial" w:hAnsi="Arial" w:cs="Arial"/>
          <w:b w:val="0"/>
          <w:szCs w:val="22"/>
        </w:rPr>
        <w:instrText xml:space="preserve"> </w:instrText>
      </w:r>
      <w:r w:rsidR="00884F5E" w:rsidRPr="008444A3">
        <w:rPr>
          <w:rFonts w:ascii="Arial" w:hAnsi="Arial" w:cs="Arial"/>
          <w:b w:val="0"/>
          <w:szCs w:val="22"/>
        </w:rPr>
        <w:fldChar w:fldCharType="separate"/>
      </w:r>
      <w:r w:rsidRPr="008444A3">
        <w:rPr>
          <w:rFonts w:ascii="Arial" w:hAnsi="Arial" w:cs="Arial"/>
          <w:b w:val="0"/>
          <w:noProof/>
          <w:szCs w:val="22"/>
        </w:rPr>
        <w:t>Β-29</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b w:val="0"/>
          <w:szCs w:val="22"/>
        </w:rPr>
        <w:tab/>
        <w:t>ΚΑΤΑΣΚΕΥΕΣ ΑΠΟ ΣΚΥΡΟΔΕΜΑ</w:t>
      </w:r>
      <w:bookmarkEnd w:id="15"/>
      <w:bookmarkEnd w:id="16"/>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Κατασκευές τεχνικών έργων κάθε είδους και οποιουδήποτε ανοίγματος και ύψους από σκυρόδεμα που παρασκευάζεται σε μόνιμο ή </w:t>
      </w:r>
      <w:proofErr w:type="spellStart"/>
      <w:r w:rsidRPr="008444A3">
        <w:rPr>
          <w:rFonts w:ascii="Arial" w:hAnsi="Arial" w:cs="Arial"/>
          <w:szCs w:val="22"/>
        </w:rPr>
        <w:t>εργοταξιακό</w:t>
      </w:r>
      <w:proofErr w:type="spellEnd"/>
      <w:r w:rsidRPr="008444A3">
        <w:rPr>
          <w:rFonts w:ascii="Arial" w:hAnsi="Arial" w:cs="Arial"/>
          <w:szCs w:val="22"/>
        </w:rPr>
        <w:t xml:space="preserve"> συγκρότημα παραγωγής, με </w:t>
      </w:r>
      <w:proofErr w:type="spellStart"/>
      <w:r w:rsidRPr="008444A3">
        <w:rPr>
          <w:rFonts w:ascii="Arial" w:hAnsi="Arial" w:cs="Arial"/>
          <w:szCs w:val="22"/>
        </w:rPr>
        <w:t>θραυστά</w:t>
      </w:r>
      <w:proofErr w:type="spellEnd"/>
      <w:r w:rsidRPr="008444A3">
        <w:rPr>
          <w:rFonts w:ascii="Arial" w:hAnsi="Arial" w:cs="Arial"/>
          <w:szCs w:val="22"/>
        </w:rPr>
        <w:t xml:space="preserve"> αδρανή λατομείου κατάλληλης </w:t>
      </w:r>
      <w:proofErr w:type="spellStart"/>
      <w:r w:rsidRPr="008444A3">
        <w:rPr>
          <w:rFonts w:ascii="Arial" w:hAnsi="Arial" w:cs="Arial"/>
          <w:szCs w:val="22"/>
        </w:rPr>
        <w:t>κοκκομέτρησης</w:t>
      </w:r>
      <w:proofErr w:type="spellEnd"/>
      <w:r w:rsidRPr="008444A3">
        <w:rPr>
          <w:rFonts w:ascii="Arial" w:hAnsi="Arial" w:cs="Arial"/>
          <w:szCs w:val="22"/>
        </w:rPr>
        <w:t xml:space="preserve"> και διαστάσεων μέγιστου κόκκου, τσιμέντο κατάλληλης κατηγορίας, αντοχής και ποσότητας, ως και τα τυχόν αναγκαία </w:t>
      </w:r>
      <w:proofErr w:type="spellStart"/>
      <w:r w:rsidRPr="008444A3">
        <w:rPr>
          <w:rFonts w:ascii="Arial" w:hAnsi="Arial" w:cs="Arial"/>
          <w:szCs w:val="22"/>
        </w:rPr>
        <w:t>ρευστοποιητικά</w:t>
      </w:r>
      <w:proofErr w:type="spellEnd"/>
      <w:r w:rsidRPr="008444A3">
        <w:rPr>
          <w:rFonts w:ascii="Arial" w:hAnsi="Arial" w:cs="Arial"/>
          <w:szCs w:val="22"/>
        </w:rPr>
        <w:t xml:space="preserve">, </w:t>
      </w:r>
      <w:proofErr w:type="spellStart"/>
      <w:r w:rsidRPr="008444A3">
        <w:rPr>
          <w:rFonts w:ascii="Arial" w:hAnsi="Arial" w:cs="Arial"/>
          <w:szCs w:val="22"/>
        </w:rPr>
        <w:t>υπερρευστοποιητικά</w:t>
      </w:r>
      <w:proofErr w:type="spellEnd"/>
      <w:r w:rsidRPr="008444A3">
        <w:rPr>
          <w:rFonts w:ascii="Arial" w:hAnsi="Arial" w:cs="Arial"/>
          <w:szCs w:val="22"/>
        </w:rPr>
        <w:t xml:space="preserve">, </w:t>
      </w:r>
      <w:proofErr w:type="spellStart"/>
      <w:r w:rsidRPr="008444A3">
        <w:rPr>
          <w:rFonts w:ascii="Arial" w:hAnsi="Arial" w:cs="Arial"/>
          <w:szCs w:val="22"/>
        </w:rPr>
        <w:t>αερακτικά</w:t>
      </w:r>
      <w:proofErr w:type="spellEnd"/>
      <w:r w:rsidRPr="008444A3">
        <w:rPr>
          <w:rFonts w:ascii="Arial" w:hAnsi="Arial" w:cs="Arial"/>
          <w:szCs w:val="22"/>
        </w:rPr>
        <w:t xml:space="preserve">, σταθεροποιητικά κλπ. </w:t>
      </w:r>
      <w:proofErr w:type="spellStart"/>
      <w:r w:rsidRPr="008444A3">
        <w:rPr>
          <w:rFonts w:ascii="Arial" w:hAnsi="Arial" w:cs="Arial"/>
          <w:szCs w:val="22"/>
        </w:rPr>
        <w:t>πρόσμικτα</w:t>
      </w:r>
      <w:proofErr w:type="spellEnd"/>
      <w:r w:rsidRPr="008444A3">
        <w:rPr>
          <w:rFonts w:ascii="Arial" w:hAnsi="Arial" w:cs="Arial"/>
          <w:szCs w:val="22"/>
        </w:rPr>
        <w:t>.</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Στις τιμές μονάδας των κατασκευών από σκυρόδεμα περιλαμβάνονται:</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προμήθεια και μεταφορά από οποιαδήποτε απόσταση, των πάσης φύσεως υλικών παρασκευής </w:t>
      </w:r>
      <w:proofErr w:type="spellStart"/>
      <w:r w:rsidRPr="008444A3">
        <w:rPr>
          <w:rFonts w:ascii="Arial" w:hAnsi="Arial" w:cs="Arial"/>
          <w:szCs w:val="22"/>
        </w:rPr>
        <w:t>εργοταξιακού</w:t>
      </w:r>
      <w:proofErr w:type="spellEnd"/>
      <w:r w:rsidRPr="008444A3">
        <w:rPr>
          <w:rFonts w:ascii="Arial" w:hAnsi="Arial" w:cs="Arial"/>
          <w:szCs w:val="22"/>
        </w:rPr>
        <w:t xml:space="preserve"> σκυροδέματος, η προμήθεια και μεταφορά στην εκάστοτε θέση </w:t>
      </w:r>
      <w:proofErr w:type="spellStart"/>
      <w:r w:rsidRPr="008444A3">
        <w:rPr>
          <w:rFonts w:ascii="Arial" w:hAnsi="Arial" w:cs="Arial"/>
          <w:szCs w:val="22"/>
        </w:rPr>
        <w:t>σκυροδέτησης</w:t>
      </w:r>
      <w:proofErr w:type="spellEnd"/>
      <w:r w:rsidRPr="008444A3">
        <w:rPr>
          <w:rFonts w:ascii="Arial" w:hAnsi="Arial" w:cs="Arial"/>
          <w:szCs w:val="22"/>
        </w:rPr>
        <w:t xml:space="preserve"> ετοίμου σκυροδέματος,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προσκόμιση, τοποθέτηση, χρήση και απομάκρυνση μετά το τέλος των εργασιών των πάσης φύσεως απαιτουμένων ικριωμάτων, </w:t>
      </w:r>
      <w:proofErr w:type="spellStart"/>
      <w:r w:rsidRPr="008444A3">
        <w:rPr>
          <w:rFonts w:ascii="Arial" w:hAnsi="Arial" w:cs="Arial"/>
          <w:szCs w:val="22"/>
        </w:rPr>
        <w:t>ξυλοτύπων</w:t>
      </w:r>
      <w:proofErr w:type="spellEnd"/>
      <w:r w:rsidRPr="008444A3">
        <w:rPr>
          <w:rFonts w:ascii="Arial" w:hAnsi="Arial" w:cs="Arial"/>
          <w:szCs w:val="22"/>
        </w:rPr>
        <w:t xml:space="preserve"> ή </w:t>
      </w:r>
      <w:proofErr w:type="spellStart"/>
      <w:r w:rsidRPr="008444A3">
        <w:rPr>
          <w:rFonts w:ascii="Arial" w:hAnsi="Arial" w:cs="Arial"/>
          <w:szCs w:val="22"/>
        </w:rPr>
        <w:t>σιδηροτύπων</w:t>
      </w:r>
      <w:proofErr w:type="spellEnd"/>
      <w:r w:rsidRPr="008444A3">
        <w:rPr>
          <w:rFonts w:ascii="Arial" w:hAnsi="Arial" w:cs="Arial"/>
          <w:szCs w:val="22"/>
        </w:rPr>
        <w:t xml:space="preserve">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w:t>
      </w:r>
      <w:proofErr w:type="spellStart"/>
      <w:r w:rsidRPr="008444A3">
        <w:rPr>
          <w:rFonts w:ascii="Arial" w:hAnsi="Arial" w:cs="Arial"/>
          <w:szCs w:val="22"/>
        </w:rPr>
        <w:t>προβολο</w:t>
      </w:r>
      <w:proofErr w:type="spellEnd"/>
      <w:r w:rsidRPr="008444A3">
        <w:rPr>
          <w:rFonts w:ascii="Arial" w:hAnsi="Arial" w:cs="Arial"/>
          <w:szCs w:val="22"/>
        </w:rPr>
        <w:t xml:space="preserve">-δόμησης, αναρριχόμενοι </w:t>
      </w:r>
      <w:proofErr w:type="spellStart"/>
      <w:r w:rsidRPr="008444A3">
        <w:rPr>
          <w:rFonts w:ascii="Arial" w:hAnsi="Arial" w:cs="Arial"/>
          <w:szCs w:val="22"/>
        </w:rPr>
        <w:t>σιδηρότυποι</w:t>
      </w:r>
      <w:proofErr w:type="spellEnd"/>
      <w:r w:rsidRPr="008444A3">
        <w:rPr>
          <w:rFonts w:ascii="Arial" w:hAnsi="Arial" w:cs="Arial"/>
          <w:szCs w:val="22"/>
        </w:rPr>
        <w:t xml:space="preserve"> κλπ),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τα πάσης φύσεως μηχανήματα και εξοπλισμός και μέσα για την παραγωγή, μεταφορά, άντληση, ανύψωση, καταβιβασμό, ανάμειξη, δόνηση κλπ. τοθ σκυροδέματος</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διαμόρφωση των ικριωμάτων, των </w:t>
      </w:r>
      <w:proofErr w:type="spellStart"/>
      <w:r w:rsidRPr="008444A3">
        <w:rPr>
          <w:rFonts w:ascii="Arial" w:hAnsi="Arial" w:cs="Arial"/>
          <w:szCs w:val="22"/>
        </w:rPr>
        <w:t>ξυλοτύπων</w:t>
      </w:r>
      <w:proofErr w:type="spellEnd"/>
      <w:r w:rsidRPr="008444A3">
        <w:rPr>
          <w:rFonts w:ascii="Arial" w:hAnsi="Arial" w:cs="Arial"/>
          <w:szCs w:val="22"/>
        </w:rPr>
        <w:t xml:space="preserve">, των φορείων για προώθηση και </w:t>
      </w:r>
      <w:proofErr w:type="spellStart"/>
      <w:r w:rsidRPr="008444A3">
        <w:rPr>
          <w:rFonts w:ascii="Arial" w:hAnsi="Arial" w:cs="Arial"/>
          <w:szCs w:val="22"/>
        </w:rPr>
        <w:t>προβολοδόμηση</w:t>
      </w:r>
      <w:proofErr w:type="spellEnd"/>
      <w:r w:rsidRPr="008444A3">
        <w:rPr>
          <w:rFonts w:ascii="Arial" w:hAnsi="Arial" w:cs="Arial"/>
          <w:szCs w:val="22"/>
        </w:rPr>
        <w:t xml:space="preserve"> καθώς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μερική ή ολική απώλεια των σωμάτων διαμόρφωσης </w:t>
      </w:r>
      <w:proofErr w:type="spellStart"/>
      <w:r w:rsidRPr="008444A3">
        <w:rPr>
          <w:rFonts w:ascii="Arial" w:hAnsi="Arial" w:cs="Arial"/>
          <w:szCs w:val="22"/>
        </w:rPr>
        <w:t>κιβωτιομόρφων</w:t>
      </w:r>
      <w:proofErr w:type="spellEnd"/>
      <w:r w:rsidRPr="008444A3">
        <w:rPr>
          <w:rFonts w:ascii="Arial" w:hAnsi="Arial" w:cs="Arial"/>
          <w:szCs w:val="22"/>
        </w:rPr>
        <w:t xml:space="preserve">, κυλινδρικών ή άλλης μορφής κενών,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επεξεργασία των κατασκευαστικών αρμών.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συντήρηση του σκυροδέματος με οποιοδήποτε μέσο (λινάτσες, χημικά υγρά </w:t>
      </w:r>
      <w:proofErr w:type="spellStart"/>
      <w:r w:rsidRPr="008444A3">
        <w:rPr>
          <w:rFonts w:ascii="Arial" w:hAnsi="Arial" w:cs="Arial"/>
          <w:szCs w:val="22"/>
        </w:rPr>
        <w:t>κ.λ.π</w:t>
      </w:r>
      <w:proofErr w:type="spellEnd"/>
      <w:r w:rsidRPr="008444A3">
        <w:rPr>
          <w:rFonts w:ascii="Arial" w:hAnsi="Arial" w:cs="Arial"/>
          <w:szCs w:val="22"/>
        </w:rPr>
        <w:t xml:space="preserve">.) μέχρι τη σκλήρυνσή του, </w:t>
      </w:r>
    </w:p>
    <w:p w:rsidR="00CE68C0" w:rsidRPr="008444A3" w:rsidRDefault="00CE68C0" w:rsidP="00CE68C0">
      <w:pPr>
        <w:pStyle w:val="21"/>
        <w:ind w:right="-154"/>
        <w:jc w:val="both"/>
        <w:rPr>
          <w:rFonts w:ascii="Arial" w:hAnsi="Arial" w:cs="Arial"/>
          <w:spacing w:val="-3"/>
          <w:sz w:val="22"/>
          <w:szCs w:val="22"/>
          <w:lang w:val="el-GR"/>
        </w:rPr>
      </w:pPr>
      <w:r w:rsidRPr="008444A3">
        <w:rPr>
          <w:rFonts w:ascii="Arial" w:hAnsi="Arial" w:cs="Arial"/>
          <w:spacing w:val="-3"/>
          <w:sz w:val="22"/>
          <w:szCs w:val="22"/>
          <w:lang w:val="el-GR"/>
        </w:rPr>
        <w:lastRenderedPageBreak/>
        <w:t xml:space="preserve">Επίσης περιλαμβάνονται, </w:t>
      </w:r>
      <w:proofErr w:type="spellStart"/>
      <w:r w:rsidRPr="008444A3">
        <w:rPr>
          <w:rFonts w:ascii="Arial" w:hAnsi="Arial" w:cs="Arial"/>
          <w:spacing w:val="-3"/>
          <w:sz w:val="22"/>
          <w:szCs w:val="22"/>
          <w:lang w:val="el-GR"/>
        </w:rPr>
        <w:t>ανηγμένες</w:t>
      </w:r>
      <w:proofErr w:type="spellEnd"/>
      <w:r w:rsidRPr="008444A3">
        <w:rPr>
          <w:rFonts w:ascii="Arial" w:hAnsi="Arial" w:cs="Arial"/>
          <w:spacing w:val="-3"/>
          <w:sz w:val="22"/>
          <w:szCs w:val="22"/>
          <w:lang w:val="el-GR"/>
        </w:rPr>
        <w:t xml:space="preserve"> στις τιμές μονάδας:</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οι δαπάνες των αναγκαίων μελετών σύνθεσης σκυροδέματος,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w:t>
      </w:r>
      <w:proofErr w:type="spellStart"/>
      <w:r w:rsidRPr="008444A3">
        <w:rPr>
          <w:rFonts w:ascii="Arial" w:hAnsi="Arial" w:cs="Arial"/>
          <w:szCs w:val="22"/>
        </w:rPr>
        <w:t>προβολοδόμησης</w:t>
      </w:r>
      <w:proofErr w:type="spellEnd"/>
      <w:r w:rsidRPr="008444A3">
        <w:rPr>
          <w:rFonts w:ascii="Arial" w:hAnsi="Arial" w:cs="Arial"/>
          <w:szCs w:val="22"/>
        </w:rPr>
        <w:t xml:space="preserve">, προώθησης και </w:t>
      </w:r>
      <w:proofErr w:type="spellStart"/>
      <w:r w:rsidRPr="008444A3">
        <w:rPr>
          <w:rFonts w:ascii="Arial" w:hAnsi="Arial" w:cs="Arial"/>
          <w:szCs w:val="22"/>
        </w:rPr>
        <w:t>προωθουμένων</w:t>
      </w:r>
      <w:proofErr w:type="spellEnd"/>
      <w:r w:rsidRPr="008444A3">
        <w:rPr>
          <w:rFonts w:ascii="Arial" w:hAnsi="Arial" w:cs="Arial"/>
          <w:szCs w:val="22"/>
        </w:rPr>
        <w:t xml:space="preserve"> </w:t>
      </w:r>
      <w:proofErr w:type="spellStart"/>
      <w:r w:rsidRPr="008444A3">
        <w:rPr>
          <w:rFonts w:ascii="Arial" w:hAnsi="Arial" w:cs="Arial"/>
          <w:szCs w:val="22"/>
        </w:rPr>
        <w:t>αυτοφερομένων</w:t>
      </w:r>
      <w:proofErr w:type="spellEnd"/>
      <w:r w:rsidRPr="008444A3">
        <w:rPr>
          <w:rFonts w:ascii="Arial" w:hAnsi="Arial" w:cs="Arial"/>
          <w:szCs w:val="22"/>
        </w:rPr>
        <w:t xml:space="preserve"> δοκών),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δαπάνη δειγματοληψιών, ελέγχων, δοκιμών και μετρήσεων,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οι δαπάνες δημιουργίας ανοιγμάτων στα ικριώματα κατά τη </w:t>
      </w:r>
      <w:proofErr w:type="spellStart"/>
      <w:r w:rsidRPr="008444A3">
        <w:rPr>
          <w:rFonts w:ascii="Arial" w:hAnsi="Arial" w:cs="Arial"/>
          <w:szCs w:val="22"/>
        </w:rPr>
        <w:t>σκυροδέτηση</w:t>
      </w:r>
      <w:proofErr w:type="spellEnd"/>
      <w:r w:rsidRPr="008444A3">
        <w:rPr>
          <w:rFonts w:ascii="Arial" w:hAnsi="Arial" w:cs="Arial"/>
          <w:szCs w:val="22"/>
        </w:rPr>
        <w:t xml:space="preserve"> φορέα γεφυρών διαστάσεων 4,50 x </w:t>
      </w:r>
      <w:smartTag w:uri="urn:schemas-microsoft-com:office:smarttags" w:element="metricconverter">
        <w:smartTagPr>
          <w:attr w:name="ProductID" w:val="10,00 m"/>
        </w:smartTagPr>
        <w:r w:rsidRPr="008444A3">
          <w:rPr>
            <w:rFonts w:ascii="Arial" w:hAnsi="Arial" w:cs="Arial"/>
            <w:szCs w:val="22"/>
          </w:rPr>
          <w:t>10,00 m</w:t>
        </w:r>
      </w:smartTag>
      <w:r w:rsidRPr="008444A3">
        <w:rPr>
          <w:rFonts w:ascii="Arial" w:hAnsi="Arial" w:cs="Arial"/>
          <w:szCs w:val="22"/>
        </w:rPr>
        <w:t xml:space="preserve"> ανά κλάδο για τη διέλευση της κυκλοφορίας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η </w:t>
      </w:r>
      <w:proofErr w:type="spellStart"/>
      <w:r w:rsidRPr="008444A3">
        <w:rPr>
          <w:rFonts w:ascii="Arial" w:hAnsi="Arial" w:cs="Arial"/>
          <w:szCs w:val="22"/>
        </w:rPr>
        <w:t>πρόσδοση</w:t>
      </w:r>
      <w:proofErr w:type="spellEnd"/>
      <w:r w:rsidRPr="008444A3">
        <w:rPr>
          <w:rFonts w:ascii="Arial" w:hAnsi="Arial" w:cs="Arial"/>
          <w:szCs w:val="22"/>
        </w:rPr>
        <w:t xml:space="preserve">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w:t>
      </w:r>
      <w:proofErr w:type="spellStart"/>
      <w:r w:rsidRPr="008444A3">
        <w:rPr>
          <w:rFonts w:ascii="Arial" w:hAnsi="Arial" w:cs="Arial"/>
          <w:szCs w:val="22"/>
        </w:rPr>
        <w:t>κοκκομετρικής</w:t>
      </w:r>
      <w:proofErr w:type="spellEnd"/>
      <w:r w:rsidRPr="008444A3">
        <w:rPr>
          <w:rFonts w:ascii="Arial" w:hAnsi="Arial" w:cs="Arial"/>
          <w:szCs w:val="22"/>
        </w:rPr>
        <w:t xml:space="preserve"> διαβάθμισης αδρανών, προσθήκη καταλλήλων </w:t>
      </w:r>
      <w:proofErr w:type="spellStart"/>
      <w:r w:rsidRPr="008444A3">
        <w:rPr>
          <w:rFonts w:ascii="Arial" w:hAnsi="Arial" w:cs="Arial"/>
          <w:szCs w:val="22"/>
        </w:rPr>
        <w:t>προσμίκτων</w:t>
      </w:r>
      <w:proofErr w:type="spellEnd"/>
      <w:r w:rsidRPr="008444A3">
        <w:rPr>
          <w:rFonts w:ascii="Arial" w:hAnsi="Arial" w:cs="Arial"/>
          <w:szCs w:val="22"/>
        </w:rPr>
        <w:t xml:space="preserve"> κλπ).</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w:t>
      </w:r>
      <w:proofErr w:type="spellStart"/>
      <w:r w:rsidRPr="008444A3">
        <w:rPr>
          <w:rFonts w:ascii="Arial" w:hAnsi="Arial" w:cs="Arial"/>
          <w:szCs w:val="22"/>
        </w:rPr>
        <w:t>προεντάσεως</w:t>
      </w:r>
      <w:proofErr w:type="spellEnd"/>
      <w:r w:rsidRPr="008444A3">
        <w:rPr>
          <w:rFonts w:ascii="Arial" w:hAnsi="Arial" w:cs="Arial"/>
          <w:szCs w:val="22"/>
        </w:rPr>
        <w:t xml:space="preserve"> (σε περίπτωση </w:t>
      </w:r>
      <w:proofErr w:type="spellStart"/>
      <w:r w:rsidRPr="008444A3">
        <w:rPr>
          <w:rFonts w:ascii="Arial" w:hAnsi="Arial" w:cs="Arial"/>
          <w:szCs w:val="22"/>
        </w:rPr>
        <w:t>προεντεταμένου</w:t>
      </w:r>
      <w:proofErr w:type="spellEnd"/>
      <w:r w:rsidRPr="008444A3">
        <w:rPr>
          <w:rFonts w:ascii="Arial" w:hAnsi="Arial" w:cs="Arial"/>
          <w:szCs w:val="22"/>
        </w:rPr>
        <w:t xml:space="preserve"> σκυροδέματος) ή των κενών διέλευσης αγωγών, των γραμμικών </w:t>
      </w:r>
      <w:proofErr w:type="spellStart"/>
      <w:r w:rsidRPr="008444A3">
        <w:rPr>
          <w:rFonts w:ascii="Arial" w:hAnsi="Arial" w:cs="Arial"/>
          <w:szCs w:val="22"/>
        </w:rPr>
        <w:t>σκοτιών</w:t>
      </w:r>
      <w:proofErr w:type="spellEnd"/>
      <w:r w:rsidRPr="008444A3">
        <w:rPr>
          <w:rFonts w:ascii="Arial" w:hAnsi="Arial" w:cs="Arial"/>
          <w:szCs w:val="22"/>
        </w:rPr>
        <w:t xml:space="preserve"> διατομής μέχρι 10 cm2 και των επιφανειακών εσοχών βάθους μέχρι </w:t>
      </w:r>
      <w:smartTag w:uri="urn:schemas-microsoft-com:office:smarttags" w:element="metricconverter">
        <w:smartTagPr>
          <w:attr w:name="ProductID" w:val="5 cm"/>
        </w:smartTagPr>
        <w:r w:rsidRPr="008444A3">
          <w:rPr>
            <w:rFonts w:ascii="Arial" w:hAnsi="Arial" w:cs="Arial"/>
            <w:szCs w:val="22"/>
          </w:rPr>
          <w:t>5 cm</w:t>
        </w:r>
      </w:smartTag>
      <w:r w:rsidRPr="008444A3">
        <w:rPr>
          <w:rFonts w:ascii="Arial" w:hAnsi="Arial" w:cs="Arial"/>
          <w:szCs w:val="22"/>
        </w:rPr>
        <w:t>, αφαιρουμένων όμως των κενών που διαμορφώνονται με σκοπό τη μείωση του όγκου του σκυροδέματος.</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Η επιμέτρηση του σκυροδέματος που διαστρώνεται χωρίς τη χρήση </w:t>
      </w:r>
      <w:proofErr w:type="spellStart"/>
      <w:r w:rsidRPr="008444A3">
        <w:rPr>
          <w:rFonts w:ascii="Arial" w:hAnsi="Arial" w:cs="Arial"/>
          <w:szCs w:val="22"/>
        </w:rPr>
        <w:t>ξυλοτύπων</w:t>
      </w:r>
      <w:proofErr w:type="spellEnd"/>
      <w:r w:rsidRPr="008444A3">
        <w:rPr>
          <w:rFonts w:ascii="Arial" w:hAnsi="Arial" w:cs="Arial"/>
          <w:szCs w:val="22"/>
        </w:rPr>
        <w:t xml:space="preserve">, θα γίνεται με βάση τις διαστάσεις των σχεδίων της μελέτης, χωρίς να </w:t>
      </w:r>
      <w:proofErr w:type="spellStart"/>
      <w:r w:rsidRPr="008444A3">
        <w:rPr>
          <w:rFonts w:ascii="Arial" w:hAnsi="Arial" w:cs="Arial"/>
          <w:szCs w:val="22"/>
        </w:rPr>
        <w:t>επιμετράται</w:t>
      </w:r>
      <w:proofErr w:type="spellEnd"/>
      <w:r w:rsidRPr="008444A3">
        <w:rPr>
          <w:rFonts w:ascii="Arial" w:hAnsi="Arial" w:cs="Arial"/>
          <w:szCs w:val="22"/>
        </w:rPr>
        <w:t xml:space="preserve"> ο τυχόν επιπλέον όγκος που διαστρώθηκε λόγω έλλειψης </w:t>
      </w:r>
      <w:proofErr w:type="spellStart"/>
      <w:r w:rsidRPr="008444A3">
        <w:rPr>
          <w:rFonts w:ascii="Arial" w:hAnsi="Arial" w:cs="Arial"/>
          <w:szCs w:val="22"/>
        </w:rPr>
        <w:t>ξυλοτύπων</w:t>
      </w:r>
      <w:proofErr w:type="spellEnd"/>
      <w:r w:rsidRPr="008444A3">
        <w:rPr>
          <w:rFonts w:ascii="Arial" w:hAnsi="Arial" w:cs="Arial"/>
          <w:szCs w:val="22"/>
        </w:rPr>
        <w:t>.</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w:t>
      </w:r>
      <w:proofErr w:type="spellStart"/>
      <w:r w:rsidRPr="008444A3">
        <w:rPr>
          <w:rFonts w:ascii="Arial" w:hAnsi="Arial" w:cs="Arial"/>
          <w:szCs w:val="22"/>
        </w:rPr>
        <w:t>σκυροδέτηση</w:t>
      </w:r>
      <w:proofErr w:type="spellEnd"/>
      <w:r w:rsidRPr="008444A3">
        <w:rPr>
          <w:rFonts w:ascii="Arial" w:hAnsi="Arial" w:cs="Arial"/>
          <w:szCs w:val="22"/>
        </w:rPr>
        <w:t xml:space="preserve"> υπό ακραίες καιρικές συνθήκες κλπ).</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Οι εργασίες θα εκτελούνται σύμφωνα με τις ακόλουθες ΕΤΕΠ, στο μέτρο που εκάστη αφορά τον κάθε τύπο κατασκευής:</w:t>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 xml:space="preserve">01-01-01-00: </w:t>
      </w:r>
      <w:r w:rsidRPr="008444A3">
        <w:rPr>
          <w:rFonts w:ascii="Arial" w:hAnsi="Arial" w:cs="Arial"/>
          <w:szCs w:val="22"/>
        </w:rPr>
        <w:tab/>
        <w:t xml:space="preserve">Παραγωγή και μεταφορά σκυροδέματος </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 xml:space="preserve">01-01-02-00: </w:t>
      </w:r>
      <w:r w:rsidRPr="008444A3">
        <w:rPr>
          <w:rFonts w:ascii="Arial" w:hAnsi="Arial" w:cs="Arial"/>
          <w:szCs w:val="22"/>
        </w:rPr>
        <w:tab/>
        <w:t xml:space="preserve">Διάστρωση και συμπύκνωση σκυροδέματος </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 xml:space="preserve">01-01-03-00: </w:t>
      </w:r>
      <w:r w:rsidRPr="008444A3">
        <w:rPr>
          <w:rFonts w:ascii="Arial" w:hAnsi="Arial" w:cs="Arial"/>
          <w:szCs w:val="22"/>
        </w:rPr>
        <w:tab/>
        <w:t xml:space="preserve">Συντήρηση σκυροδέματος </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01-01-04-00:</w:t>
      </w:r>
      <w:r w:rsidRPr="008444A3">
        <w:rPr>
          <w:rFonts w:ascii="Arial" w:hAnsi="Arial" w:cs="Arial"/>
          <w:szCs w:val="22"/>
        </w:rPr>
        <w:tab/>
      </w:r>
      <w:proofErr w:type="spellStart"/>
      <w:r w:rsidRPr="008444A3">
        <w:rPr>
          <w:rFonts w:ascii="Arial" w:hAnsi="Arial" w:cs="Arial"/>
          <w:szCs w:val="22"/>
        </w:rPr>
        <w:t>Εργοταξιακά</w:t>
      </w:r>
      <w:proofErr w:type="spellEnd"/>
      <w:r w:rsidRPr="008444A3">
        <w:rPr>
          <w:rFonts w:ascii="Arial" w:hAnsi="Arial" w:cs="Arial"/>
          <w:szCs w:val="22"/>
        </w:rPr>
        <w:t xml:space="preserve"> συγκροτήματα παραγωγής σκυροδέματος</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01-01-05-00:</w:t>
      </w:r>
      <w:r w:rsidRPr="008444A3">
        <w:rPr>
          <w:rFonts w:ascii="Arial" w:hAnsi="Arial" w:cs="Arial"/>
          <w:szCs w:val="22"/>
        </w:rPr>
        <w:tab/>
        <w:t>Δονητική συμπύκνωση σκυροδέματος</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01-01-07-00:</w:t>
      </w:r>
      <w:r w:rsidRPr="008444A3">
        <w:rPr>
          <w:rFonts w:ascii="Arial" w:hAnsi="Arial" w:cs="Arial"/>
          <w:szCs w:val="22"/>
        </w:rPr>
        <w:tab/>
        <w:t>Σκυροδετήσεις ογκωδών κατασκευών</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01-03-00-00:</w:t>
      </w:r>
      <w:r w:rsidRPr="008444A3">
        <w:rPr>
          <w:rFonts w:ascii="Arial" w:hAnsi="Arial" w:cs="Arial"/>
          <w:szCs w:val="22"/>
        </w:rPr>
        <w:tab/>
        <w:t>Ικριώματα</w:t>
      </w:r>
    </w:p>
    <w:p w:rsidR="00CE68C0" w:rsidRPr="008444A3" w:rsidRDefault="00CE68C0" w:rsidP="00CE68C0">
      <w:pPr>
        <w:pStyle w:val="11"/>
        <w:tabs>
          <w:tab w:val="left" w:pos="1704"/>
        </w:tabs>
        <w:spacing w:after="100"/>
        <w:ind w:left="1704" w:hanging="1562"/>
        <w:jc w:val="left"/>
        <w:rPr>
          <w:rFonts w:ascii="Arial" w:hAnsi="Arial" w:cs="Arial"/>
          <w:szCs w:val="22"/>
        </w:rPr>
      </w:pPr>
      <w:r w:rsidRPr="008444A3">
        <w:rPr>
          <w:rFonts w:ascii="Arial" w:hAnsi="Arial" w:cs="Arial"/>
          <w:szCs w:val="22"/>
        </w:rPr>
        <w:t>01-04-00-00:</w:t>
      </w:r>
      <w:r w:rsidRPr="008444A3">
        <w:rPr>
          <w:rFonts w:ascii="Arial" w:hAnsi="Arial" w:cs="Arial"/>
          <w:szCs w:val="22"/>
        </w:rPr>
        <w:tab/>
        <w:t>Καλούπια κατασκευών από σκυρόδεμα (τύποι)</w:t>
      </w:r>
    </w:p>
    <w:p w:rsidR="00CE68C0" w:rsidRPr="008444A3" w:rsidRDefault="00CE68C0" w:rsidP="00CE68C0">
      <w:pPr>
        <w:pStyle w:val="11"/>
        <w:tabs>
          <w:tab w:val="left" w:pos="1704"/>
        </w:tabs>
        <w:ind w:left="1704" w:hanging="1562"/>
        <w:jc w:val="left"/>
        <w:rPr>
          <w:rFonts w:ascii="Arial" w:hAnsi="Arial" w:cs="Arial"/>
          <w:szCs w:val="22"/>
        </w:rPr>
      </w:pPr>
      <w:r w:rsidRPr="008444A3">
        <w:rPr>
          <w:rFonts w:ascii="Arial" w:hAnsi="Arial" w:cs="Arial"/>
          <w:szCs w:val="22"/>
        </w:rPr>
        <w:t>01-05-00-00:</w:t>
      </w:r>
      <w:r w:rsidRPr="008444A3">
        <w:rPr>
          <w:rFonts w:ascii="Arial" w:hAnsi="Arial" w:cs="Arial"/>
          <w:szCs w:val="22"/>
        </w:rPr>
        <w:tab/>
        <w:t xml:space="preserve">Διαμόρφωση τελικών επιφανειών σε </w:t>
      </w:r>
      <w:proofErr w:type="spellStart"/>
      <w:r w:rsidRPr="008444A3">
        <w:rPr>
          <w:rFonts w:ascii="Arial" w:hAnsi="Arial" w:cs="Arial"/>
          <w:szCs w:val="22"/>
        </w:rPr>
        <w:t>έγχυτο</w:t>
      </w:r>
      <w:proofErr w:type="spellEnd"/>
      <w:r w:rsidRPr="008444A3">
        <w:rPr>
          <w:rFonts w:ascii="Arial" w:hAnsi="Arial" w:cs="Arial"/>
          <w:szCs w:val="22"/>
        </w:rPr>
        <w:t xml:space="preserve"> σκυρόδεμα χωρίς χρήση επιχρισμάτων</w:t>
      </w:r>
    </w:p>
    <w:p w:rsidR="00CE68C0" w:rsidRPr="008444A3" w:rsidRDefault="00CE68C0" w:rsidP="00CE68C0">
      <w:pPr>
        <w:tabs>
          <w:tab w:val="left" w:pos="1560"/>
        </w:tabs>
        <w:ind w:left="113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Τιμή ανά κυβικό μέτρο έτοιμης κατασκευής από σκυρόδεμα </w:t>
      </w:r>
    </w:p>
    <w:p w:rsidR="00CE68C0" w:rsidRPr="00CE68C0" w:rsidRDefault="00CE68C0" w:rsidP="00CE68C0">
      <w:pPr>
        <w:pStyle w:val="11"/>
        <w:ind w:left="0" w:firstLine="0"/>
        <w:rPr>
          <w:rFonts w:ascii="Arial" w:hAnsi="Arial" w:cs="Arial"/>
          <w:szCs w:val="22"/>
        </w:rPr>
      </w:pPr>
    </w:p>
    <w:p w:rsidR="00CE68C0" w:rsidRPr="008444A3" w:rsidRDefault="00CE68C0" w:rsidP="00CE68C0">
      <w:pPr>
        <w:pStyle w:val="2"/>
        <w:ind w:left="1704" w:hanging="1704"/>
        <w:rPr>
          <w:rFonts w:ascii="Arial" w:hAnsi="Arial" w:cs="Arial"/>
          <w:b w:val="0"/>
          <w:szCs w:val="22"/>
        </w:rPr>
      </w:pPr>
    </w:p>
    <w:p w:rsidR="00CE68C0" w:rsidRPr="008444A3" w:rsidRDefault="00CE68C0" w:rsidP="00CE68C0">
      <w:pPr>
        <w:pStyle w:val="2"/>
        <w:ind w:left="1704" w:hanging="1704"/>
        <w:rPr>
          <w:rFonts w:ascii="Arial" w:hAnsi="Arial" w:cs="Arial"/>
          <w:szCs w:val="22"/>
        </w:rPr>
      </w:pPr>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szCs w:val="22"/>
        </w:rPr>
        <w:t>Β-29.2.2</w:t>
      </w:r>
      <w:r w:rsidR="00884F5E" w:rsidRPr="008444A3">
        <w:rPr>
          <w:rFonts w:ascii="Arial" w:hAnsi="Arial" w:cs="Arial"/>
          <w:b w:val="0"/>
          <w:szCs w:val="22"/>
        </w:rPr>
        <w:fldChar w:fldCharType="end"/>
      </w:r>
      <w:r w:rsidRPr="008444A3">
        <w:rPr>
          <w:rFonts w:ascii="Arial" w:hAnsi="Arial" w:cs="Arial"/>
          <w:szCs w:val="22"/>
        </w:rPr>
        <w:t xml:space="preserve"> </w:t>
      </w:r>
      <w:r w:rsidRPr="008444A3">
        <w:rPr>
          <w:rFonts w:ascii="Arial" w:hAnsi="Arial" w:cs="Arial"/>
          <w:szCs w:val="22"/>
        </w:rPr>
        <w:tab/>
      </w:r>
      <w:proofErr w:type="spellStart"/>
      <w:r w:rsidRPr="008444A3">
        <w:rPr>
          <w:rFonts w:ascii="Arial" w:hAnsi="Arial" w:cs="Arial"/>
          <w:b w:val="0"/>
          <w:szCs w:val="22"/>
        </w:rPr>
        <w:t>Κοιτοστρώσεις</w:t>
      </w:r>
      <w:proofErr w:type="spellEnd"/>
      <w:r w:rsidRPr="008444A3">
        <w:rPr>
          <w:rFonts w:ascii="Arial" w:hAnsi="Arial" w:cs="Arial"/>
          <w:b w:val="0"/>
          <w:szCs w:val="22"/>
        </w:rPr>
        <w:t>, περιβλήματα αγωγών, εξομαλυντικές στρώσεις κλπ από σκυρόδεμα C12/15</w:t>
      </w:r>
      <w:r w:rsidRPr="008444A3">
        <w:rPr>
          <w:rFonts w:ascii="Arial" w:hAnsi="Arial" w:cs="Arial"/>
          <w:szCs w:val="22"/>
        </w:rPr>
        <w:t xml:space="preserve"> </w:t>
      </w:r>
    </w:p>
    <w:p w:rsidR="00CE68C0" w:rsidRPr="008444A3" w:rsidRDefault="00CE68C0" w:rsidP="00CE68C0">
      <w:pPr>
        <w:pStyle w:val="ANATH"/>
        <w:ind w:left="1704"/>
        <w:rPr>
          <w:rFonts w:ascii="Arial" w:hAnsi="Arial" w:cs="Arial"/>
          <w:b/>
          <w:szCs w:val="22"/>
          <w:u w:val="none"/>
        </w:rPr>
      </w:pPr>
      <w:r w:rsidRPr="008444A3">
        <w:rPr>
          <w:rFonts w:ascii="Arial" w:hAnsi="Arial" w:cs="Arial"/>
          <w:b/>
          <w:szCs w:val="22"/>
          <w:u w:val="none"/>
        </w:rPr>
        <w:t xml:space="preserve">(Αναθεωρείται με το άρθρο </w:t>
      </w:r>
      <w:r w:rsidR="00884F5E" w:rsidRPr="008444A3">
        <w:rPr>
          <w:rFonts w:ascii="Arial" w:hAnsi="Arial" w:cs="Arial"/>
          <w:b/>
          <w:szCs w:val="22"/>
          <w:u w:val="none"/>
        </w:rPr>
        <w:fldChar w:fldCharType="begin"/>
      </w:r>
      <w:r w:rsidRPr="008444A3">
        <w:rPr>
          <w:rFonts w:ascii="Arial" w:hAnsi="Arial" w:cs="Arial"/>
          <w:b/>
          <w:szCs w:val="22"/>
          <w:u w:val="none"/>
        </w:rPr>
        <w:instrText xml:space="preserve"> MERGEFIELD ANATH</w:instrText>
      </w:r>
      <w:r w:rsidR="00884F5E" w:rsidRPr="008444A3">
        <w:rPr>
          <w:rFonts w:ascii="Arial" w:hAnsi="Arial" w:cs="Arial"/>
          <w:b/>
          <w:szCs w:val="22"/>
          <w:u w:val="none"/>
        </w:rPr>
        <w:fldChar w:fldCharType="separate"/>
      </w:r>
      <w:r w:rsidRPr="008444A3">
        <w:rPr>
          <w:rFonts w:ascii="Arial" w:hAnsi="Arial" w:cs="Arial"/>
          <w:b/>
          <w:szCs w:val="22"/>
          <w:u w:val="none"/>
        </w:rPr>
        <w:t>ΟΔΟ-2531</w:t>
      </w:r>
      <w:r w:rsidR="00884F5E" w:rsidRPr="008444A3">
        <w:rPr>
          <w:rFonts w:ascii="Arial" w:hAnsi="Arial" w:cs="Arial"/>
          <w:b/>
          <w:szCs w:val="22"/>
          <w:u w:val="none"/>
        </w:rPr>
        <w:fldChar w:fldCharType="end"/>
      </w:r>
      <w:r w:rsidRPr="008444A3">
        <w:rPr>
          <w:rFonts w:ascii="Arial" w:hAnsi="Arial" w:cs="Arial"/>
          <w:b/>
          <w:szCs w:val="22"/>
          <w:u w:val="none"/>
        </w:rPr>
        <w:t>)</w:t>
      </w:r>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proofErr w:type="spellStart"/>
      <w:r w:rsidRPr="008444A3">
        <w:rPr>
          <w:rFonts w:ascii="Arial" w:hAnsi="Arial" w:cs="Arial"/>
          <w:szCs w:val="22"/>
        </w:rPr>
        <w:t>Κοιτοστρώσεις</w:t>
      </w:r>
      <w:proofErr w:type="spellEnd"/>
      <w:r w:rsidRPr="008444A3">
        <w:rPr>
          <w:rFonts w:ascii="Arial" w:hAnsi="Arial" w:cs="Arial"/>
          <w:szCs w:val="22"/>
        </w:rPr>
        <w:t xml:space="preserve"> τεχνικών έργων, εξομαλυντικές στρώσεις, στρώσεις μόρφωσης κλίσεων, περιβλήματα και βάσεις </w:t>
      </w:r>
      <w:proofErr w:type="spellStart"/>
      <w:r w:rsidRPr="008444A3">
        <w:rPr>
          <w:rFonts w:ascii="Arial" w:hAnsi="Arial" w:cs="Arial"/>
          <w:szCs w:val="22"/>
        </w:rPr>
        <w:t>έδρασης</w:t>
      </w:r>
      <w:proofErr w:type="spellEnd"/>
      <w:r w:rsidRPr="008444A3">
        <w:rPr>
          <w:rFonts w:ascii="Arial" w:hAnsi="Arial" w:cs="Arial"/>
          <w:szCs w:val="22"/>
        </w:rPr>
        <w:t xml:space="preserve"> σωληνωτών οχετών και αγωγών (</w:t>
      </w:r>
      <w:proofErr w:type="spellStart"/>
      <w:r w:rsidRPr="008444A3">
        <w:rPr>
          <w:rFonts w:ascii="Arial" w:hAnsi="Arial" w:cs="Arial"/>
          <w:szCs w:val="22"/>
        </w:rPr>
        <w:t>τσιμεντοσωλήνων</w:t>
      </w:r>
      <w:proofErr w:type="spellEnd"/>
      <w:r w:rsidRPr="008444A3">
        <w:rPr>
          <w:rFonts w:ascii="Arial" w:hAnsi="Arial" w:cs="Arial"/>
          <w:szCs w:val="22"/>
        </w:rPr>
        <w:t xml:space="preserve"> αποχέτευσης, </w:t>
      </w:r>
      <w:proofErr w:type="spellStart"/>
      <w:r w:rsidRPr="008444A3">
        <w:rPr>
          <w:rFonts w:ascii="Arial" w:hAnsi="Arial" w:cs="Arial"/>
          <w:szCs w:val="22"/>
        </w:rPr>
        <w:t>ινοτσιμεντοσωλήνων</w:t>
      </w:r>
      <w:proofErr w:type="spellEnd"/>
      <w:r w:rsidRPr="008444A3">
        <w:rPr>
          <w:rFonts w:ascii="Arial" w:hAnsi="Arial" w:cs="Arial"/>
          <w:szCs w:val="22"/>
        </w:rPr>
        <w:t xml:space="preserve">, </w:t>
      </w:r>
      <w:proofErr w:type="spellStart"/>
      <w:r w:rsidRPr="008444A3">
        <w:rPr>
          <w:rFonts w:ascii="Arial" w:hAnsi="Arial" w:cs="Arial"/>
          <w:szCs w:val="22"/>
        </w:rPr>
        <w:t>σιδηροσωλήνων</w:t>
      </w:r>
      <w:proofErr w:type="spellEnd"/>
      <w:r w:rsidRPr="008444A3">
        <w:rPr>
          <w:rFonts w:ascii="Arial" w:hAnsi="Arial" w:cs="Arial"/>
          <w:szCs w:val="22"/>
        </w:rPr>
        <w:t xml:space="preserve"> κάθε είδους κλπ), στρώσεις φθοράς στο εσωτερικό οχετών, επένδυση κοίτης ρεμάτων κλπ. με χρήση σκυροδέματος C12/15 </w:t>
      </w:r>
    </w:p>
    <w:p w:rsidR="00CE68C0" w:rsidRPr="008444A3" w:rsidRDefault="00CE68C0" w:rsidP="00CE68C0">
      <w:pPr>
        <w:rPr>
          <w:rFonts w:ascii="Arial" w:hAnsi="Arial" w:cs="Arial"/>
        </w:rPr>
      </w:pP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 xml:space="preserve">ΕΥΡΩ Ολογράφως: ΟΓΔΟΝΤΑ ΕΝΝΕΑ ΕΥΡΩ ΚΑΙ ΕΝΕΝΗΝΤΑ ΛΕΠΤΑ </w:t>
      </w:r>
      <w:r w:rsidR="00884F5E" w:rsidRPr="008444A3">
        <w:rPr>
          <w:rFonts w:ascii="Arial" w:hAnsi="Arial" w:cs="Arial"/>
          <w:b/>
          <w:szCs w:val="22"/>
        </w:rPr>
        <w:fldChar w:fldCharType="begin"/>
      </w:r>
      <w:r w:rsidRPr="008444A3">
        <w:rPr>
          <w:rFonts w:ascii="Arial" w:hAnsi="Arial" w:cs="Arial"/>
          <w:b/>
          <w:szCs w:val="22"/>
        </w:rPr>
        <w:instrText xml:space="preserve"> MERGEFIELD OLOGR </w:instrText>
      </w:r>
      <w:r w:rsidR="00884F5E" w:rsidRPr="008444A3">
        <w:rPr>
          <w:rFonts w:ascii="Arial" w:hAnsi="Arial" w:cs="Arial"/>
          <w:b/>
          <w:szCs w:val="22"/>
        </w:rPr>
        <w:fldChar w:fldCharType="end"/>
      </w: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 xml:space="preserve">            Αριθμητικά:   89,80</w:t>
      </w:r>
      <w:r w:rsidR="00884F5E" w:rsidRPr="008444A3">
        <w:rPr>
          <w:rFonts w:ascii="Arial" w:hAnsi="Arial" w:cs="Arial"/>
          <w:b/>
          <w:szCs w:val="22"/>
        </w:rPr>
        <w:fldChar w:fldCharType="begin"/>
      </w:r>
      <w:r w:rsidRPr="008444A3">
        <w:rPr>
          <w:rFonts w:ascii="Arial" w:hAnsi="Arial" w:cs="Arial"/>
          <w:b/>
          <w:szCs w:val="22"/>
        </w:rPr>
        <w:instrText xml:space="preserve"> MERGEFIELD TIMH </w:instrText>
      </w:r>
      <w:r w:rsidR="00884F5E" w:rsidRPr="008444A3">
        <w:rPr>
          <w:rFonts w:ascii="Arial" w:hAnsi="Arial" w:cs="Arial"/>
          <w:b/>
          <w:szCs w:val="22"/>
        </w:rPr>
        <w:fldChar w:fldCharType="end"/>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11</w:t>
      </w:r>
    </w:p>
    <w:p w:rsidR="00CE68C0" w:rsidRPr="008444A3" w:rsidRDefault="00CE68C0" w:rsidP="00CE68C0">
      <w:pPr>
        <w:pStyle w:val="2"/>
        <w:rPr>
          <w:rFonts w:ascii="Arial" w:hAnsi="Arial" w:cs="Arial"/>
          <w:szCs w:val="22"/>
        </w:rPr>
      </w:pPr>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szCs w:val="22"/>
        </w:rPr>
        <w:t>Β-29.4.4</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color w:val="000000"/>
          <w:szCs w:val="22"/>
        </w:rPr>
        <w:tab/>
      </w:r>
      <w:proofErr w:type="spellStart"/>
      <w:r w:rsidRPr="008444A3">
        <w:rPr>
          <w:rFonts w:ascii="Arial" w:hAnsi="Arial" w:cs="Arial"/>
          <w:b w:val="0"/>
          <w:szCs w:val="22"/>
        </w:rPr>
        <w:t>Μικροκατασκευές</w:t>
      </w:r>
      <w:proofErr w:type="spellEnd"/>
      <w:r w:rsidRPr="008444A3">
        <w:rPr>
          <w:rFonts w:ascii="Arial" w:hAnsi="Arial" w:cs="Arial"/>
          <w:b w:val="0"/>
          <w:szCs w:val="22"/>
        </w:rPr>
        <w:t xml:space="preserve"> με σκυρόδεμα C20/25</w:t>
      </w:r>
      <w:r w:rsidRPr="008444A3">
        <w:rPr>
          <w:rFonts w:ascii="Arial" w:hAnsi="Arial" w:cs="Arial"/>
          <w:spacing w:val="-3"/>
          <w:szCs w:val="22"/>
        </w:rPr>
        <w:t xml:space="preserve"> </w:t>
      </w:r>
    </w:p>
    <w:p w:rsidR="00CE68C0" w:rsidRPr="008444A3" w:rsidRDefault="00CE68C0" w:rsidP="00CE68C0">
      <w:pPr>
        <w:pStyle w:val="ANATH"/>
        <w:ind w:left="1701"/>
        <w:rPr>
          <w:rFonts w:ascii="Arial" w:hAnsi="Arial" w:cs="Arial"/>
          <w:b/>
          <w:spacing w:val="0"/>
          <w:szCs w:val="22"/>
        </w:rPr>
      </w:pPr>
      <w:r w:rsidRPr="008444A3">
        <w:rPr>
          <w:rFonts w:ascii="Arial" w:hAnsi="Arial" w:cs="Arial"/>
          <w:b/>
          <w:spacing w:val="0"/>
          <w:szCs w:val="22"/>
        </w:rPr>
        <w:t xml:space="preserve">(Αναθεωρείται με το άρθρο </w:t>
      </w:r>
      <w:r w:rsidR="00884F5E" w:rsidRPr="008444A3">
        <w:rPr>
          <w:rFonts w:ascii="Arial" w:hAnsi="Arial" w:cs="Arial"/>
          <w:b/>
          <w:spacing w:val="0"/>
          <w:szCs w:val="22"/>
        </w:rPr>
        <w:fldChar w:fldCharType="begin"/>
      </w:r>
      <w:r w:rsidRPr="008444A3">
        <w:rPr>
          <w:rFonts w:ascii="Arial" w:hAnsi="Arial" w:cs="Arial"/>
          <w:b/>
          <w:spacing w:val="0"/>
          <w:szCs w:val="22"/>
        </w:rPr>
        <w:instrText xml:space="preserve"> MERGEFIELD ANATH</w:instrText>
      </w:r>
      <w:r w:rsidR="00884F5E" w:rsidRPr="008444A3">
        <w:rPr>
          <w:rFonts w:ascii="Arial" w:hAnsi="Arial" w:cs="Arial"/>
          <w:b/>
          <w:spacing w:val="0"/>
          <w:szCs w:val="22"/>
        </w:rPr>
        <w:fldChar w:fldCharType="separate"/>
      </w:r>
      <w:r w:rsidRPr="008444A3">
        <w:rPr>
          <w:rFonts w:ascii="Arial" w:hAnsi="Arial" w:cs="Arial"/>
          <w:b/>
          <w:spacing w:val="0"/>
          <w:szCs w:val="22"/>
        </w:rPr>
        <w:t>ΟΔΟ-2551</w:t>
      </w:r>
      <w:r w:rsidR="00884F5E" w:rsidRPr="008444A3">
        <w:rPr>
          <w:rFonts w:ascii="Arial" w:hAnsi="Arial" w:cs="Arial"/>
          <w:b/>
          <w:spacing w:val="0"/>
          <w:szCs w:val="22"/>
        </w:rPr>
        <w:fldChar w:fldCharType="end"/>
      </w:r>
      <w:r w:rsidRPr="008444A3">
        <w:rPr>
          <w:rFonts w:ascii="Arial" w:hAnsi="Arial" w:cs="Arial"/>
          <w:b/>
          <w:spacing w:val="0"/>
          <w:szCs w:val="22"/>
        </w:rPr>
        <w:t>)</w:t>
      </w:r>
    </w:p>
    <w:p w:rsidR="00CE68C0" w:rsidRPr="008444A3" w:rsidRDefault="00CE68C0" w:rsidP="00CE68C0">
      <w:pPr>
        <w:tabs>
          <w:tab w:val="left" w:pos="-720"/>
        </w:tabs>
        <w:suppressAutoHyphens/>
        <w:ind w:left="284"/>
        <w:jc w:val="both"/>
        <w:rPr>
          <w:rFonts w:ascii="Arial" w:hAnsi="Arial" w:cs="Arial"/>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Κατασκευή καλυμμάτων, πυθμένα και τοιχωμάτων φρεατίων, καναλιών αποστράγγισης και </w:t>
      </w:r>
      <w:proofErr w:type="spellStart"/>
      <w:r w:rsidRPr="008444A3">
        <w:rPr>
          <w:rFonts w:ascii="Arial" w:hAnsi="Arial" w:cs="Arial"/>
          <w:szCs w:val="22"/>
        </w:rPr>
        <w:t>ορθογωνικών</w:t>
      </w:r>
      <w:proofErr w:type="spellEnd"/>
      <w:r w:rsidRPr="008444A3">
        <w:rPr>
          <w:rFonts w:ascii="Arial" w:hAnsi="Arial" w:cs="Arial"/>
          <w:szCs w:val="22"/>
        </w:rPr>
        <w:t xml:space="preserve"> τάφρων με σκυρόδεμα C20/25 άοπλο ή και οπλισμένο.</w:t>
      </w:r>
    </w:p>
    <w:p w:rsidR="00CE68C0" w:rsidRPr="008444A3" w:rsidRDefault="00CE68C0" w:rsidP="00CE68C0">
      <w:pPr>
        <w:tabs>
          <w:tab w:val="left" w:pos="-720"/>
        </w:tabs>
        <w:suppressAutoHyphens/>
        <w:spacing w:line="220" w:lineRule="auto"/>
        <w:ind w:left="284"/>
        <w:jc w:val="both"/>
        <w:rPr>
          <w:rFonts w:ascii="Arial" w:hAnsi="Arial" w:cs="Arial"/>
        </w:rPr>
      </w:pP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 xml:space="preserve">ΕΥΡΩ Ολογράφως: ΕΚΑΤΟ ΣΑΡΑΝΤΑ ΤΡΙΑ ΕΥΡΩ </w:t>
      </w:r>
      <w:r w:rsidR="00884F5E" w:rsidRPr="008444A3">
        <w:rPr>
          <w:rFonts w:ascii="Arial" w:hAnsi="Arial" w:cs="Arial"/>
          <w:b/>
          <w:szCs w:val="22"/>
        </w:rPr>
        <w:fldChar w:fldCharType="begin"/>
      </w:r>
      <w:r w:rsidRPr="008444A3">
        <w:rPr>
          <w:rFonts w:ascii="Arial" w:hAnsi="Arial" w:cs="Arial"/>
          <w:b/>
          <w:szCs w:val="22"/>
        </w:rPr>
        <w:instrText xml:space="preserve"> MERGEFIELD OLOGR </w:instrText>
      </w:r>
      <w:r w:rsidR="00884F5E" w:rsidRPr="008444A3">
        <w:rPr>
          <w:rFonts w:ascii="Arial" w:hAnsi="Arial" w:cs="Arial"/>
          <w:b/>
          <w:szCs w:val="22"/>
        </w:rPr>
        <w:fldChar w:fldCharType="end"/>
      </w: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 xml:space="preserve">            Αριθμητικά: 143,00</w:t>
      </w:r>
      <w:r w:rsidR="00884F5E" w:rsidRPr="008444A3">
        <w:rPr>
          <w:rFonts w:ascii="Arial" w:hAnsi="Arial" w:cs="Arial"/>
          <w:b/>
          <w:szCs w:val="22"/>
        </w:rPr>
        <w:fldChar w:fldCharType="begin"/>
      </w:r>
      <w:r w:rsidRPr="008444A3">
        <w:rPr>
          <w:rFonts w:ascii="Arial" w:hAnsi="Arial" w:cs="Arial"/>
          <w:b/>
          <w:szCs w:val="22"/>
        </w:rPr>
        <w:instrText xml:space="preserve"> MERGEFIELD TIMH </w:instrText>
      </w:r>
      <w:r w:rsidR="00884F5E" w:rsidRPr="008444A3">
        <w:rPr>
          <w:rFonts w:ascii="Arial" w:hAnsi="Arial" w:cs="Arial"/>
          <w:b/>
          <w:szCs w:val="22"/>
        </w:rPr>
        <w:fldChar w:fldCharType="end"/>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12</w:t>
      </w:r>
    </w:p>
    <w:p w:rsidR="00CE68C0" w:rsidRPr="008444A3" w:rsidRDefault="00CE68C0" w:rsidP="00CE68C0">
      <w:pPr>
        <w:pStyle w:val="2"/>
        <w:rPr>
          <w:rFonts w:ascii="Arial" w:hAnsi="Arial" w:cs="Arial"/>
          <w:b w:val="0"/>
          <w:szCs w:val="22"/>
        </w:rPr>
      </w:pPr>
      <w:bookmarkStart w:id="17" w:name="_Toc449760909"/>
      <w:bookmarkStart w:id="18" w:name="_Toc452176742"/>
      <w:r w:rsidRPr="008444A3">
        <w:rPr>
          <w:rFonts w:ascii="Arial" w:hAnsi="Arial" w:cs="Arial"/>
          <w:b w:val="0"/>
          <w:szCs w:val="22"/>
        </w:rPr>
        <w:t>Άρθρο ΟΔΟ</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szCs w:val="22"/>
        </w:rPr>
        <w:t>Β-29.4.5</w:t>
      </w:r>
      <w:r w:rsidR="00884F5E" w:rsidRPr="008444A3">
        <w:rPr>
          <w:rFonts w:ascii="Arial" w:hAnsi="Arial" w:cs="Arial"/>
          <w:b w:val="0"/>
          <w:szCs w:val="22"/>
        </w:rPr>
        <w:fldChar w:fldCharType="end"/>
      </w:r>
      <w:r w:rsidRPr="008444A3">
        <w:rPr>
          <w:rFonts w:ascii="Arial" w:hAnsi="Arial" w:cs="Arial"/>
          <w:szCs w:val="22"/>
        </w:rPr>
        <w:t xml:space="preserve"> </w:t>
      </w:r>
      <w:r w:rsidRPr="008444A3">
        <w:rPr>
          <w:rFonts w:ascii="Arial" w:hAnsi="Arial" w:cs="Arial"/>
          <w:szCs w:val="22"/>
        </w:rPr>
        <w:tab/>
      </w:r>
      <w:r w:rsidRPr="008444A3">
        <w:rPr>
          <w:rFonts w:ascii="Arial" w:hAnsi="Arial" w:cs="Arial"/>
          <w:b w:val="0"/>
          <w:szCs w:val="22"/>
        </w:rPr>
        <w:t>Κατασκευή βάθρων, πλακών πρόσβασης, τοίχων, θωρακίων κλπ</w:t>
      </w:r>
      <w:bookmarkEnd w:id="17"/>
      <w:bookmarkEnd w:id="18"/>
      <w:r w:rsidRPr="008444A3">
        <w:rPr>
          <w:rFonts w:ascii="Arial" w:hAnsi="Arial" w:cs="Arial"/>
          <w:b w:val="0"/>
          <w:szCs w:val="22"/>
        </w:rPr>
        <w:t xml:space="preserve"> με σκυρόδεμα C20/25</w:t>
      </w:r>
    </w:p>
    <w:p w:rsidR="00CE68C0" w:rsidRPr="008444A3" w:rsidRDefault="00CE68C0" w:rsidP="00CE68C0">
      <w:pPr>
        <w:pStyle w:val="2"/>
        <w:ind w:left="1704"/>
        <w:rPr>
          <w:rFonts w:ascii="Arial" w:hAnsi="Arial" w:cs="Arial"/>
          <w:b w:val="0"/>
          <w:szCs w:val="22"/>
        </w:rPr>
      </w:pPr>
    </w:p>
    <w:p w:rsidR="00CE68C0" w:rsidRPr="008444A3" w:rsidRDefault="00CE68C0" w:rsidP="00CE68C0">
      <w:pPr>
        <w:pStyle w:val="2"/>
        <w:ind w:left="1704"/>
        <w:rPr>
          <w:rFonts w:ascii="Arial" w:hAnsi="Arial" w:cs="Arial"/>
          <w:b w:val="0"/>
          <w:szCs w:val="22"/>
        </w:rPr>
      </w:pPr>
      <w:r w:rsidRPr="008444A3">
        <w:rPr>
          <w:rFonts w:ascii="Arial" w:hAnsi="Arial" w:cs="Arial"/>
          <w:b w:val="0"/>
          <w:szCs w:val="22"/>
        </w:rPr>
        <w:t xml:space="preserve">(Αναθεωρείται με το άρθρο </w:t>
      </w:r>
      <w:r w:rsidR="00884F5E" w:rsidRPr="008444A3">
        <w:rPr>
          <w:rFonts w:ascii="Arial" w:hAnsi="Arial" w:cs="Arial"/>
          <w:b w:val="0"/>
          <w:szCs w:val="22"/>
        </w:rPr>
        <w:fldChar w:fldCharType="begin"/>
      </w:r>
      <w:r w:rsidRPr="008444A3">
        <w:rPr>
          <w:rFonts w:ascii="Arial" w:hAnsi="Arial" w:cs="Arial"/>
          <w:b w:val="0"/>
          <w:szCs w:val="22"/>
        </w:rPr>
        <w:instrText xml:space="preserve"> MERGEFIELD ANATH</w:instrText>
      </w:r>
      <w:r w:rsidR="00884F5E" w:rsidRPr="008444A3">
        <w:rPr>
          <w:rFonts w:ascii="Arial" w:hAnsi="Arial" w:cs="Arial"/>
          <w:b w:val="0"/>
          <w:szCs w:val="22"/>
        </w:rPr>
        <w:fldChar w:fldCharType="separate"/>
      </w:r>
      <w:r w:rsidRPr="008444A3">
        <w:rPr>
          <w:rFonts w:ascii="Arial" w:hAnsi="Arial" w:cs="Arial"/>
          <w:b w:val="0"/>
          <w:szCs w:val="22"/>
        </w:rPr>
        <w:t>ΟΔΟ-2551</w:t>
      </w:r>
      <w:r w:rsidR="00884F5E" w:rsidRPr="008444A3">
        <w:rPr>
          <w:rFonts w:ascii="Arial" w:hAnsi="Arial" w:cs="Arial"/>
          <w:b w:val="0"/>
          <w:szCs w:val="22"/>
        </w:rPr>
        <w:fldChar w:fldCharType="end"/>
      </w:r>
      <w:r w:rsidRPr="008444A3">
        <w:rPr>
          <w:rFonts w:ascii="Arial" w:hAnsi="Arial" w:cs="Arial"/>
          <w:b w:val="0"/>
          <w:szCs w:val="22"/>
        </w:rPr>
        <w:t>)</w:t>
      </w:r>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pStyle w:val="11"/>
        <w:spacing w:after="120"/>
        <w:ind w:left="0" w:firstLine="0"/>
        <w:rPr>
          <w:rFonts w:ascii="Arial" w:hAnsi="Arial" w:cs="Arial"/>
          <w:szCs w:val="22"/>
        </w:rPr>
      </w:pPr>
      <w:r w:rsidRPr="008444A3">
        <w:rPr>
          <w:rFonts w:ascii="Arial" w:hAnsi="Arial" w:cs="Arial"/>
          <w:szCs w:val="22"/>
        </w:rPr>
        <w:t xml:space="preserve">Στο παρόν άρθρο εντάσσονται οι ακόλουθες κατασκευές από οπλισμένο σκυρόδεμα κατηγορίας C20/25: </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βάθρων (θεμελίων και </w:t>
      </w:r>
      <w:proofErr w:type="spellStart"/>
      <w:r w:rsidRPr="008444A3">
        <w:rPr>
          <w:rFonts w:ascii="Arial" w:hAnsi="Arial" w:cs="Arial"/>
          <w:szCs w:val="22"/>
        </w:rPr>
        <w:t>ανωδομής</w:t>
      </w:r>
      <w:proofErr w:type="spellEnd"/>
      <w:r w:rsidRPr="008444A3">
        <w:rPr>
          <w:rFonts w:ascii="Arial" w:hAnsi="Arial" w:cs="Arial"/>
          <w:szCs w:val="22"/>
        </w:rPr>
        <w:t xml:space="preserve">), πτερυγίων συνδεομένων με τα βάθρα και πλακών θεμελίωσης τεχνικών </w:t>
      </w:r>
      <w:proofErr w:type="spellStart"/>
      <w:r w:rsidRPr="008444A3">
        <w:rPr>
          <w:rFonts w:ascii="Arial" w:hAnsi="Arial" w:cs="Arial"/>
          <w:szCs w:val="22"/>
        </w:rPr>
        <w:t>κιβωτιοειδούς</w:t>
      </w:r>
      <w:proofErr w:type="spellEnd"/>
      <w:r w:rsidRPr="008444A3">
        <w:rPr>
          <w:rFonts w:ascii="Arial" w:hAnsi="Arial" w:cs="Arial"/>
          <w:szCs w:val="22"/>
        </w:rPr>
        <w:t xml:space="preserve"> μορφής, οποιουδήποτε ύψους</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τοίχων (θεμελίων και </w:t>
      </w:r>
      <w:proofErr w:type="spellStart"/>
      <w:r w:rsidRPr="008444A3">
        <w:rPr>
          <w:rFonts w:ascii="Arial" w:hAnsi="Arial" w:cs="Arial"/>
          <w:szCs w:val="22"/>
        </w:rPr>
        <w:t>ανωδομής</w:t>
      </w:r>
      <w:proofErr w:type="spellEnd"/>
      <w:r w:rsidRPr="008444A3">
        <w:rPr>
          <w:rFonts w:ascii="Arial" w:hAnsi="Arial" w:cs="Arial"/>
          <w:szCs w:val="22"/>
        </w:rPr>
        <w:t xml:space="preserve">) οποιουδήποτε ύψους περιλαμβανομένων και των </w:t>
      </w:r>
      <w:proofErr w:type="spellStart"/>
      <w:r w:rsidRPr="008444A3">
        <w:rPr>
          <w:rFonts w:ascii="Arial" w:hAnsi="Arial" w:cs="Arial"/>
          <w:szCs w:val="22"/>
        </w:rPr>
        <w:t>λεπτοτοίχων</w:t>
      </w:r>
      <w:proofErr w:type="spellEnd"/>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proofErr w:type="spellStart"/>
      <w:r w:rsidRPr="008444A3">
        <w:rPr>
          <w:rFonts w:ascii="Arial" w:hAnsi="Arial" w:cs="Arial"/>
          <w:szCs w:val="22"/>
        </w:rPr>
        <w:t>κατακορύφων</w:t>
      </w:r>
      <w:proofErr w:type="spellEnd"/>
      <w:r w:rsidRPr="008444A3">
        <w:rPr>
          <w:rFonts w:ascii="Arial" w:hAnsi="Arial" w:cs="Arial"/>
          <w:szCs w:val="22"/>
        </w:rPr>
        <w:t xml:space="preserve"> υποστυλωμάτων γεφυρών</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θωρακίων, </w:t>
      </w:r>
      <w:proofErr w:type="spellStart"/>
      <w:r w:rsidRPr="008444A3">
        <w:rPr>
          <w:rFonts w:ascii="Arial" w:hAnsi="Arial" w:cs="Arial"/>
          <w:szCs w:val="22"/>
        </w:rPr>
        <w:t>προσκεφαλαίων</w:t>
      </w:r>
      <w:proofErr w:type="spellEnd"/>
      <w:r w:rsidRPr="008444A3">
        <w:rPr>
          <w:rFonts w:ascii="Arial" w:hAnsi="Arial" w:cs="Arial"/>
          <w:szCs w:val="22"/>
        </w:rPr>
        <w:t xml:space="preserve"> και δοκών </w:t>
      </w:r>
      <w:proofErr w:type="spellStart"/>
      <w:r w:rsidRPr="008444A3">
        <w:rPr>
          <w:rFonts w:ascii="Arial" w:hAnsi="Arial" w:cs="Arial"/>
          <w:szCs w:val="22"/>
        </w:rPr>
        <w:t>έδρασης</w:t>
      </w:r>
      <w:proofErr w:type="spellEnd"/>
      <w:r w:rsidRPr="008444A3">
        <w:rPr>
          <w:rFonts w:ascii="Arial" w:hAnsi="Arial" w:cs="Arial"/>
          <w:szCs w:val="22"/>
        </w:rPr>
        <w:t xml:space="preserve"> γεφυρών</w:t>
      </w:r>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proofErr w:type="spellStart"/>
      <w:r w:rsidRPr="008444A3">
        <w:rPr>
          <w:rFonts w:ascii="Arial" w:hAnsi="Arial" w:cs="Arial"/>
          <w:szCs w:val="22"/>
        </w:rPr>
        <w:t>κεφαλοδέσμων</w:t>
      </w:r>
      <w:proofErr w:type="spellEnd"/>
      <w:r w:rsidRPr="008444A3">
        <w:rPr>
          <w:rFonts w:ascii="Arial" w:hAnsi="Arial" w:cs="Arial"/>
          <w:szCs w:val="22"/>
        </w:rPr>
        <w:t xml:space="preserve"> και επένδυσης </w:t>
      </w:r>
      <w:proofErr w:type="spellStart"/>
      <w:r w:rsidRPr="008444A3">
        <w:rPr>
          <w:rFonts w:ascii="Arial" w:hAnsi="Arial" w:cs="Arial"/>
          <w:szCs w:val="22"/>
        </w:rPr>
        <w:t>πασσαλοστοιχιών</w:t>
      </w:r>
      <w:proofErr w:type="spellEnd"/>
    </w:p>
    <w:p w:rsidR="00CE68C0" w:rsidRPr="008444A3" w:rsidRDefault="00CE68C0" w:rsidP="00CE68C0">
      <w:pPr>
        <w:pStyle w:val="11"/>
        <w:numPr>
          <w:ilvl w:val="0"/>
          <w:numId w:val="22"/>
        </w:numPr>
        <w:tabs>
          <w:tab w:val="clear" w:pos="720"/>
        </w:tabs>
        <w:spacing w:after="60" w:line="240" w:lineRule="atLeast"/>
        <w:ind w:left="284" w:hanging="284"/>
        <w:rPr>
          <w:rFonts w:ascii="Arial" w:hAnsi="Arial" w:cs="Arial"/>
          <w:szCs w:val="22"/>
        </w:rPr>
      </w:pPr>
      <w:r w:rsidRPr="008444A3">
        <w:rPr>
          <w:rFonts w:ascii="Arial" w:hAnsi="Arial" w:cs="Arial"/>
          <w:szCs w:val="22"/>
        </w:rPr>
        <w:t xml:space="preserve">πλακών πρόσβασης, πεζοδρομίων γεφυρών καθώς και "πλακών τριβής" για τη στήριξη στηθαίων τύπου ΣΤΕ-1 </w:t>
      </w:r>
    </w:p>
    <w:p w:rsidR="00CE68C0" w:rsidRPr="008444A3" w:rsidRDefault="00CE68C0" w:rsidP="00CE68C0">
      <w:pPr>
        <w:tabs>
          <w:tab w:val="left" w:pos="-720"/>
        </w:tabs>
        <w:suppressAutoHyphens/>
        <w:ind w:left="284"/>
        <w:jc w:val="both"/>
        <w:rPr>
          <w:rFonts w:ascii="Arial" w:hAnsi="Arial" w:cs="Arial"/>
        </w:rPr>
      </w:pP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 xml:space="preserve">ΕΥΡΩ Ολογράφως: ΕΚΑΤΟΝ ΤΡΙΑΝΤΑ ΤΡΙΑ ΕΥΡΩ </w:t>
      </w:r>
      <w:r w:rsidR="00884F5E" w:rsidRPr="008444A3">
        <w:rPr>
          <w:rFonts w:ascii="Arial" w:hAnsi="Arial" w:cs="Arial"/>
          <w:b/>
          <w:szCs w:val="22"/>
        </w:rPr>
        <w:fldChar w:fldCharType="begin"/>
      </w:r>
      <w:r w:rsidRPr="008444A3">
        <w:rPr>
          <w:rFonts w:ascii="Arial" w:hAnsi="Arial" w:cs="Arial"/>
          <w:b/>
          <w:szCs w:val="22"/>
        </w:rPr>
        <w:instrText xml:space="preserve"> MERGEFIELD OLOGR </w:instrText>
      </w:r>
      <w:r w:rsidR="00884F5E" w:rsidRPr="008444A3">
        <w:rPr>
          <w:rFonts w:ascii="Arial" w:hAnsi="Arial" w:cs="Arial"/>
          <w:b/>
          <w:szCs w:val="22"/>
        </w:rPr>
        <w:fldChar w:fldCharType="end"/>
      </w:r>
    </w:p>
    <w:p w:rsidR="00CE68C0" w:rsidRPr="008444A3" w:rsidRDefault="00CE68C0" w:rsidP="00CE68C0">
      <w:pPr>
        <w:pStyle w:val="draxmes"/>
        <w:tabs>
          <w:tab w:val="clear" w:pos="1701"/>
          <w:tab w:val="left" w:pos="1136"/>
        </w:tabs>
        <w:ind w:left="0"/>
        <w:rPr>
          <w:rFonts w:ascii="Arial" w:hAnsi="Arial" w:cs="Arial"/>
          <w:b/>
          <w:szCs w:val="22"/>
        </w:rPr>
      </w:pPr>
      <w:r w:rsidRPr="008444A3">
        <w:rPr>
          <w:rFonts w:ascii="Arial" w:hAnsi="Arial" w:cs="Arial"/>
          <w:b/>
          <w:szCs w:val="22"/>
        </w:rPr>
        <w:t>Αριθμητικά: 133,00 €</w:t>
      </w:r>
      <w:r w:rsidR="00884F5E" w:rsidRPr="008444A3">
        <w:rPr>
          <w:rFonts w:ascii="Arial" w:hAnsi="Arial" w:cs="Arial"/>
          <w:b/>
          <w:szCs w:val="22"/>
        </w:rPr>
        <w:fldChar w:fldCharType="begin"/>
      </w:r>
      <w:r w:rsidRPr="008444A3">
        <w:rPr>
          <w:rFonts w:ascii="Arial" w:hAnsi="Arial" w:cs="Arial"/>
          <w:b/>
          <w:szCs w:val="22"/>
        </w:rPr>
        <w:instrText xml:space="preserve"> MERGEFIELD TIMH </w:instrText>
      </w:r>
      <w:r w:rsidR="00884F5E" w:rsidRPr="008444A3">
        <w:rPr>
          <w:rFonts w:ascii="Arial" w:hAnsi="Arial" w:cs="Arial"/>
          <w:b/>
          <w:szCs w:val="22"/>
        </w:rPr>
        <w:fldChar w:fldCharType="end"/>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13</w:t>
      </w:r>
    </w:p>
    <w:p w:rsidR="00CE68C0" w:rsidRPr="008444A3" w:rsidRDefault="00884F5E" w:rsidP="00CE68C0">
      <w:pPr>
        <w:pStyle w:val="draxmes"/>
        <w:tabs>
          <w:tab w:val="clear" w:pos="1701"/>
          <w:tab w:val="left" w:pos="1704"/>
        </w:tabs>
        <w:ind w:left="0"/>
        <w:rPr>
          <w:rFonts w:ascii="Arial" w:hAnsi="Arial" w:cs="Arial"/>
          <w:b/>
          <w:szCs w:val="22"/>
        </w:rPr>
      </w:pPr>
      <w:r w:rsidRPr="008444A3">
        <w:rPr>
          <w:rFonts w:ascii="Arial" w:hAnsi="Arial" w:cs="Arial"/>
          <w:b/>
          <w:szCs w:val="22"/>
        </w:rPr>
        <w:fldChar w:fldCharType="begin"/>
      </w:r>
      <w:r w:rsidR="00CE68C0" w:rsidRPr="008444A3">
        <w:rPr>
          <w:rFonts w:ascii="Arial" w:hAnsi="Arial" w:cs="Arial"/>
          <w:b/>
          <w:szCs w:val="22"/>
        </w:rPr>
        <w:instrText xml:space="preserve"> MERGEFIELD TIMH </w:instrText>
      </w:r>
      <w:r w:rsidRPr="008444A3">
        <w:rPr>
          <w:rFonts w:ascii="Arial" w:hAnsi="Arial" w:cs="Arial"/>
          <w:b/>
          <w:szCs w:val="22"/>
        </w:rPr>
        <w:fldChar w:fldCharType="end"/>
      </w:r>
      <w:bookmarkStart w:id="19" w:name="_Toc449760957"/>
      <w:bookmarkStart w:id="20" w:name="_Toc452176789"/>
      <w:r w:rsidR="00CE68C0" w:rsidRPr="008444A3">
        <w:rPr>
          <w:rFonts w:ascii="Arial" w:hAnsi="Arial" w:cs="Arial"/>
          <w:b/>
          <w:szCs w:val="22"/>
        </w:rPr>
        <w:t xml:space="preserve">Άρθρο ΟΔΟ </w:t>
      </w:r>
      <w:r w:rsidRPr="008444A3">
        <w:rPr>
          <w:rFonts w:ascii="Arial" w:hAnsi="Arial" w:cs="Arial"/>
          <w:b/>
          <w:szCs w:val="22"/>
        </w:rPr>
        <w:fldChar w:fldCharType="begin"/>
      </w:r>
      <w:r w:rsidR="00CE68C0" w:rsidRPr="008444A3">
        <w:rPr>
          <w:rFonts w:ascii="Arial" w:hAnsi="Arial" w:cs="Arial"/>
          <w:b/>
          <w:szCs w:val="22"/>
        </w:rPr>
        <w:instrText xml:space="preserve"> </w:instrText>
      </w:r>
      <w:r w:rsidR="00CE68C0" w:rsidRPr="008444A3">
        <w:rPr>
          <w:rFonts w:ascii="Arial" w:hAnsi="Arial" w:cs="Arial"/>
          <w:b/>
          <w:szCs w:val="22"/>
          <w:lang w:val="en-US"/>
        </w:rPr>
        <w:instrText>NEXT</w:instrText>
      </w:r>
      <w:r w:rsidR="00CE68C0" w:rsidRPr="008444A3">
        <w:rPr>
          <w:rFonts w:ascii="Arial" w:hAnsi="Arial" w:cs="Arial"/>
          <w:b/>
          <w:szCs w:val="22"/>
        </w:rPr>
        <w:instrText xml:space="preserve"> </w:instrText>
      </w:r>
      <w:r w:rsidRPr="008444A3">
        <w:rPr>
          <w:rFonts w:ascii="Arial" w:hAnsi="Arial" w:cs="Arial"/>
          <w:b/>
          <w:szCs w:val="22"/>
        </w:rPr>
        <w:fldChar w:fldCharType="end"/>
      </w:r>
      <w:r w:rsidRPr="008444A3">
        <w:rPr>
          <w:rFonts w:ascii="Arial" w:hAnsi="Arial" w:cs="Arial"/>
          <w:b/>
          <w:szCs w:val="22"/>
        </w:rPr>
        <w:fldChar w:fldCharType="begin"/>
      </w:r>
      <w:r w:rsidR="00CE68C0" w:rsidRPr="008444A3">
        <w:rPr>
          <w:rFonts w:ascii="Arial" w:hAnsi="Arial" w:cs="Arial"/>
          <w:b/>
          <w:szCs w:val="22"/>
        </w:rPr>
        <w:instrText xml:space="preserve"> </w:instrText>
      </w:r>
      <w:r w:rsidR="00CE68C0" w:rsidRPr="008444A3">
        <w:rPr>
          <w:rFonts w:ascii="Arial" w:hAnsi="Arial" w:cs="Arial"/>
          <w:b/>
          <w:szCs w:val="22"/>
          <w:lang w:val="en-US"/>
        </w:rPr>
        <w:instrText>MERGEFIELD</w:instrText>
      </w:r>
      <w:r w:rsidR="00CE68C0" w:rsidRPr="008444A3">
        <w:rPr>
          <w:rFonts w:ascii="Arial" w:hAnsi="Arial" w:cs="Arial"/>
          <w:b/>
          <w:szCs w:val="22"/>
        </w:rPr>
        <w:instrText xml:space="preserve"> </w:instrText>
      </w:r>
      <w:r w:rsidR="00CE68C0" w:rsidRPr="008444A3">
        <w:rPr>
          <w:rFonts w:ascii="Arial" w:hAnsi="Arial" w:cs="Arial"/>
          <w:b/>
          <w:szCs w:val="22"/>
          <w:lang w:val="en-US"/>
        </w:rPr>
        <w:instrText>A</w:instrText>
      </w:r>
      <w:r w:rsidR="00CE68C0" w:rsidRPr="008444A3">
        <w:rPr>
          <w:rFonts w:ascii="Arial" w:hAnsi="Arial" w:cs="Arial"/>
          <w:b/>
          <w:szCs w:val="22"/>
        </w:rPr>
        <w:instrText>_</w:instrText>
      </w:r>
      <w:r w:rsidR="00CE68C0" w:rsidRPr="008444A3">
        <w:rPr>
          <w:rFonts w:ascii="Arial" w:hAnsi="Arial" w:cs="Arial"/>
          <w:b/>
          <w:szCs w:val="22"/>
          <w:lang w:val="en-US"/>
        </w:rPr>
        <w:instrText>T</w:instrText>
      </w:r>
      <w:r w:rsidR="00CE68C0" w:rsidRPr="008444A3">
        <w:rPr>
          <w:rFonts w:ascii="Arial" w:hAnsi="Arial" w:cs="Arial"/>
          <w:b/>
          <w:szCs w:val="22"/>
        </w:rPr>
        <w:instrText xml:space="preserve"> </w:instrText>
      </w:r>
      <w:r w:rsidRPr="008444A3">
        <w:rPr>
          <w:rFonts w:ascii="Arial" w:hAnsi="Arial" w:cs="Arial"/>
          <w:b/>
          <w:szCs w:val="22"/>
        </w:rPr>
        <w:fldChar w:fldCharType="separate"/>
      </w:r>
      <w:r w:rsidR="00CE68C0" w:rsidRPr="008444A3">
        <w:rPr>
          <w:rFonts w:ascii="Arial" w:hAnsi="Arial" w:cs="Arial"/>
          <w:b/>
          <w:noProof/>
          <w:szCs w:val="22"/>
        </w:rPr>
        <w:t>Β-30</w:t>
      </w:r>
      <w:r w:rsidRPr="008444A3">
        <w:rPr>
          <w:rFonts w:ascii="Arial" w:hAnsi="Arial" w:cs="Arial"/>
          <w:b/>
          <w:szCs w:val="22"/>
        </w:rPr>
        <w:fldChar w:fldCharType="end"/>
      </w:r>
      <w:r w:rsidR="00CE68C0" w:rsidRPr="008444A3">
        <w:rPr>
          <w:rFonts w:ascii="Arial" w:hAnsi="Arial" w:cs="Arial"/>
          <w:b/>
          <w:szCs w:val="22"/>
        </w:rPr>
        <w:t xml:space="preserve"> </w:t>
      </w:r>
      <w:r w:rsidR="00CE68C0" w:rsidRPr="008444A3">
        <w:rPr>
          <w:rFonts w:ascii="Arial" w:hAnsi="Arial" w:cs="Arial"/>
          <w:b/>
          <w:szCs w:val="22"/>
        </w:rPr>
        <w:tab/>
      </w:r>
      <w:bookmarkEnd w:id="19"/>
      <w:bookmarkEnd w:id="20"/>
      <w:r w:rsidR="00CE68C0" w:rsidRPr="008444A3">
        <w:rPr>
          <w:rFonts w:ascii="Arial" w:hAnsi="Arial" w:cs="Arial"/>
          <w:b/>
          <w:szCs w:val="22"/>
          <w:u w:val="single"/>
        </w:rPr>
        <w:t>ΧΑΛΥΒΔΙΝΟΣ ΟΠΛΙΣΜΟΣ ΣΚΥΡΟΔΕΜΑΤΩΝ</w:t>
      </w:r>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Η τοποθέτηση του </w:t>
      </w:r>
      <w:proofErr w:type="spellStart"/>
      <w:r w:rsidRPr="008444A3">
        <w:rPr>
          <w:rFonts w:ascii="Arial" w:hAnsi="Arial" w:cs="Arial"/>
          <w:szCs w:val="22"/>
        </w:rPr>
        <w:t>σιδηροπλισμού</w:t>
      </w:r>
      <w:proofErr w:type="spellEnd"/>
      <w:r w:rsidRPr="008444A3">
        <w:rPr>
          <w:rFonts w:ascii="Arial" w:hAnsi="Arial" w:cs="Arial"/>
          <w:szCs w:val="22"/>
        </w:rPr>
        <w:t xml:space="preserve"> θα γίνεται μόνον μετά την παραλαβή του </w:t>
      </w:r>
      <w:proofErr w:type="spellStart"/>
      <w:r w:rsidRPr="008444A3">
        <w:rPr>
          <w:rFonts w:ascii="Arial" w:hAnsi="Arial" w:cs="Arial"/>
          <w:szCs w:val="22"/>
        </w:rPr>
        <w:t>ξυλοτύπου</w:t>
      </w:r>
      <w:proofErr w:type="spellEnd"/>
      <w:r w:rsidRPr="008444A3">
        <w:rPr>
          <w:rFonts w:ascii="Arial" w:hAnsi="Arial" w:cs="Arial"/>
          <w:szCs w:val="22"/>
        </w:rPr>
        <w:t xml:space="preserve"> ή της επιφανείας </w:t>
      </w:r>
      <w:proofErr w:type="spellStart"/>
      <w:r w:rsidRPr="008444A3">
        <w:rPr>
          <w:rFonts w:ascii="Arial" w:hAnsi="Arial" w:cs="Arial"/>
          <w:szCs w:val="22"/>
        </w:rPr>
        <w:t>έδρασης</w:t>
      </w:r>
      <w:proofErr w:type="spellEnd"/>
      <w:r w:rsidRPr="008444A3">
        <w:rPr>
          <w:rFonts w:ascii="Arial" w:hAnsi="Arial" w:cs="Arial"/>
          <w:szCs w:val="22"/>
        </w:rPr>
        <w:t xml:space="preserve"> του σκυροδέματος (π.χ. υπόστρωμα οπλισμένων δαπέδων κλπ).</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Ο χάλυβας οπλισμού σκυροδεμάτων </w:t>
      </w:r>
      <w:proofErr w:type="spellStart"/>
      <w:r w:rsidRPr="008444A3">
        <w:rPr>
          <w:rFonts w:ascii="Arial" w:hAnsi="Arial" w:cs="Arial"/>
          <w:szCs w:val="22"/>
        </w:rPr>
        <w:t>επιμετράται</w:t>
      </w:r>
      <w:proofErr w:type="spellEnd"/>
      <w:r w:rsidRPr="008444A3">
        <w:rPr>
          <w:rFonts w:ascii="Arial" w:hAnsi="Arial" w:cs="Arial"/>
          <w:szCs w:val="22"/>
        </w:rPr>
        <w:t xml:space="preserve"> σε χιλιόγραμμα, ανά κατηγορία οπλισμού (χάλυβας B500A, B500C και δομικά πλέγματα) βάσει αναλυτικών Πινάκων Οπλισμού.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Οι Πίνακες θα συντάσσονται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CE68C0" w:rsidRPr="008444A3" w:rsidRDefault="00CE68C0" w:rsidP="00CE68C0">
      <w:pPr>
        <w:pStyle w:val="11"/>
        <w:ind w:left="0" w:firstLine="0"/>
        <w:rPr>
          <w:rFonts w:ascii="Arial" w:hAnsi="Arial" w:cs="Arial"/>
          <w:szCs w:val="22"/>
        </w:rPr>
      </w:pPr>
      <w:r w:rsidRPr="008444A3">
        <w:rPr>
          <w:rFonts w:ascii="Arial" w:hAnsi="Arial" w:cs="Arial"/>
          <w:szCs w:val="22"/>
        </w:rPr>
        <w:t xml:space="preserve">Το ανά τρέχον μέτρο βάρος των ράβδων οπλισμού θα υπολογίζεται με βάση τον πίνακα 3-1 του ΚΤΧ-2008, ο οποίος παρατίθεται στην συνέχεια. Σε </w:t>
      </w:r>
      <w:proofErr w:type="spellStart"/>
      <w:r w:rsidRPr="008444A3">
        <w:rPr>
          <w:rFonts w:ascii="Arial" w:hAnsi="Arial" w:cs="Arial"/>
          <w:szCs w:val="22"/>
        </w:rPr>
        <w:t>καμμία</w:t>
      </w:r>
      <w:proofErr w:type="spellEnd"/>
      <w:r w:rsidRPr="008444A3">
        <w:rPr>
          <w:rFonts w:ascii="Arial" w:hAnsi="Arial" w:cs="Arial"/>
          <w:szCs w:val="22"/>
        </w:rPr>
        <w:t xml:space="preserve"> περίπτωση δεν γίνεται αποδεκτός ο προσδιορισμός του μοναδιαίου βάρους των ράβδων βάσει ζυγολογίου.</w:t>
      </w:r>
    </w:p>
    <w:p w:rsidR="00CE68C0" w:rsidRPr="008444A3" w:rsidRDefault="00CE68C0" w:rsidP="00CE68C0">
      <w:pPr>
        <w:pStyle w:val="11"/>
        <w:ind w:left="0" w:firstLine="0"/>
        <w:rPr>
          <w:rFonts w:ascii="Arial" w:hAnsi="Arial" w:cs="Arial"/>
          <w:szCs w:val="22"/>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CE68C0" w:rsidRPr="008444A3" w:rsidTr="007457A8">
        <w:trPr>
          <w:cantSplit/>
          <w:trHeight w:hRule="exact" w:val="284"/>
          <w:tblHeader/>
          <w:jc w:val="center"/>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b/>
                <w:color w:val="000000"/>
              </w:rPr>
            </w:pPr>
            <w:proofErr w:type="spellStart"/>
            <w:r w:rsidRPr="008444A3">
              <w:rPr>
                <w:rFonts w:ascii="Arial" w:hAnsi="Arial" w:cs="Arial"/>
                <w:b/>
                <w:color w:val="000000"/>
              </w:rPr>
              <w:t>Ονομ</w:t>
            </w:r>
            <w:proofErr w:type="spellEnd"/>
            <w:r w:rsidRPr="008444A3">
              <w:rPr>
                <w:rFonts w:ascii="Arial" w:hAnsi="Arial" w:cs="Arial"/>
                <w:b/>
                <w:color w:val="000000"/>
                <w:lang w:val="en-US"/>
              </w:rPr>
              <w:t>.</w:t>
            </w:r>
            <w:r w:rsidRPr="008444A3">
              <w:rPr>
                <w:rFonts w:ascii="Arial" w:hAnsi="Arial" w:cs="Arial"/>
                <w:b/>
                <w:color w:val="000000"/>
              </w:rPr>
              <w:t xml:space="preserve"> </w:t>
            </w:r>
          </w:p>
          <w:p w:rsidR="00CE68C0" w:rsidRPr="008444A3" w:rsidRDefault="00CE68C0" w:rsidP="007457A8">
            <w:pPr>
              <w:jc w:val="center"/>
              <w:rPr>
                <w:rFonts w:ascii="Arial" w:hAnsi="Arial" w:cs="Arial"/>
                <w:b/>
                <w:color w:val="000000"/>
              </w:rPr>
            </w:pPr>
            <w:r w:rsidRPr="008444A3">
              <w:rPr>
                <w:rFonts w:ascii="Arial" w:hAnsi="Arial" w:cs="Arial"/>
                <w:b/>
                <w:color w:val="000000"/>
              </w:rPr>
              <w:t>διάμετρος (</w:t>
            </w:r>
            <w:r w:rsidRPr="008444A3">
              <w:rPr>
                <w:rFonts w:ascii="Arial" w:hAnsi="Arial" w:cs="Arial"/>
                <w:b/>
                <w:color w:val="000000"/>
                <w:lang w:val="en-US"/>
              </w:rPr>
              <w:t>mm</w:t>
            </w:r>
            <w:r w:rsidRPr="008444A3">
              <w:rPr>
                <w:rFonts w:ascii="Arial" w:hAnsi="Arial" w:cs="Arial"/>
                <w:b/>
                <w:color w:val="000000"/>
              </w:rPr>
              <w:t>)</w:t>
            </w:r>
          </w:p>
        </w:tc>
        <w:tc>
          <w:tcPr>
            <w:tcW w:w="4425" w:type="dxa"/>
            <w:gridSpan w:val="5"/>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b/>
                <w:color w:val="000000"/>
              </w:rPr>
            </w:pPr>
            <w:r w:rsidRPr="008444A3">
              <w:rPr>
                <w:rFonts w:ascii="Arial" w:hAnsi="Arial" w:cs="Arial"/>
                <w:b/>
                <w:color w:val="000000"/>
              </w:rPr>
              <w:t>Πεδίο εφαρμογής</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b/>
                <w:color w:val="000000"/>
                <w:lang w:val="en-US"/>
              </w:rPr>
            </w:pPr>
            <w:proofErr w:type="spellStart"/>
            <w:r w:rsidRPr="008444A3">
              <w:rPr>
                <w:rFonts w:ascii="Arial" w:hAnsi="Arial" w:cs="Arial"/>
                <w:b/>
                <w:color w:val="000000"/>
              </w:rPr>
              <w:t>Ονομ</w:t>
            </w:r>
            <w:proofErr w:type="spellEnd"/>
            <w:r w:rsidRPr="008444A3">
              <w:rPr>
                <w:rFonts w:ascii="Arial" w:hAnsi="Arial" w:cs="Arial"/>
                <w:b/>
                <w:color w:val="000000"/>
                <w:lang w:val="en-US"/>
              </w:rPr>
              <w:t>.</w:t>
            </w:r>
            <w:r w:rsidRPr="008444A3">
              <w:rPr>
                <w:rFonts w:ascii="Arial" w:hAnsi="Arial" w:cs="Arial"/>
                <w:b/>
                <w:color w:val="000000"/>
              </w:rPr>
              <w:t xml:space="preserve"> διατομή </w:t>
            </w:r>
          </w:p>
          <w:p w:rsidR="00CE68C0" w:rsidRPr="008444A3" w:rsidRDefault="00CE68C0" w:rsidP="007457A8">
            <w:pPr>
              <w:jc w:val="center"/>
              <w:rPr>
                <w:rFonts w:ascii="Arial" w:hAnsi="Arial" w:cs="Arial"/>
                <w:b/>
                <w:color w:val="000000"/>
              </w:rPr>
            </w:pPr>
            <w:r w:rsidRPr="008444A3">
              <w:rPr>
                <w:rFonts w:ascii="Arial" w:hAnsi="Arial" w:cs="Arial"/>
                <w:b/>
                <w:color w:val="000000"/>
              </w:rPr>
              <w:t>(</w:t>
            </w:r>
            <w:r w:rsidRPr="008444A3">
              <w:rPr>
                <w:rFonts w:ascii="Arial" w:hAnsi="Arial" w:cs="Arial"/>
                <w:b/>
                <w:color w:val="000000"/>
                <w:lang w:val="en-US"/>
              </w:rPr>
              <w:t>mm</w:t>
            </w:r>
            <w:r w:rsidRPr="008444A3">
              <w:rPr>
                <w:rFonts w:ascii="Arial" w:hAnsi="Arial" w:cs="Arial"/>
                <w:b/>
                <w:color w:val="000000"/>
                <w:vertAlign w:val="superscript"/>
              </w:rPr>
              <w:t>2</w:t>
            </w:r>
            <w:r w:rsidRPr="008444A3">
              <w:rPr>
                <w:rFonts w:ascii="Arial" w:hAnsi="Arial" w:cs="Arial"/>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b/>
                <w:color w:val="000000"/>
              </w:rPr>
            </w:pPr>
            <w:r w:rsidRPr="008444A3">
              <w:rPr>
                <w:rFonts w:ascii="Arial" w:hAnsi="Arial" w:cs="Arial"/>
                <w:b/>
                <w:color w:val="000000"/>
              </w:rPr>
              <w:t xml:space="preserve">Ονομ. </w:t>
            </w:r>
          </w:p>
          <w:p w:rsidR="00CE68C0" w:rsidRPr="008444A3" w:rsidRDefault="00CE68C0" w:rsidP="007457A8">
            <w:pPr>
              <w:jc w:val="center"/>
              <w:rPr>
                <w:rFonts w:ascii="Arial" w:hAnsi="Arial" w:cs="Arial"/>
                <w:b/>
                <w:color w:val="000000"/>
              </w:rPr>
            </w:pPr>
            <w:r w:rsidRPr="008444A3">
              <w:rPr>
                <w:rFonts w:ascii="Arial" w:hAnsi="Arial" w:cs="Arial"/>
                <w:b/>
                <w:color w:val="000000"/>
              </w:rPr>
              <w:t xml:space="preserve">μάζα/ μέτρο </w:t>
            </w:r>
          </w:p>
          <w:p w:rsidR="00CE68C0" w:rsidRPr="008444A3" w:rsidRDefault="00CE68C0" w:rsidP="007457A8">
            <w:pPr>
              <w:jc w:val="center"/>
              <w:rPr>
                <w:rFonts w:ascii="Arial" w:hAnsi="Arial" w:cs="Arial"/>
                <w:b/>
                <w:color w:val="000000"/>
              </w:rPr>
            </w:pPr>
            <w:r w:rsidRPr="008444A3">
              <w:rPr>
                <w:rFonts w:ascii="Arial" w:hAnsi="Arial" w:cs="Arial"/>
                <w:b/>
                <w:color w:val="000000"/>
              </w:rPr>
              <w:t>(</w:t>
            </w:r>
            <w:r w:rsidRPr="008444A3">
              <w:rPr>
                <w:rFonts w:ascii="Arial" w:hAnsi="Arial" w:cs="Arial"/>
                <w:b/>
                <w:color w:val="000000"/>
                <w:lang w:val="en-US"/>
              </w:rPr>
              <w:t>kg</w:t>
            </w:r>
            <w:r w:rsidRPr="008444A3">
              <w:rPr>
                <w:rFonts w:ascii="Arial" w:hAnsi="Arial" w:cs="Arial"/>
                <w:b/>
                <w:color w:val="000000"/>
              </w:rPr>
              <w:t>/</w:t>
            </w:r>
            <w:r w:rsidRPr="008444A3">
              <w:rPr>
                <w:rFonts w:ascii="Arial" w:hAnsi="Arial" w:cs="Arial"/>
                <w:b/>
                <w:color w:val="000000"/>
                <w:lang w:val="en-US"/>
              </w:rPr>
              <w:t>m</w:t>
            </w:r>
            <w:r w:rsidRPr="008444A3">
              <w:rPr>
                <w:rFonts w:ascii="Arial" w:hAnsi="Arial" w:cs="Arial"/>
                <w:b/>
                <w:color w:val="000000"/>
              </w:rPr>
              <w:t>)</w:t>
            </w:r>
          </w:p>
        </w:tc>
      </w:tr>
      <w:tr w:rsidR="00CE68C0" w:rsidRPr="008444A3" w:rsidTr="007457A8">
        <w:trPr>
          <w:cantSplit/>
          <w:trHeight w:val="988"/>
          <w:tblHeader/>
          <w:jc w:val="center"/>
        </w:trPr>
        <w:tc>
          <w:tcPr>
            <w:tcW w:w="1191"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rPr>
              <w:t>Ράβδοι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rPr>
              <w:t>Κουλούρες και ευθυγραμμισμένα προϊόντα</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proofErr w:type="spellStart"/>
            <w:r w:rsidRPr="008444A3">
              <w:rPr>
                <w:rFonts w:ascii="Arial" w:hAnsi="Arial" w:cs="Arial"/>
                <w:b/>
                <w:color w:val="000000"/>
              </w:rPr>
              <w:t>Ηλεκτρο</w:t>
            </w:r>
            <w:proofErr w:type="spellEnd"/>
            <w:r w:rsidRPr="008444A3">
              <w:rPr>
                <w:rFonts w:ascii="Arial" w:hAnsi="Arial" w:cs="Arial"/>
                <w:b/>
                <w:color w:val="000000"/>
              </w:rPr>
              <w:t>-συγκολλημένα πλέγματα και δικτυώματα</w:t>
            </w:r>
          </w:p>
        </w:tc>
        <w:tc>
          <w:tcPr>
            <w:tcW w:w="993"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r>
      <w:tr w:rsidR="00CE68C0" w:rsidRPr="008444A3" w:rsidTr="007457A8">
        <w:trPr>
          <w:cantSplit/>
          <w:trHeight w:hRule="exact" w:val="284"/>
          <w:tblHeader/>
          <w:jc w:val="center"/>
        </w:trPr>
        <w:tc>
          <w:tcPr>
            <w:tcW w:w="1191"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lang w:val="en-US"/>
              </w:rPr>
            </w:pPr>
            <w:r w:rsidRPr="008444A3">
              <w:rPr>
                <w:rFonts w:ascii="Arial" w:hAnsi="Arial" w:cs="Arial"/>
                <w:b/>
                <w:color w:val="000000"/>
                <w:lang w:val="en-US"/>
              </w:rPr>
              <w:t>B500C</w:t>
            </w:r>
          </w:p>
        </w:tc>
        <w:tc>
          <w:tcPr>
            <w:tcW w:w="843"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lang w:val="en-US"/>
              </w:rPr>
              <w:t>B500</w:t>
            </w:r>
            <w:r w:rsidRPr="008444A3">
              <w:rPr>
                <w:rFonts w:ascii="Arial" w:hAnsi="Arial" w:cs="Arial"/>
                <w:b/>
                <w:color w:val="000000"/>
              </w:rPr>
              <w:t>Α</w:t>
            </w:r>
          </w:p>
        </w:tc>
        <w:tc>
          <w:tcPr>
            <w:tcW w:w="1000"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lang w:val="en-US"/>
              </w:rPr>
              <w:t>B500C</w:t>
            </w:r>
          </w:p>
        </w:tc>
        <w:tc>
          <w:tcPr>
            <w:tcW w:w="851"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lang w:val="en-US"/>
              </w:rPr>
              <w:t>B500</w:t>
            </w:r>
            <w:r w:rsidRPr="008444A3">
              <w:rPr>
                <w:rFonts w:ascii="Arial" w:hAnsi="Arial" w:cs="Arial"/>
                <w:b/>
                <w:color w:val="000000"/>
              </w:rPr>
              <w:t>Α</w:t>
            </w:r>
          </w:p>
        </w:tc>
        <w:tc>
          <w:tcPr>
            <w:tcW w:w="881" w:type="dxa"/>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b/>
                <w:color w:val="000000"/>
              </w:rPr>
            </w:pPr>
            <w:r w:rsidRPr="008444A3">
              <w:rPr>
                <w:rFonts w:ascii="Arial" w:hAnsi="Arial" w:cs="Arial"/>
                <w:b/>
                <w:color w:val="000000"/>
                <w:lang w:val="en-US"/>
              </w:rPr>
              <w:t>B500C</w:t>
            </w:r>
          </w:p>
        </w:tc>
        <w:tc>
          <w:tcPr>
            <w:tcW w:w="993"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E68C0" w:rsidRPr="008444A3" w:rsidRDefault="00CE68C0" w:rsidP="007457A8">
            <w:pPr>
              <w:spacing w:before="40" w:after="40"/>
              <w:jc w:val="center"/>
              <w:rPr>
                <w:rFonts w:ascii="Arial" w:hAnsi="Arial" w:cs="Arial"/>
                <w:color w:val="000000"/>
              </w:rPr>
            </w:pPr>
          </w:p>
        </w:tc>
      </w:tr>
      <w:tr w:rsidR="00CE68C0" w:rsidRPr="008444A3" w:rsidTr="007457A8">
        <w:trPr>
          <w:cantSplit/>
          <w:jc w:val="center"/>
        </w:trPr>
        <w:tc>
          <w:tcPr>
            <w:tcW w:w="1191"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5,0</w:t>
            </w:r>
          </w:p>
        </w:tc>
        <w:tc>
          <w:tcPr>
            <w:tcW w:w="850"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43"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19,6</w:t>
            </w:r>
          </w:p>
        </w:tc>
        <w:tc>
          <w:tcPr>
            <w:tcW w:w="992" w:type="dxa"/>
            <w:tcBorders>
              <w:top w:val="single"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0,154</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5,5</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23,8</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0,187</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6,0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28,3</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0,222</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6,5</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33,2</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0,260</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7,0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38,5</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0,302</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7,5</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44,2</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0,347</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lastRenderedPageBreak/>
              <w:t>8,0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50,3</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0,395</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10,0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78,5</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0,617</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12,0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113</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0,888</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14,0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154</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1,21</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16,0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201</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1,58</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18,0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254</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rPr>
              <w:t>2,00</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20,0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314</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2,47</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lang w:val="en-US"/>
              </w:rPr>
            </w:pPr>
            <w:r w:rsidRPr="008444A3">
              <w:rPr>
                <w:rFonts w:ascii="Arial" w:hAnsi="Arial" w:cs="Arial"/>
                <w:color w:val="000000"/>
                <w:lang w:val="en-US"/>
              </w:rPr>
              <w:t>22</w:t>
            </w:r>
            <w:r w:rsidRPr="008444A3">
              <w:rPr>
                <w:rFonts w:ascii="Arial" w:hAnsi="Arial" w:cs="Arial"/>
                <w:color w:val="000000"/>
              </w:rPr>
              <w:t>,</w:t>
            </w:r>
            <w:r w:rsidRPr="008444A3">
              <w:rPr>
                <w:rFonts w:ascii="Arial" w:hAnsi="Arial" w:cs="Arial"/>
                <w:color w:val="000000"/>
                <w:lang w:val="en-US"/>
              </w:rPr>
              <w:t>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lang w:val="en-US"/>
              </w:rPr>
              <w:t>380</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lang w:val="en-US"/>
              </w:rPr>
            </w:pPr>
            <w:r w:rsidRPr="008444A3">
              <w:rPr>
                <w:rFonts w:ascii="Arial" w:hAnsi="Arial" w:cs="Arial"/>
              </w:rPr>
              <w:t>2,98</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25,0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491</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3,85</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28,0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616</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4,83</w:t>
            </w:r>
          </w:p>
        </w:tc>
      </w:tr>
      <w:tr w:rsidR="00CE68C0" w:rsidRPr="008444A3" w:rsidTr="007457A8">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32,0</w:t>
            </w:r>
          </w:p>
        </w:tc>
        <w:tc>
          <w:tcPr>
            <w:tcW w:w="85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804</w:t>
            </w:r>
          </w:p>
        </w:tc>
        <w:tc>
          <w:tcPr>
            <w:tcW w:w="992" w:type="dxa"/>
            <w:tcBorders>
              <w:top w:val="dotted" w:sz="4" w:space="0" w:color="auto"/>
              <w:left w:val="single" w:sz="4" w:space="0" w:color="auto"/>
              <w:bottom w:val="dotted"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6,31</w:t>
            </w:r>
          </w:p>
        </w:tc>
      </w:tr>
      <w:tr w:rsidR="00CE68C0" w:rsidRPr="008444A3" w:rsidTr="007457A8">
        <w:trPr>
          <w:cantSplit/>
          <w:jc w:val="center"/>
        </w:trPr>
        <w:tc>
          <w:tcPr>
            <w:tcW w:w="1191"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40,0</w:t>
            </w:r>
          </w:p>
        </w:tc>
        <w:tc>
          <w:tcPr>
            <w:tcW w:w="850"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lang w:val="en-US"/>
              </w:rPr>
              <w:sym w:font="Symbol" w:char="F0D6"/>
            </w:r>
          </w:p>
        </w:tc>
        <w:tc>
          <w:tcPr>
            <w:tcW w:w="843"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1000"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51"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881"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p>
        </w:tc>
        <w:tc>
          <w:tcPr>
            <w:tcW w:w="993"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rPr>
            </w:pPr>
            <w:r w:rsidRPr="008444A3">
              <w:rPr>
                <w:rFonts w:ascii="Arial" w:hAnsi="Arial" w:cs="Arial"/>
                <w:color w:val="000000"/>
              </w:rPr>
              <w:t>1257</w:t>
            </w:r>
          </w:p>
        </w:tc>
        <w:tc>
          <w:tcPr>
            <w:tcW w:w="992" w:type="dxa"/>
            <w:tcBorders>
              <w:top w:val="dotted" w:sz="4" w:space="0" w:color="auto"/>
              <w:left w:val="single" w:sz="4" w:space="0" w:color="auto"/>
              <w:bottom w:val="single" w:sz="4" w:space="0" w:color="auto"/>
              <w:right w:val="single" w:sz="4" w:space="0" w:color="auto"/>
            </w:tcBorders>
            <w:vAlign w:val="center"/>
          </w:tcPr>
          <w:p w:rsidR="00CE68C0" w:rsidRPr="008444A3" w:rsidRDefault="00CE68C0" w:rsidP="007457A8">
            <w:pPr>
              <w:jc w:val="center"/>
              <w:rPr>
                <w:rFonts w:ascii="Arial" w:hAnsi="Arial" w:cs="Arial"/>
                <w:color w:val="000000"/>
              </w:rPr>
            </w:pPr>
            <w:r w:rsidRPr="008444A3">
              <w:rPr>
                <w:rFonts w:ascii="Arial" w:hAnsi="Arial" w:cs="Arial"/>
                <w:color w:val="000000"/>
              </w:rPr>
              <w:t>9,86</w:t>
            </w:r>
          </w:p>
        </w:tc>
      </w:tr>
    </w:tbl>
    <w:p w:rsidR="00CE68C0" w:rsidRPr="008444A3" w:rsidRDefault="00CE68C0" w:rsidP="00CE68C0">
      <w:pPr>
        <w:pStyle w:val="11"/>
        <w:ind w:left="0" w:firstLine="0"/>
        <w:rPr>
          <w:rFonts w:ascii="Arial" w:hAnsi="Arial" w:cs="Arial"/>
          <w:szCs w:val="22"/>
        </w:rPr>
      </w:pPr>
    </w:p>
    <w:p w:rsidR="00CE68C0" w:rsidRPr="008444A3" w:rsidRDefault="00CE68C0" w:rsidP="00CE68C0">
      <w:pPr>
        <w:jc w:val="both"/>
        <w:rPr>
          <w:rFonts w:ascii="Arial" w:hAnsi="Arial" w:cs="Arial"/>
        </w:rPr>
      </w:pPr>
      <w:r w:rsidRPr="008444A3">
        <w:rPr>
          <w:rFonts w:ascii="Arial" w:hAnsi="Arial" w:cs="Arial"/>
        </w:rPr>
        <w:t xml:space="preserve">Στις </w:t>
      </w:r>
      <w:proofErr w:type="spellStart"/>
      <w:r w:rsidRPr="008444A3">
        <w:rPr>
          <w:rFonts w:ascii="Arial" w:hAnsi="Arial" w:cs="Arial"/>
        </w:rPr>
        <w:t>επιμετρούμενες</w:t>
      </w:r>
      <w:proofErr w:type="spellEnd"/>
      <w:r w:rsidRPr="008444A3">
        <w:rPr>
          <w:rFonts w:ascii="Arial" w:hAnsi="Arial" w:cs="Arial"/>
        </w:rPr>
        <w:t xml:space="preserve"> μονάδες, πέραν της προμήθειας, μεταφοράς επί τόπου, διαμόρφωσης και τοποθέτησης του οπλισμού, περιλαμβάνονται </w:t>
      </w:r>
      <w:proofErr w:type="spellStart"/>
      <w:r w:rsidRPr="008444A3">
        <w:rPr>
          <w:rFonts w:ascii="Arial" w:hAnsi="Arial" w:cs="Arial"/>
        </w:rPr>
        <w:t>ανηγμένα</w:t>
      </w:r>
      <w:proofErr w:type="spellEnd"/>
      <w:r w:rsidRPr="008444A3">
        <w:rPr>
          <w:rFonts w:ascii="Arial" w:hAnsi="Arial" w:cs="Arial"/>
        </w:rPr>
        <w:t xml:space="preserve"> τα ακόλουθα:</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 xml:space="preserve">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w:t>
      </w:r>
      <w:proofErr w:type="spellStart"/>
      <w:r w:rsidRPr="008444A3">
        <w:rPr>
          <w:rFonts w:ascii="Arial" w:hAnsi="Arial" w:cs="Arial"/>
        </w:rPr>
        <w:t>εγχύτων</w:t>
      </w:r>
      <w:proofErr w:type="spellEnd"/>
      <w:r w:rsidRPr="008444A3">
        <w:rPr>
          <w:rFonts w:ascii="Arial" w:hAnsi="Arial" w:cs="Arial"/>
        </w:rPr>
        <w:t xml:space="preserve"> πασσάλων. </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 xml:space="preserve">Η προμήθεια του σύρματος πρόσδεσης. </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 xml:space="preserve">Η προμήθεια και τοποθέτηση </w:t>
      </w:r>
      <w:proofErr w:type="spellStart"/>
      <w:r w:rsidRPr="008444A3">
        <w:rPr>
          <w:rFonts w:ascii="Arial" w:hAnsi="Arial" w:cs="Arial"/>
        </w:rPr>
        <w:t>αποστατήρων</w:t>
      </w:r>
      <w:proofErr w:type="spellEnd"/>
      <w:r w:rsidRPr="008444A3">
        <w:rPr>
          <w:rFonts w:ascii="Arial" w:hAnsi="Arial" w:cs="Arial"/>
        </w:rPr>
        <w:t xml:space="preserve"> (</w:t>
      </w:r>
      <w:r w:rsidRPr="008444A3">
        <w:rPr>
          <w:rFonts w:ascii="Arial" w:hAnsi="Arial" w:cs="Arial"/>
          <w:lang w:val="en-US"/>
        </w:rPr>
        <w:t>spacers</w:t>
      </w:r>
      <w:r w:rsidRPr="008444A3">
        <w:rPr>
          <w:rFonts w:ascii="Arial" w:hAnsi="Arial" w:cs="Arial"/>
        </w:rPr>
        <w:t xml:space="preserve">) για την εξασφάλιση του προβλεπόμενου από την μελέτη πάχους επικάλυψης του οπλισμού, καθώς και </w:t>
      </w:r>
      <w:proofErr w:type="spellStart"/>
      <w:r w:rsidRPr="008444A3">
        <w:rPr>
          <w:rFonts w:ascii="Arial" w:hAnsi="Arial" w:cs="Arial"/>
        </w:rPr>
        <w:t>αρμοκλειδών</w:t>
      </w:r>
      <w:proofErr w:type="spellEnd"/>
      <w:r w:rsidRPr="008444A3">
        <w:rPr>
          <w:rFonts w:ascii="Arial" w:hAnsi="Arial" w:cs="Arial"/>
        </w:rPr>
        <w:t xml:space="preserve"> (κατά </w:t>
      </w:r>
      <w:r w:rsidRPr="008444A3">
        <w:rPr>
          <w:rFonts w:ascii="Arial" w:hAnsi="Arial" w:cs="Arial"/>
          <w:lang w:val="en-US"/>
        </w:rPr>
        <w:t>ISO</w:t>
      </w:r>
      <w:r w:rsidRPr="008444A3">
        <w:rPr>
          <w:rFonts w:ascii="Arial" w:hAnsi="Arial" w:cs="Arial"/>
        </w:rPr>
        <w:t xml:space="preserve"> 15835-2),.</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 xml:space="preserve">Οι πλάγιες μεταφορές και η διακίνηση του οπλισμού σε οποιοδήποτε ύψος από το δάπεδο εργασίας. </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Η τοποθέτηση υποστηριγμάτων (</w:t>
      </w:r>
      <w:proofErr w:type="spellStart"/>
      <w:r w:rsidRPr="008444A3">
        <w:rPr>
          <w:rFonts w:ascii="Arial" w:hAnsi="Arial" w:cs="Arial"/>
        </w:rPr>
        <w:t>καβίλιες</w:t>
      </w:r>
      <w:proofErr w:type="spellEnd"/>
      <w:r w:rsidRPr="008444A3">
        <w:rPr>
          <w:rFonts w:ascii="Arial" w:hAnsi="Arial" w:cs="Arial"/>
        </w:rPr>
        <w:t>, αναβολείς) και ειδικών τεμαχίων ανάρτησης που τυχόν θα απαιτηθούν (εργασία και υλικά).</w:t>
      </w:r>
    </w:p>
    <w:p w:rsidR="00CE68C0" w:rsidRPr="008444A3" w:rsidRDefault="00CE68C0" w:rsidP="00CE68C0">
      <w:pPr>
        <w:numPr>
          <w:ilvl w:val="0"/>
          <w:numId w:val="14"/>
        </w:numPr>
        <w:tabs>
          <w:tab w:val="clear" w:pos="502"/>
        </w:tabs>
        <w:spacing w:before="60" w:after="0" w:line="240" w:lineRule="atLeast"/>
        <w:ind w:left="426" w:hanging="357"/>
        <w:jc w:val="both"/>
        <w:rPr>
          <w:rFonts w:ascii="Arial" w:hAnsi="Arial" w:cs="Arial"/>
        </w:rPr>
      </w:pPr>
      <w:r w:rsidRPr="008444A3">
        <w:rPr>
          <w:rFonts w:ascii="Arial" w:hAnsi="Arial" w:cs="Arial"/>
        </w:rPr>
        <w:t xml:space="preserve">Η </w:t>
      </w:r>
      <w:proofErr w:type="spellStart"/>
      <w:r w:rsidRPr="008444A3">
        <w:rPr>
          <w:rFonts w:ascii="Arial" w:hAnsi="Arial" w:cs="Arial"/>
        </w:rPr>
        <w:t>απομείωση</w:t>
      </w:r>
      <w:proofErr w:type="spellEnd"/>
      <w:r w:rsidRPr="008444A3">
        <w:rPr>
          <w:rFonts w:ascii="Arial" w:hAnsi="Arial" w:cs="Arial"/>
        </w:rPr>
        <w:t xml:space="preserve"> και φθορά του οπλισμού κατά την κοπή και κατεργασία .</w:t>
      </w:r>
    </w:p>
    <w:p w:rsidR="00CE68C0" w:rsidRPr="008444A3" w:rsidRDefault="00CE68C0" w:rsidP="00CE68C0">
      <w:pPr>
        <w:pStyle w:val="11"/>
        <w:tabs>
          <w:tab w:val="left" w:pos="0"/>
        </w:tabs>
        <w:ind w:left="0" w:firstLine="0"/>
        <w:rPr>
          <w:rFonts w:ascii="Arial" w:hAnsi="Arial" w:cs="Arial"/>
          <w:szCs w:val="22"/>
        </w:rPr>
      </w:pPr>
      <w:r w:rsidRPr="008444A3">
        <w:rPr>
          <w:rFonts w:ascii="Arial" w:hAnsi="Arial" w:cs="Arial"/>
          <w:szCs w:val="22"/>
        </w:rPr>
        <w:t>Τιμή ανά χιλιόγραμμο σιδηρού οπλισμού τοποθετημένου σύμφωνα με την μελέτη.</w:t>
      </w:r>
    </w:p>
    <w:p w:rsidR="00CE68C0" w:rsidRPr="008444A3" w:rsidRDefault="00CE68C0" w:rsidP="00CE68C0">
      <w:pPr>
        <w:rPr>
          <w:rFonts w:ascii="Arial" w:hAnsi="Arial" w:cs="Arial"/>
        </w:rPr>
      </w:pPr>
      <w:bookmarkStart w:id="21" w:name="_Toc449760958"/>
      <w:bookmarkStart w:id="22" w:name="_Toc452176790"/>
    </w:p>
    <w:p w:rsidR="00CE68C0" w:rsidRPr="008444A3" w:rsidRDefault="00CE68C0" w:rsidP="00CE68C0">
      <w:pPr>
        <w:pStyle w:val="2"/>
        <w:ind w:left="1704" w:hanging="1704"/>
        <w:rPr>
          <w:rFonts w:ascii="Arial" w:hAnsi="Arial" w:cs="Arial"/>
          <w:b w:val="0"/>
          <w:szCs w:val="22"/>
        </w:rPr>
      </w:pPr>
      <w:r w:rsidRPr="008444A3">
        <w:rPr>
          <w:rFonts w:ascii="Arial" w:hAnsi="Arial" w:cs="Arial"/>
          <w:b w:val="0"/>
          <w:szCs w:val="22"/>
        </w:rPr>
        <w:lastRenderedPageBreak/>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szCs w:val="22"/>
        </w:rPr>
        <w:t>Β-30.1</w:t>
      </w:r>
      <w:r w:rsidR="00884F5E" w:rsidRPr="008444A3">
        <w:rPr>
          <w:rFonts w:ascii="Arial" w:hAnsi="Arial" w:cs="Arial"/>
          <w:b w:val="0"/>
          <w:szCs w:val="22"/>
        </w:rPr>
        <w:fldChar w:fldCharType="end"/>
      </w:r>
      <w:r w:rsidRPr="008444A3">
        <w:rPr>
          <w:rFonts w:ascii="Arial" w:hAnsi="Arial" w:cs="Arial"/>
          <w:b w:val="0"/>
          <w:szCs w:val="22"/>
        </w:rPr>
        <w:t xml:space="preserve"> </w:t>
      </w:r>
      <w:r w:rsidRPr="008444A3">
        <w:rPr>
          <w:rFonts w:ascii="Arial" w:hAnsi="Arial" w:cs="Arial"/>
          <w:b w:val="0"/>
          <w:szCs w:val="22"/>
        </w:rPr>
        <w:tab/>
        <w:t xml:space="preserve">Χάλυβας οπλισμού σκυροδέματος </w:t>
      </w:r>
      <w:bookmarkEnd w:id="21"/>
      <w:bookmarkEnd w:id="22"/>
      <w:r w:rsidRPr="008444A3">
        <w:rPr>
          <w:rFonts w:ascii="Arial" w:hAnsi="Arial" w:cs="Arial"/>
          <w:b w:val="0"/>
          <w:szCs w:val="22"/>
        </w:rPr>
        <w:t>B500A</w:t>
      </w:r>
    </w:p>
    <w:p w:rsidR="00CE68C0" w:rsidRPr="008444A3" w:rsidRDefault="00CE68C0" w:rsidP="00CE68C0">
      <w:pPr>
        <w:pStyle w:val="ANATH"/>
        <w:ind w:left="1701"/>
        <w:rPr>
          <w:rFonts w:ascii="Arial" w:hAnsi="Arial" w:cs="Arial"/>
          <w:b/>
          <w:spacing w:val="0"/>
          <w:szCs w:val="22"/>
          <w:u w:val="none"/>
        </w:rPr>
      </w:pPr>
      <w:r w:rsidRPr="008444A3">
        <w:rPr>
          <w:rFonts w:ascii="Arial" w:hAnsi="Arial" w:cs="Arial"/>
          <w:b/>
          <w:spacing w:val="0"/>
          <w:szCs w:val="22"/>
          <w:u w:val="none"/>
        </w:rPr>
        <w:t>(</w:t>
      </w:r>
      <w:proofErr w:type="spellStart"/>
      <w:r w:rsidRPr="008444A3">
        <w:rPr>
          <w:rFonts w:ascii="Arial" w:hAnsi="Arial" w:cs="Arial"/>
          <w:b/>
          <w:spacing w:val="0"/>
          <w:szCs w:val="22"/>
          <w:u w:val="none"/>
        </w:rPr>
        <w:t>Aναθεωρείται</w:t>
      </w:r>
      <w:proofErr w:type="spellEnd"/>
      <w:r w:rsidRPr="008444A3">
        <w:rPr>
          <w:rFonts w:ascii="Arial" w:hAnsi="Arial" w:cs="Arial"/>
          <w:b/>
          <w:spacing w:val="0"/>
          <w:szCs w:val="22"/>
          <w:u w:val="none"/>
        </w:rPr>
        <w:t xml:space="preserve"> με το άρθρο </w:t>
      </w:r>
      <w:r w:rsidR="00884F5E" w:rsidRPr="008444A3">
        <w:rPr>
          <w:rFonts w:ascii="Arial" w:hAnsi="Arial" w:cs="Arial"/>
          <w:b/>
          <w:spacing w:val="0"/>
          <w:szCs w:val="22"/>
          <w:u w:val="none"/>
        </w:rPr>
        <w:fldChar w:fldCharType="begin"/>
      </w:r>
      <w:r w:rsidRPr="008444A3">
        <w:rPr>
          <w:rFonts w:ascii="Arial" w:hAnsi="Arial" w:cs="Arial"/>
          <w:b/>
          <w:spacing w:val="0"/>
          <w:szCs w:val="22"/>
          <w:u w:val="none"/>
        </w:rPr>
        <w:instrText xml:space="preserve"> MERGEFIELD ANATH</w:instrText>
      </w:r>
      <w:r w:rsidR="00884F5E" w:rsidRPr="008444A3">
        <w:rPr>
          <w:rFonts w:ascii="Arial" w:hAnsi="Arial" w:cs="Arial"/>
          <w:b/>
          <w:spacing w:val="0"/>
          <w:szCs w:val="22"/>
          <w:u w:val="none"/>
        </w:rPr>
        <w:fldChar w:fldCharType="separate"/>
      </w:r>
      <w:r w:rsidRPr="008444A3">
        <w:rPr>
          <w:rFonts w:ascii="Arial" w:hAnsi="Arial" w:cs="Arial"/>
          <w:b/>
          <w:spacing w:val="0"/>
          <w:szCs w:val="22"/>
          <w:u w:val="none"/>
        </w:rPr>
        <w:t>ΟΔΟ-2611</w:t>
      </w:r>
      <w:r w:rsidR="00884F5E" w:rsidRPr="008444A3">
        <w:rPr>
          <w:rFonts w:ascii="Arial" w:hAnsi="Arial" w:cs="Arial"/>
          <w:b/>
          <w:spacing w:val="0"/>
          <w:szCs w:val="22"/>
          <w:u w:val="none"/>
        </w:rPr>
        <w:fldChar w:fldCharType="end"/>
      </w:r>
      <w:r w:rsidRPr="008444A3">
        <w:rPr>
          <w:rFonts w:ascii="Arial" w:hAnsi="Arial" w:cs="Arial"/>
          <w:b/>
          <w:spacing w:val="0"/>
          <w:szCs w:val="22"/>
          <w:u w:val="none"/>
        </w:rPr>
        <w:t>)</w:t>
      </w:r>
    </w:p>
    <w:p w:rsidR="00CE68C0" w:rsidRPr="008444A3" w:rsidRDefault="00CE68C0" w:rsidP="00CE68C0">
      <w:pPr>
        <w:tabs>
          <w:tab w:val="left" w:pos="-720"/>
        </w:tabs>
        <w:suppressAutoHyphens/>
        <w:spacing w:line="220" w:lineRule="auto"/>
        <w:ind w:left="284"/>
        <w:jc w:val="both"/>
        <w:rPr>
          <w:rFonts w:ascii="Arial" w:hAnsi="Arial" w:cs="Arial"/>
          <w:spacing w:val="-3"/>
        </w:rPr>
      </w:pPr>
    </w:p>
    <w:p w:rsidR="00CE68C0" w:rsidRPr="008444A3" w:rsidRDefault="00CE68C0" w:rsidP="00CE68C0">
      <w:pPr>
        <w:tabs>
          <w:tab w:val="left" w:pos="-720"/>
        </w:tabs>
        <w:suppressAutoHyphens/>
        <w:jc w:val="both"/>
        <w:rPr>
          <w:rFonts w:ascii="Arial" w:hAnsi="Arial" w:cs="Arial"/>
          <w:b/>
          <w:spacing w:val="-3"/>
        </w:rPr>
      </w:pPr>
      <w:r w:rsidRPr="008444A3">
        <w:rPr>
          <w:rFonts w:ascii="Arial" w:hAnsi="Arial" w:cs="Arial"/>
          <w:b/>
          <w:spacing w:val="-3"/>
        </w:rPr>
        <w:t>ΕΥΡΩ</w:t>
      </w:r>
      <w:r w:rsidRPr="008444A3">
        <w:rPr>
          <w:rFonts w:ascii="Arial" w:hAnsi="Arial" w:cs="Arial"/>
          <w:b/>
          <w:spacing w:val="-3"/>
        </w:rPr>
        <w:tab/>
        <w:t>Ολογράφως: ΕΝΑ ΕΥΡΩ ΚΑΙ ΔΕΚΑ ΠΕΝΤΕ ΛΕΠΤΑ</w:t>
      </w:r>
      <w:r w:rsidR="00884F5E" w:rsidRPr="008444A3">
        <w:rPr>
          <w:rFonts w:ascii="Arial" w:hAnsi="Arial" w:cs="Arial"/>
          <w:b/>
          <w:spacing w:val="-3"/>
        </w:rPr>
        <w:fldChar w:fldCharType="begin"/>
      </w:r>
      <w:r w:rsidRPr="008444A3">
        <w:rPr>
          <w:rFonts w:ascii="Arial" w:hAnsi="Arial" w:cs="Arial"/>
          <w:b/>
          <w:spacing w:val="-3"/>
        </w:rPr>
        <w:instrText xml:space="preserve"> MERGEFIELD OLOGR </w:instrText>
      </w:r>
      <w:r w:rsidR="00884F5E" w:rsidRPr="008444A3">
        <w:rPr>
          <w:rFonts w:ascii="Arial" w:hAnsi="Arial" w:cs="Arial"/>
          <w:b/>
          <w:spacing w:val="-3"/>
        </w:rPr>
        <w:fldChar w:fldCharType="end"/>
      </w:r>
    </w:p>
    <w:p w:rsidR="00CE68C0" w:rsidRPr="008444A3" w:rsidRDefault="00CE68C0" w:rsidP="00CE68C0">
      <w:pPr>
        <w:tabs>
          <w:tab w:val="left" w:pos="-720"/>
        </w:tabs>
        <w:suppressAutoHyphens/>
        <w:jc w:val="both"/>
        <w:rPr>
          <w:rFonts w:ascii="Arial" w:hAnsi="Arial" w:cs="Arial"/>
          <w:b/>
          <w:spacing w:val="-3"/>
        </w:rPr>
      </w:pPr>
      <w:r w:rsidRPr="008444A3">
        <w:rPr>
          <w:rFonts w:ascii="Arial" w:hAnsi="Arial" w:cs="Arial"/>
          <w:b/>
          <w:spacing w:val="-3"/>
        </w:rPr>
        <w:t>Αριθμητικά: 1,15€</w:t>
      </w:r>
    </w:p>
    <w:p w:rsidR="00CE68C0" w:rsidRPr="008444A3" w:rsidRDefault="00884F5E" w:rsidP="00CE68C0">
      <w:pPr>
        <w:pStyle w:val="draxmes"/>
        <w:tabs>
          <w:tab w:val="clear" w:pos="1701"/>
          <w:tab w:val="left" w:pos="2840"/>
        </w:tabs>
        <w:ind w:left="0"/>
        <w:rPr>
          <w:rFonts w:ascii="Arial" w:hAnsi="Arial" w:cs="Arial"/>
          <w:b/>
          <w:szCs w:val="22"/>
        </w:rPr>
      </w:pPr>
      <w:r w:rsidRPr="008444A3">
        <w:rPr>
          <w:rFonts w:ascii="Arial" w:hAnsi="Arial" w:cs="Arial"/>
          <w:b/>
          <w:szCs w:val="22"/>
        </w:rPr>
        <w:fldChar w:fldCharType="begin"/>
      </w:r>
      <w:r w:rsidR="00CE68C0" w:rsidRPr="008444A3">
        <w:rPr>
          <w:rFonts w:ascii="Arial" w:hAnsi="Arial" w:cs="Arial"/>
          <w:b/>
          <w:szCs w:val="22"/>
        </w:rPr>
        <w:instrText xml:space="preserve"> MERGEFIELD TIMH </w:instrText>
      </w:r>
      <w:r w:rsidRPr="008444A3">
        <w:rPr>
          <w:rFonts w:ascii="Arial" w:hAnsi="Arial" w:cs="Arial"/>
          <w:b/>
          <w:szCs w:val="22"/>
        </w:rPr>
        <w:fldChar w:fldCharType="end"/>
      </w: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14</w:t>
      </w: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textAlignment w:val="baseline"/>
        <w:rPr>
          <w:rFonts w:ascii="Arial" w:hAnsi="Arial" w:cs="Arial"/>
          <w:szCs w:val="22"/>
        </w:rPr>
      </w:pPr>
      <w:r w:rsidRPr="008444A3">
        <w:rPr>
          <w:rFonts w:ascii="Arial" w:hAnsi="Arial" w:cs="Arial"/>
          <w:b w:val="0"/>
          <w:szCs w:val="22"/>
        </w:rPr>
        <w:t xml:space="preserve">Άρθρο ΟΔΟ </w:t>
      </w:r>
      <w:r w:rsidR="00884F5E" w:rsidRPr="008444A3">
        <w:rPr>
          <w:rFonts w:ascii="Arial" w:hAnsi="Arial" w:cs="Arial"/>
          <w:b w:val="0"/>
          <w:szCs w:val="22"/>
        </w:rPr>
        <w:fldChar w:fldCharType="begin"/>
      </w:r>
      <w:r w:rsidRPr="008444A3">
        <w:rPr>
          <w:rFonts w:ascii="Arial" w:hAnsi="Arial" w:cs="Arial"/>
          <w:b w:val="0"/>
          <w:szCs w:val="22"/>
        </w:rPr>
        <w:instrText xml:space="preserve"> NEXT </w:instrText>
      </w:r>
      <w:r w:rsidR="00884F5E" w:rsidRPr="008444A3">
        <w:rPr>
          <w:rFonts w:ascii="Arial" w:hAnsi="Arial" w:cs="Arial"/>
          <w:b w:val="0"/>
          <w:szCs w:val="22"/>
        </w:rPr>
        <w:fldChar w:fldCharType="end"/>
      </w:r>
      <w:r w:rsidR="00884F5E" w:rsidRPr="008444A3">
        <w:rPr>
          <w:rFonts w:ascii="Arial" w:hAnsi="Arial" w:cs="Arial"/>
          <w:b w:val="0"/>
          <w:szCs w:val="22"/>
        </w:rPr>
        <w:fldChar w:fldCharType="begin"/>
      </w:r>
      <w:r w:rsidRPr="008444A3">
        <w:rPr>
          <w:rFonts w:ascii="Arial" w:hAnsi="Arial" w:cs="Arial"/>
          <w:b w:val="0"/>
          <w:szCs w:val="22"/>
        </w:rPr>
        <w:instrText xml:space="preserve"> MERGEFIELD A_T </w:instrText>
      </w:r>
      <w:r w:rsidR="00884F5E" w:rsidRPr="008444A3">
        <w:rPr>
          <w:rFonts w:ascii="Arial" w:hAnsi="Arial" w:cs="Arial"/>
          <w:b w:val="0"/>
          <w:szCs w:val="22"/>
        </w:rPr>
        <w:fldChar w:fldCharType="separate"/>
      </w:r>
      <w:r w:rsidRPr="008444A3">
        <w:rPr>
          <w:rFonts w:ascii="Arial" w:hAnsi="Arial" w:cs="Arial"/>
          <w:b w:val="0"/>
          <w:szCs w:val="22"/>
        </w:rPr>
        <w:t>Γ-1.1</w:t>
      </w:r>
      <w:r w:rsidR="00884F5E" w:rsidRPr="008444A3">
        <w:rPr>
          <w:rFonts w:ascii="Arial" w:hAnsi="Arial" w:cs="Arial"/>
          <w:b w:val="0"/>
          <w:szCs w:val="22"/>
        </w:rPr>
        <w:fldChar w:fldCharType="end"/>
      </w:r>
      <w:r w:rsidRPr="008444A3">
        <w:rPr>
          <w:rFonts w:ascii="Arial" w:hAnsi="Arial" w:cs="Arial"/>
          <w:szCs w:val="22"/>
        </w:rPr>
        <w:t xml:space="preserve"> </w:t>
      </w:r>
      <w:r w:rsidRPr="008444A3">
        <w:rPr>
          <w:rFonts w:ascii="Arial" w:hAnsi="Arial" w:cs="Arial"/>
          <w:szCs w:val="22"/>
        </w:rPr>
        <w:tab/>
      </w:r>
      <w:proofErr w:type="spellStart"/>
      <w:r w:rsidRPr="008444A3">
        <w:rPr>
          <w:rFonts w:ascii="Arial" w:hAnsi="Arial" w:cs="Arial"/>
          <w:b w:val="0"/>
          <w:szCs w:val="22"/>
        </w:rPr>
        <w:t>Υπόβαση</w:t>
      </w:r>
      <w:proofErr w:type="spellEnd"/>
      <w:r w:rsidRPr="008444A3">
        <w:rPr>
          <w:rFonts w:ascii="Arial" w:hAnsi="Arial" w:cs="Arial"/>
          <w:b w:val="0"/>
          <w:szCs w:val="22"/>
        </w:rPr>
        <w:t xml:space="preserve"> οδοστρωσίας μεταβλητού πάχους</w:t>
      </w:r>
    </w:p>
    <w:p w:rsidR="00CE68C0" w:rsidRPr="008444A3" w:rsidRDefault="00CE68C0" w:rsidP="00CE68C0">
      <w:pPr>
        <w:pStyle w:val="ANATH"/>
        <w:ind w:left="1704"/>
        <w:rPr>
          <w:rFonts w:ascii="Arial" w:hAnsi="Arial" w:cs="Arial"/>
          <w:b/>
          <w:spacing w:val="0"/>
          <w:szCs w:val="22"/>
          <w:u w:val="none"/>
        </w:rPr>
      </w:pPr>
      <w:r w:rsidRPr="008444A3">
        <w:rPr>
          <w:rFonts w:ascii="Arial" w:hAnsi="Arial" w:cs="Arial"/>
          <w:b/>
          <w:spacing w:val="0"/>
          <w:szCs w:val="22"/>
          <w:u w:val="none"/>
        </w:rPr>
        <w:t xml:space="preserve">(Αναθεωρείται με το άρθρο </w:t>
      </w:r>
      <w:r w:rsidR="00884F5E" w:rsidRPr="008444A3">
        <w:rPr>
          <w:rFonts w:ascii="Arial" w:hAnsi="Arial" w:cs="Arial"/>
          <w:b/>
          <w:spacing w:val="0"/>
          <w:szCs w:val="22"/>
          <w:u w:val="none"/>
        </w:rPr>
        <w:fldChar w:fldCharType="begin"/>
      </w:r>
      <w:r w:rsidRPr="008444A3">
        <w:rPr>
          <w:rFonts w:ascii="Arial" w:hAnsi="Arial" w:cs="Arial"/>
          <w:b/>
          <w:spacing w:val="0"/>
          <w:szCs w:val="22"/>
          <w:u w:val="none"/>
        </w:rPr>
        <w:instrText xml:space="preserve"> MERGEFIELD ANATH </w:instrText>
      </w:r>
      <w:r w:rsidR="00884F5E" w:rsidRPr="008444A3">
        <w:rPr>
          <w:rFonts w:ascii="Arial" w:hAnsi="Arial" w:cs="Arial"/>
          <w:b/>
          <w:spacing w:val="0"/>
          <w:szCs w:val="22"/>
          <w:u w:val="none"/>
        </w:rPr>
        <w:fldChar w:fldCharType="separate"/>
      </w:r>
      <w:r w:rsidRPr="008444A3">
        <w:rPr>
          <w:rFonts w:ascii="Arial" w:hAnsi="Arial" w:cs="Arial"/>
          <w:b/>
          <w:spacing w:val="0"/>
          <w:szCs w:val="22"/>
          <w:u w:val="none"/>
        </w:rPr>
        <w:t>ΟΔΟ-3121.Β</w:t>
      </w:r>
      <w:r w:rsidR="00884F5E" w:rsidRPr="008444A3">
        <w:rPr>
          <w:rFonts w:ascii="Arial" w:hAnsi="Arial" w:cs="Arial"/>
          <w:b/>
          <w:spacing w:val="0"/>
          <w:szCs w:val="22"/>
          <w:u w:val="none"/>
        </w:rPr>
        <w:fldChar w:fldCharType="end"/>
      </w:r>
      <w:r w:rsidRPr="008444A3">
        <w:rPr>
          <w:rFonts w:ascii="Arial" w:hAnsi="Arial" w:cs="Arial"/>
          <w:b/>
          <w:spacing w:val="0"/>
          <w:szCs w:val="22"/>
          <w:u w:val="none"/>
        </w:rPr>
        <w:t>)</w:t>
      </w:r>
    </w:p>
    <w:p w:rsidR="00CE68C0" w:rsidRPr="008444A3" w:rsidRDefault="00CE68C0" w:rsidP="00CE68C0">
      <w:pPr>
        <w:suppressAutoHyphens/>
        <w:spacing w:line="218" w:lineRule="auto"/>
        <w:ind w:left="284"/>
        <w:jc w:val="both"/>
        <w:rPr>
          <w:rFonts w:ascii="Arial" w:hAnsi="Arial" w:cs="Arial"/>
          <w:spacing w:val="-3"/>
        </w:rPr>
      </w:pPr>
    </w:p>
    <w:p w:rsidR="00CE68C0" w:rsidRPr="008444A3" w:rsidRDefault="00CE68C0" w:rsidP="00CE68C0">
      <w:pPr>
        <w:spacing w:after="120"/>
        <w:jc w:val="both"/>
        <w:rPr>
          <w:rFonts w:ascii="Arial" w:hAnsi="Arial" w:cs="Arial"/>
          <w:spacing w:val="-3"/>
        </w:rPr>
      </w:pPr>
      <w:r w:rsidRPr="008444A3">
        <w:rPr>
          <w:rFonts w:ascii="Arial" w:hAnsi="Arial" w:cs="Arial"/>
          <w:spacing w:val="-3"/>
        </w:rPr>
        <w:t xml:space="preserve">Κατασκευή </w:t>
      </w:r>
      <w:proofErr w:type="spellStart"/>
      <w:r w:rsidRPr="008444A3">
        <w:rPr>
          <w:rFonts w:ascii="Arial" w:hAnsi="Arial" w:cs="Arial"/>
          <w:spacing w:val="-3"/>
        </w:rPr>
        <w:t>υπόβασης</w:t>
      </w:r>
      <w:proofErr w:type="spellEnd"/>
      <w:r w:rsidRPr="008444A3">
        <w:rPr>
          <w:rFonts w:ascii="Arial" w:hAnsi="Arial" w:cs="Arial"/>
          <w:spacing w:val="-3"/>
        </w:rPr>
        <w:t xml:space="preserve"> οδοστρωσίας μεταβλητού πάχους από </w:t>
      </w:r>
      <w:proofErr w:type="spellStart"/>
      <w:r w:rsidRPr="008444A3">
        <w:rPr>
          <w:rFonts w:ascii="Arial" w:hAnsi="Arial" w:cs="Arial"/>
          <w:spacing w:val="-3"/>
        </w:rPr>
        <w:t>θραυστά</w:t>
      </w:r>
      <w:proofErr w:type="spellEnd"/>
      <w:r w:rsidRPr="008444A3">
        <w:rPr>
          <w:rFonts w:ascii="Arial" w:hAnsi="Arial" w:cs="Arial"/>
          <w:spacing w:val="-3"/>
        </w:rPr>
        <w:t xml:space="preserve"> αδρανή υλικά σταθεροποιουμένου τύπου σύμφωνα με την ΕΤΕΠ 05-03-03-00 "Στρώσεις οδοστρωμάτων από ασύνδετα αδρανή υλικά", με συμπύκνωση κατά στρώσεις μεγίστου συμπυκνωμένου πάχους κάθε στρώσης </w:t>
      </w:r>
      <w:smartTag w:uri="urn:schemas-microsoft-com:office:smarttags" w:element="metricconverter">
        <w:smartTagPr>
          <w:attr w:name="ProductID" w:val="0,10 m"/>
        </w:smartTagPr>
        <w:r w:rsidRPr="008444A3">
          <w:rPr>
            <w:rFonts w:ascii="Arial" w:hAnsi="Arial" w:cs="Arial"/>
            <w:spacing w:val="-3"/>
          </w:rPr>
          <w:t>0,10 m</w:t>
        </w:r>
      </w:smartTag>
      <w:r w:rsidRPr="008444A3">
        <w:rPr>
          <w:rFonts w:ascii="Arial" w:hAnsi="Arial" w:cs="Arial"/>
          <w:spacing w:val="-3"/>
        </w:rPr>
        <w:t>, ανεξάρτητα από τη μορφή και την έκταση της επιφάνειας κατασκευής, σε υπαίθρια ή υπόγεια έργα.</w:t>
      </w:r>
    </w:p>
    <w:p w:rsidR="00CE68C0" w:rsidRPr="008444A3" w:rsidRDefault="00CE68C0" w:rsidP="00CE68C0">
      <w:pPr>
        <w:spacing w:after="120"/>
        <w:jc w:val="both"/>
        <w:rPr>
          <w:rFonts w:ascii="Arial" w:hAnsi="Arial" w:cs="Arial"/>
          <w:spacing w:val="-3"/>
        </w:rPr>
      </w:pPr>
      <w:r w:rsidRPr="008444A3">
        <w:rPr>
          <w:rFonts w:ascii="Arial" w:hAnsi="Arial" w:cs="Arial"/>
          <w:spacing w:val="-3"/>
        </w:rPr>
        <w:t>Στην τιμή μονάδας περιλαμβάνονται:</w:t>
      </w:r>
    </w:p>
    <w:p w:rsidR="00CE68C0" w:rsidRPr="008444A3" w:rsidRDefault="00CE68C0" w:rsidP="00CE68C0">
      <w:pPr>
        <w:numPr>
          <w:ilvl w:val="0"/>
          <w:numId w:val="23"/>
        </w:numPr>
        <w:spacing w:after="60" w:line="240" w:lineRule="auto"/>
        <w:ind w:left="425" w:hanging="357"/>
        <w:jc w:val="both"/>
        <w:rPr>
          <w:rFonts w:ascii="Arial" w:hAnsi="Arial" w:cs="Arial"/>
          <w:spacing w:val="-3"/>
        </w:rPr>
      </w:pPr>
      <w:r w:rsidRPr="008444A3">
        <w:rPr>
          <w:rFonts w:ascii="Arial" w:hAnsi="Arial" w:cs="Arial"/>
          <w:spacing w:val="-3"/>
        </w:rPr>
        <w:t>η προμήθεια των αδρανών και του νερού διαβροχής,</w:t>
      </w:r>
    </w:p>
    <w:p w:rsidR="00CE68C0" w:rsidRPr="008444A3" w:rsidRDefault="00CE68C0" w:rsidP="00CE68C0">
      <w:pPr>
        <w:numPr>
          <w:ilvl w:val="0"/>
          <w:numId w:val="23"/>
        </w:numPr>
        <w:spacing w:after="60" w:line="240" w:lineRule="auto"/>
        <w:ind w:left="425" w:hanging="357"/>
        <w:jc w:val="both"/>
        <w:rPr>
          <w:rFonts w:ascii="Arial" w:hAnsi="Arial" w:cs="Arial"/>
          <w:spacing w:val="-3"/>
        </w:rPr>
      </w:pPr>
      <w:r w:rsidRPr="008444A3">
        <w:rPr>
          <w:rFonts w:ascii="Arial" w:hAnsi="Arial" w:cs="Arial"/>
          <w:spacing w:val="-3"/>
        </w:rPr>
        <w:t>η μεταφορά τους επί τόπου του έργου από οποιαδήποτε απόσταση,</w:t>
      </w:r>
    </w:p>
    <w:p w:rsidR="00CE68C0" w:rsidRPr="008444A3" w:rsidRDefault="00CE68C0" w:rsidP="00CE68C0">
      <w:pPr>
        <w:numPr>
          <w:ilvl w:val="0"/>
          <w:numId w:val="23"/>
        </w:numPr>
        <w:spacing w:after="60" w:line="240" w:lineRule="auto"/>
        <w:ind w:left="425" w:hanging="357"/>
        <w:jc w:val="both"/>
        <w:rPr>
          <w:rFonts w:ascii="Arial" w:hAnsi="Arial" w:cs="Arial"/>
          <w:spacing w:val="-3"/>
        </w:rPr>
      </w:pPr>
      <w:r w:rsidRPr="008444A3">
        <w:rPr>
          <w:rFonts w:ascii="Arial" w:hAnsi="Arial" w:cs="Arial"/>
          <w:spacing w:val="-3"/>
        </w:rPr>
        <w:t xml:space="preserve">η διάστρωση, </w:t>
      </w:r>
      <w:proofErr w:type="spellStart"/>
      <w:r w:rsidRPr="008444A3">
        <w:rPr>
          <w:rFonts w:ascii="Arial" w:hAnsi="Arial" w:cs="Arial"/>
          <w:spacing w:val="-3"/>
        </w:rPr>
        <w:t>διαβρoxή</w:t>
      </w:r>
      <w:proofErr w:type="spellEnd"/>
      <w:r w:rsidRPr="008444A3">
        <w:rPr>
          <w:rFonts w:ascii="Arial" w:hAnsi="Arial" w:cs="Arial"/>
          <w:spacing w:val="-3"/>
        </w:rPr>
        <w:t xml:space="preserve"> και πλήρης συμπύκνωση, ώστε να προκύψει η προβλεπόμενη από την μελέτη γεωμετρική επιφάνεια.</w:t>
      </w:r>
    </w:p>
    <w:p w:rsidR="00CE68C0" w:rsidRPr="008444A3" w:rsidRDefault="00CE68C0" w:rsidP="00CE68C0">
      <w:pPr>
        <w:spacing w:after="120"/>
        <w:jc w:val="both"/>
        <w:rPr>
          <w:rFonts w:ascii="Arial" w:hAnsi="Arial" w:cs="Arial"/>
          <w:spacing w:val="-3"/>
        </w:rPr>
      </w:pPr>
      <w:r w:rsidRPr="008444A3">
        <w:rPr>
          <w:rFonts w:ascii="Arial" w:hAnsi="Arial" w:cs="Arial"/>
          <w:spacing w:val="-3"/>
        </w:rPr>
        <w:t xml:space="preserve">Η επιμέτρηση θα γίνεται με γεωμετρική χωροστάθμηση κατά διατομές πριν και μετά την κατασκευή της στρώσεως, σύμφωνα με την μελέτη. </w:t>
      </w:r>
    </w:p>
    <w:p w:rsidR="00CE68C0" w:rsidRPr="008444A3" w:rsidRDefault="00CE68C0" w:rsidP="00CE68C0">
      <w:pPr>
        <w:pStyle w:val="a0"/>
        <w:ind w:left="2268"/>
        <w:rPr>
          <w:rFonts w:ascii="Arial" w:hAnsi="Arial" w:cs="Arial"/>
          <w:spacing w:val="-3"/>
        </w:rPr>
      </w:pPr>
    </w:p>
    <w:p w:rsidR="00CE68C0" w:rsidRPr="008444A3" w:rsidRDefault="00CE68C0" w:rsidP="00CE68C0">
      <w:pPr>
        <w:pStyle w:val="a0"/>
        <w:rPr>
          <w:rFonts w:ascii="Arial" w:hAnsi="Arial" w:cs="Arial"/>
          <w:spacing w:val="-3"/>
        </w:rPr>
      </w:pPr>
      <w:r w:rsidRPr="008444A3">
        <w:rPr>
          <w:rFonts w:ascii="Arial" w:hAnsi="Arial" w:cs="Arial"/>
          <w:spacing w:val="-3"/>
        </w:rPr>
        <w:t xml:space="preserve">Τιμή ανά κυβικό μέτρο συμπυκνωμένης </w:t>
      </w:r>
      <w:proofErr w:type="spellStart"/>
      <w:r w:rsidRPr="008444A3">
        <w:rPr>
          <w:rFonts w:ascii="Arial" w:hAnsi="Arial" w:cs="Arial"/>
          <w:spacing w:val="-3"/>
        </w:rPr>
        <w:t>υπόβασης</w:t>
      </w:r>
      <w:proofErr w:type="spellEnd"/>
      <w:r w:rsidRPr="008444A3">
        <w:rPr>
          <w:rFonts w:ascii="Arial" w:hAnsi="Arial" w:cs="Arial"/>
          <w:spacing w:val="-3"/>
        </w:rPr>
        <w:t xml:space="preserve"> μεταβλητού πάχους </w:t>
      </w:r>
    </w:p>
    <w:p w:rsidR="00CE68C0" w:rsidRPr="008444A3" w:rsidRDefault="00CE68C0" w:rsidP="00CE68C0">
      <w:pPr>
        <w:suppressAutoHyphens/>
        <w:spacing w:line="218" w:lineRule="auto"/>
        <w:jc w:val="both"/>
        <w:rPr>
          <w:rFonts w:ascii="Arial" w:hAnsi="Arial" w:cs="Arial"/>
          <w:spacing w:val="-3"/>
        </w:rPr>
      </w:pPr>
    </w:p>
    <w:p w:rsidR="00CE68C0" w:rsidRPr="008444A3" w:rsidRDefault="00CE68C0" w:rsidP="00CE68C0">
      <w:pPr>
        <w:pStyle w:val="draxmes"/>
        <w:tabs>
          <w:tab w:val="left" w:pos="1136"/>
        </w:tabs>
        <w:ind w:left="0"/>
        <w:rPr>
          <w:rFonts w:ascii="Arial" w:hAnsi="Arial" w:cs="Arial"/>
          <w:b/>
          <w:szCs w:val="22"/>
        </w:rPr>
      </w:pPr>
      <w:r w:rsidRPr="008444A3">
        <w:rPr>
          <w:rFonts w:ascii="Arial" w:hAnsi="Arial" w:cs="Arial"/>
          <w:b/>
          <w:szCs w:val="22"/>
        </w:rPr>
        <w:t xml:space="preserve">ΕΥΡΩ Ολογράφως: ΔΕΚΑ ΤΕΣΣΕΡΑ ΕΥΡΩ ΚΑΙ ΤΡΙΑΝΤΑ ΠΕΝΤΕ ΛΕΠΤΑ </w:t>
      </w:r>
      <w:r w:rsidR="00884F5E" w:rsidRPr="008444A3">
        <w:rPr>
          <w:rFonts w:ascii="Arial" w:hAnsi="Arial" w:cs="Arial"/>
          <w:b/>
          <w:szCs w:val="22"/>
        </w:rPr>
        <w:fldChar w:fldCharType="begin"/>
      </w:r>
      <w:r w:rsidRPr="008444A3">
        <w:rPr>
          <w:rFonts w:ascii="Arial" w:hAnsi="Arial" w:cs="Arial"/>
          <w:b/>
          <w:szCs w:val="22"/>
        </w:rPr>
        <w:instrText xml:space="preserve"> MERGEFIELD OLOGR </w:instrText>
      </w:r>
      <w:r w:rsidR="00884F5E" w:rsidRPr="008444A3">
        <w:rPr>
          <w:rFonts w:ascii="Arial" w:hAnsi="Arial" w:cs="Arial"/>
          <w:b/>
          <w:szCs w:val="22"/>
        </w:rPr>
        <w:fldChar w:fldCharType="end"/>
      </w:r>
    </w:p>
    <w:p w:rsidR="00CE68C0" w:rsidRPr="008444A3" w:rsidRDefault="00CE68C0" w:rsidP="00CE68C0">
      <w:pPr>
        <w:pStyle w:val="draxmes"/>
        <w:tabs>
          <w:tab w:val="left" w:pos="1136"/>
        </w:tabs>
        <w:ind w:left="0"/>
        <w:rPr>
          <w:rFonts w:ascii="Arial" w:hAnsi="Arial" w:cs="Arial"/>
          <w:b/>
          <w:szCs w:val="22"/>
        </w:rPr>
      </w:pPr>
      <w:r w:rsidRPr="008444A3">
        <w:rPr>
          <w:rFonts w:ascii="Arial" w:hAnsi="Arial" w:cs="Arial"/>
          <w:b/>
          <w:szCs w:val="22"/>
        </w:rPr>
        <w:t xml:space="preserve">           Αριθμητικά: 14,35                     [*]</w:t>
      </w:r>
      <w:r w:rsidR="00884F5E" w:rsidRPr="008444A3">
        <w:rPr>
          <w:rFonts w:ascii="Arial" w:hAnsi="Arial" w:cs="Arial"/>
          <w:b/>
          <w:szCs w:val="22"/>
        </w:rPr>
        <w:fldChar w:fldCharType="begin"/>
      </w:r>
      <w:r w:rsidRPr="008444A3">
        <w:rPr>
          <w:rFonts w:ascii="Arial" w:hAnsi="Arial" w:cs="Arial"/>
          <w:b/>
          <w:szCs w:val="22"/>
        </w:rPr>
        <w:instrText xml:space="preserve"> MERGEFIELD TIMH </w:instrText>
      </w:r>
      <w:r w:rsidR="00884F5E" w:rsidRPr="008444A3">
        <w:rPr>
          <w:rFonts w:ascii="Arial" w:hAnsi="Arial" w:cs="Arial"/>
          <w:b/>
          <w:szCs w:val="22"/>
        </w:rPr>
        <w:fldChar w:fldCharType="end"/>
      </w:r>
    </w:p>
    <w:p w:rsidR="00CE68C0" w:rsidRPr="008444A3" w:rsidRDefault="00CE68C0" w:rsidP="00CE68C0">
      <w:pPr>
        <w:pStyle w:val="draxmes"/>
        <w:tabs>
          <w:tab w:val="left" w:pos="1136"/>
        </w:tabs>
        <w:ind w:left="0"/>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15</w:t>
      </w:r>
    </w:p>
    <w:p w:rsidR="00CE68C0" w:rsidRPr="008444A3" w:rsidRDefault="00CE68C0" w:rsidP="00CE68C0">
      <w:pPr>
        <w:tabs>
          <w:tab w:val="left" w:pos="1701"/>
          <w:tab w:val="left" w:pos="6804"/>
        </w:tabs>
        <w:jc w:val="both"/>
        <w:rPr>
          <w:rFonts w:ascii="Arial" w:hAnsi="Arial" w:cs="Arial"/>
        </w:rPr>
      </w:pPr>
      <w:proofErr w:type="spellStart"/>
      <w:r w:rsidRPr="008444A3">
        <w:rPr>
          <w:rFonts w:ascii="Arial" w:hAnsi="Arial" w:cs="Arial"/>
          <w:b/>
        </w:rPr>
        <w:t>Αρθρο</w:t>
      </w:r>
      <w:proofErr w:type="spellEnd"/>
      <w:r w:rsidRPr="008444A3">
        <w:rPr>
          <w:rFonts w:ascii="Arial" w:hAnsi="Arial" w:cs="Arial"/>
          <w:b/>
        </w:rPr>
        <w:t xml:space="preserve"> ΥΔΡ 7.06</w:t>
      </w:r>
      <w:r w:rsidRPr="008444A3">
        <w:rPr>
          <w:rFonts w:ascii="Arial" w:hAnsi="Arial" w:cs="Arial"/>
        </w:rPr>
        <w:t xml:space="preserve">    </w:t>
      </w:r>
      <w:r w:rsidRPr="008444A3">
        <w:rPr>
          <w:rFonts w:ascii="Arial" w:hAnsi="Arial" w:cs="Arial"/>
          <w:b/>
          <w:u w:val="single"/>
        </w:rPr>
        <w:t xml:space="preserve">Αντιστηρίξεις παρειών χάνδακος με μεταλλικά </w:t>
      </w:r>
      <w:proofErr w:type="spellStart"/>
      <w:r w:rsidRPr="008444A3">
        <w:rPr>
          <w:rFonts w:ascii="Arial" w:hAnsi="Arial" w:cs="Arial"/>
          <w:b/>
          <w:u w:val="single"/>
        </w:rPr>
        <w:t>πετάσματα</w:t>
      </w:r>
      <w:proofErr w:type="spellEnd"/>
      <w:r w:rsidRPr="008444A3">
        <w:rPr>
          <w:rFonts w:ascii="Arial" w:hAnsi="Arial" w:cs="Arial"/>
        </w:rPr>
        <w:t xml:space="preserve"> </w:t>
      </w:r>
    </w:p>
    <w:p w:rsidR="00CE68C0" w:rsidRPr="008444A3" w:rsidRDefault="00CE68C0" w:rsidP="00CE68C0">
      <w:pPr>
        <w:ind w:firstLine="1701"/>
        <w:jc w:val="both"/>
        <w:rPr>
          <w:rFonts w:ascii="Arial" w:hAnsi="Arial" w:cs="Arial"/>
        </w:rPr>
      </w:pPr>
    </w:p>
    <w:p w:rsidR="00CE68C0" w:rsidRPr="008444A3" w:rsidRDefault="00CE68C0" w:rsidP="00CE68C0">
      <w:pPr>
        <w:ind w:firstLine="1701"/>
        <w:jc w:val="both"/>
        <w:rPr>
          <w:rFonts w:ascii="Arial" w:hAnsi="Arial" w:cs="Arial"/>
          <w:b/>
        </w:rPr>
      </w:pPr>
      <w:r w:rsidRPr="008444A3">
        <w:rPr>
          <w:rFonts w:ascii="Arial" w:hAnsi="Arial" w:cs="Arial"/>
          <w:b/>
        </w:rPr>
        <w:t>Κωδικός Αναθεώρησης</w:t>
      </w:r>
      <w:r w:rsidRPr="008444A3">
        <w:rPr>
          <w:rFonts w:ascii="Arial" w:hAnsi="Arial" w:cs="Arial"/>
          <w:b/>
        </w:rPr>
        <w:tab/>
        <w:t>ΥΔΡ 6103</w:t>
      </w:r>
    </w:p>
    <w:p w:rsidR="00CE68C0" w:rsidRPr="008444A3" w:rsidRDefault="00CE68C0" w:rsidP="00CE68C0">
      <w:pPr>
        <w:jc w:val="both"/>
        <w:rPr>
          <w:rFonts w:ascii="Arial" w:hAnsi="Arial" w:cs="Arial"/>
        </w:rPr>
      </w:pPr>
    </w:p>
    <w:p w:rsidR="00CE68C0" w:rsidRPr="008444A3" w:rsidRDefault="00CE68C0" w:rsidP="00CE68C0">
      <w:pPr>
        <w:tabs>
          <w:tab w:val="left" w:pos="6804"/>
        </w:tabs>
        <w:jc w:val="both"/>
        <w:rPr>
          <w:rFonts w:ascii="Arial" w:hAnsi="Arial" w:cs="Arial"/>
          <w:spacing w:val="-3"/>
        </w:rPr>
      </w:pPr>
      <w:r w:rsidRPr="008444A3">
        <w:rPr>
          <w:rFonts w:ascii="Arial" w:hAnsi="Arial" w:cs="Arial"/>
          <w:spacing w:val="-3"/>
        </w:rPr>
        <w:t xml:space="preserve">Αντιστηρίξεις πρανών ορυγμάτων, προσωρινού χαρακτήρα, με σύστημα μεταλλικών αμφιπλεύρων </w:t>
      </w:r>
      <w:proofErr w:type="spellStart"/>
      <w:r w:rsidRPr="008444A3">
        <w:rPr>
          <w:rFonts w:ascii="Arial" w:hAnsi="Arial" w:cs="Arial"/>
          <w:spacing w:val="-3"/>
        </w:rPr>
        <w:t>πετασμάτων</w:t>
      </w:r>
      <w:proofErr w:type="spellEnd"/>
      <w:r w:rsidRPr="008444A3">
        <w:rPr>
          <w:rFonts w:ascii="Arial" w:hAnsi="Arial" w:cs="Arial"/>
          <w:spacing w:val="-3"/>
        </w:rPr>
        <w:t xml:space="preserve"> βιομηχανικής προέλευσης, ενδεικτικού τύπου KRINGS ή αναλόγου, της απαιτούμενης φέρουσας ικανότητας για την παραλαβή των ωθήσεων γαιών και των πλευρικών επιφορτίσεων από μόνιμα ή κινητά φορτία κυκλοφορίας αυτοκινήτων ή μηχανημάτων έργων, σύμφωνα με την μελέτη του έργου ή την μελέτη εφαρμογής του Αναδόχου.</w:t>
      </w:r>
    </w:p>
    <w:p w:rsidR="00CE68C0" w:rsidRPr="008444A3" w:rsidRDefault="00CE68C0" w:rsidP="00CE68C0">
      <w:pPr>
        <w:tabs>
          <w:tab w:val="left" w:pos="6804"/>
        </w:tabs>
        <w:jc w:val="both"/>
        <w:rPr>
          <w:rFonts w:ascii="Arial" w:hAnsi="Arial" w:cs="Arial"/>
          <w:spacing w:val="-3"/>
        </w:rPr>
      </w:pPr>
    </w:p>
    <w:p w:rsidR="00CE68C0" w:rsidRPr="008444A3" w:rsidRDefault="00CE68C0" w:rsidP="00CE68C0">
      <w:pPr>
        <w:tabs>
          <w:tab w:val="left" w:pos="6804"/>
        </w:tabs>
        <w:spacing w:after="120"/>
        <w:jc w:val="both"/>
        <w:rPr>
          <w:rFonts w:ascii="Arial" w:hAnsi="Arial" w:cs="Arial"/>
          <w:spacing w:val="-3"/>
        </w:rPr>
      </w:pPr>
      <w:r w:rsidRPr="008444A3">
        <w:rPr>
          <w:rFonts w:ascii="Arial" w:hAnsi="Arial" w:cs="Arial"/>
          <w:spacing w:val="-3"/>
        </w:rPr>
        <w:t>Στην τιμή μονάδας περιλαμβάνονται:</w:t>
      </w:r>
    </w:p>
    <w:p w:rsidR="00CE68C0" w:rsidRPr="008444A3" w:rsidRDefault="00CE68C0" w:rsidP="00CE68C0">
      <w:pPr>
        <w:pStyle w:val="a0"/>
        <w:tabs>
          <w:tab w:val="left" w:pos="426"/>
          <w:tab w:val="left" w:pos="6237"/>
        </w:tabs>
        <w:ind w:left="426" w:hanging="426"/>
        <w:rPr>
          <w:rFonts w:ascii="Arial" w:hAnsi="Arial" w:cs="Arial"/>
          <w:spacing w:val="-3"/>
        </w:rPr>
      </w:pPr>
      <w:r w:rsidRPr="008444A3">
        <w:rPr>
          <w:rFonts w:ascii="Arial" w:hAnsi="Arial" w:cs="Arial"/>
          <w:spacing w:val="-3"/>
        </w:rPr>
        <w:t>α.</w:t>
      </w:r>
      <w:r w:rsidRPr="008444A3">
        <w:rPr>
          <w:rFonts w:ascii="Arial" w:hAnsi="Arial" w:cs="Arial"/>
          <w:spacing w:val="-3"/>
        </w:rPr>
        <w:tab/>
        <w:t xml:space="preserve">Η προσκόμιση, η χρήση,  οι μετακινήσεις από θέση και η αποκόμιση του εξοπλισμού, με τις απαιτούμενες αντηρίδες, συνδέσμους </w:t>
      </w:r>
      <w:proofErr w:type="spellStart"/>
      <w:r w:rsidRPr="008444A3">
        <w:rPr>
          <w:rFonts w:ascii="Arial" w:hAnsi="Arial" w:cs="Arial"/>
          <w:spacing w:val="-3"/>
        </w:rPr>
        <w:t>κ.λ.π</w:t>
      </w:r>
      <w:proofErr w:type="spellEnd"/>
      <w:r w:rsidRPr="008444A3">
        <w:rPr>
          <w:rFonts w:ascii="Arial" w:hAnsi="Arial" w:cs="Arial"/>
          <w:spacing w:val="-3"/>
        </w:rPr>
        <w:t>.</w:t>
      </w:r>
    </w:p>
    <w:p w:rsidR="00CE68C0" w:rsidRPr="008444A3" w:rsidRDefault="00CE68C0" w:rsidP="00CE68C0">
      <w:pPr>
        <w:tabs>
          <w:tab w:val="left" w:pos="426"/>
        </w:tabs>
        <w:spacing w:after="120"/>
        <w:ind w:left="426" w:hanging="426"/>
        <w:jc w:val="both"/>
        <w:rPr>
          <w:rFonts w:ascii="Arial" w:hAnsi="Arial" w:cs="Arial"/>
          <w:spacing w:val="-3"/>
        </w:rPr>
      </w:pPr>
      <w:r w:rsidRPr="008444A3">
        <w:rPr>
          <w:rFonts w:ascii="Arial" w:hAnsi="Arial" w:cs="Arial"/>
          <w:spacing w:val="-3"/>
        </w:rPr>
        <w:t>β.</w:t>
      </w:r>
      <w:r w:rsidRPr="008444A3">
        <w:rPr>
          <w:rFonts w:ascii="Arial" w:hAnsi="Arial" w:cs="Arial"/>
          <w:spacing w:val="-3"/>
        </w:rPr>
        <w:tab/>
        <w:t xml:space="preserve">Η απασχόληση των απαιτουμένων μηχανημάτων για την σταδιακή καταβίβαση των </w:t>
      </w:r>
      <w:proofErr w:type="spellStart"/>
      <w:r w:rsidRPr="008444A3">
        <w:rPr>
          <w:rFonts w:ascii="Arial" w:hAnsi="Arial" w:cs="Arial"/>
          <w:spacing w:val="-3"/>
        </w:rPr>
        <w:t>πετασμάτων</w:t>
      </w:r>
      <w:proofErr w:type="spellEnd"/>
      <w:r w:rsidRPr="008444A3">
        <w:rPr>
          <w:rFonts w:ascii="Arial" w:hAnsi="Arial" w:cs="Arial"/>
          <w:spacing w:val="-3"/>
        </w:rPr>
        <w:t xml:space="preserve"> στο προς εκσκαφή όρυγμα και η τυχόν απαιτούμενη βοηθητική </w:t>
      </w:r>
      <w:proofErr w:type="spellStart"/>
      <w:r w:rsidRPr="008444A3">
        <w:rPr>
          <w:rFonts w:ascii="Arial" w:hAnsi="Arial" w:cs="Arial"/>
          <w:spacing w:val="-3"/>
        </w:rPr>
        <w:t>έμπηξη</w:t>
      </w:r>
      <w:proofErr w:type="spellEnd"/>
    </w:p>
    <w:p w:rsidR="00CE68C0" w:rsidRPr="008444A3" w:rsidRDefault="00CE68C0" w:rsidP="00CE68C0">
      <w:pPr>
        <w:pStyle w:val="a0"/>
        <w:tabs>
          <w:tab w:val="left" w:pos="426"/>
          <w:tab w:val="left" w:pos="6237"/>
        </w:tabs>
        <w:ind w:left="426" w:hanging="426"/>
        <w:rPr>
          <w:rFonts w:ascii="Arial" w:hAnsi="Arial" w:cs="Arial"/>
          <w:spacing w:val="-3"/>
        </w:rPr>
      </w:pPr>
      <w:r w:rsidRPr="008444A3">
        <w:rPr>
          <w:rFonts w:ascii="Arial" w:hAnsi="Arial" w:cs="Arial"/>
          <w:spacing w:val="-3"/>
        </w:rPr>
        <w:t>γ.</w:t>
      </w:r>
      <w:r w:rsidRPr="008444A3">
        <w:rPr>
          <w:rFonts w:ascii="Arial" w:hAnsi="Arial" w:cs="Arial"/>
          <w:spacing w:val="-3"/>
        </w:rPr>
        <w:tab/>
        <w:t xml:space="preserve">Η συναρμολόγηση και αποσυναρμολόγηση των </w:t>
      </w:r>
      <w:proofErr w:type="spellStart"/>
      <w:r w:rsidRPr="008444A3">
        <w:rPr>
          <w:rFonts w:ascii="Arial" w:hAnsi="Arial" w:cs="Arial"/>
          <w:spacing w:val="-3"/>
        </w:rPr>
        <w:t>πετασμάτων</w:t>
      </w:r>
      <w:proofErr w:type="spellEnd"/>
      <w:r w:rsidRPr="008444A3">
        <w:rPr>
          <w:rFonts w:ascii="Arial" w:hAnsi="Arial" w:cs="Arial"/>
          <w:spacing w:val="-3"/>
        </w:rPr>
        <w:t>.</w:t>
      </w:r>
    </w:p>
    <w:p w:rsidR="00CE68C0" w:rsidRPr="008444A3" w:rsidRDefault="00CE68C0" w:rsidP="00CE68C0">
      <w:pPr>
        <w:tabs>
          <w:tab w:val="left" w:pos="426"/>
        </w:tabs>
        <w:spacing w:after="120"/>
        <w:ind w:left="426" w:hanging="426"/>
        <w:jc w:val="both"/>
        <w:rPr>
          <w:rFonts w:ascii="Arial" w:hAnsi="Arial" w:cs="Arial"/>
          <w:spacing w:val="-3"/>
        </w:rPr>
      </w:pPr>
      <w:r w:rsidRPr="008444A3">
        <w:rPr>
          <w:rFonts w:ascii="Arial" w:hAnsi="Arial" w:cs="Arial"/>
          <w:spacing w:val="-3"/>
        </w:rPr>
        <w:t>δ.</w:t>
      </w:r>
      <w:r w:rsidRPr="008444A3">
        <w:rPr>
          <w:rFonts w:ascii="Arial" w:hAnsi="Arial" w:cs="Arial"/>
          <w:spacing w:val="-3"/>
        </w:rPr>
        <w:tab/>
        <w:t xml:space="preserve">Η σταδιακή </w:t>
      </w:r>
      <w:proofErr w:type="spellStart"/>
      <w:r w:rsidRPr="008444A3">
        <w:rPr>
          <w:rFonts w:ascii="Arial" w:hAnsi="Arial" w:cs="Arial"/>
          <w:spacing w:val="-3"/>
        </w:rPr>
        <w:t>εξόλκησή</w:t>
      </w:r>
      <w:proofErr w:type="spellEnd"/>
      <w:r w:rsidRPr="008444A3">
        <w:rPr>
          <w:rFonts w:ascii="Arial" w:hAnsi="Arial" w:cs="Arial"/>
          <w:spacing w:val="-3"/>
        </w:rPr>
        <w:t xml:space="preserve"> κατά την </w:t>
      </w:r>
      <w:proofErr w:type="spellStart"/>
      <w:r w:rsidRPr="008444A3">
        <w:rPr>
          <w:rFonts w:ascii="Arial" w:hAnsi="Arial" w:cs="Arial"/>
          <w:spacing w:val="-3"/>
        </w:rPr>
        <w:t>επίχωση</w:t>
      </w:r>
      <w:proofErr w:type="spellEnd"/>
      <w:r w:rsidRPr="008444A3">
        <w:rPr>
          <w:rFonts w:ascii="Arial" w:hAnsi="Arial" w:cs="Arial"/>
          <w:spacing w:val="-3"/>
        </w:rPr>
        <w:t xml:space="preserve"> του ορύγματος</w:t>
      </w:r>
    </w:p>
    <w:p w:rsidR="00CE68C0" w:rsidRPr="008444A3" w:rsidRDefault="00CE68C0" w:rsidP="00CE68C0">
      <w:pPr>
        <w:tabs>
          <w:tab w:val="left" w:pos="426"/>
        </w:tabs>
        <w:ind w:left="426" w:hanging="426"/>
        <w:jc w:val="both"/>
        <w:rPr>
          <w:rFonts w:ascii="Arial" w:hAnsi="Arial" w:cs="Arial"/>
          <w:spacing w:val="-3"/>
        </w:rPr>
      </w:pPr>
      <w:r w:rsidRPr="008444A3">
        <w:rPr>
          <w:rFonts w:ascii="Arial" w:hAnsi="Arial" w:cs="Arial"/>
          <w:spacing w:val="-3"/>
        </w:rPr>
        <w:t>ε.</w:t>
      </w:r>
      <w:r w:rsidRPr="008444A3">
        <w:rPr>
          <w:rFonts w:ascii="Arial" w:hAnsi="Arial" w:cs="Arial"/>
          <w:spacing w:val="-3"/>
        </w:rPr>
        <w:tab/>
        <w:t xml:space="preserve">Οι πάσης φύσεως φθορές των </w:t>
      </w:r>
      <w:proofErr w:type="spellStart"/>
      <w:r w:rsidRPr="008444A3">
        <w:rPr>
          <w:rFonts w:ascii="Arial" w:hAnsi="Arial" w:cs="Arial"/>
          <w:spacing w:val="-3"/>
        </w:rPr>
        <w:t>πετασμάτων</w:t>
      </w:r>
      <w:proofErr w:type="spellEnd"/>
      <w:r w:rsidRPr="008444A3">
        <w:rPr>
          <w:rFonts w:ascii="Arial" w:hAnsi="Arial" w:cs="Arial"/>
          <w:spacing w:val="-3"/>
        </w:rPr>
        <w:t xml:space="preserve"> και των εξαρτημάτων τους</w:t>
      </w:r>
    </w:p>
    <w:p w:rsidR="00CE68C0" w:rsidRPr="008444A3" w:rsidRDefault="00CE68C0" w:rsidP="00CE68C0">
      <w:pPr>
        <w:jc w:val="both"/>
        <w:rPr>
          <w:rFonts w:ascii="Arial" w:hAnsi="Arial" w:cs="Arial"/>
          <w:spacing w:val="-3"/>
        </w:rPr>
      </w:pPr>
    </w:p>
    <w:p w:rsidR="00CE68C0" w:rsidRPr="008444A3" w:rsidRDefault="00CE68C0" w:rsidP="00CE68C0">
      <w:pPr>
        <w:tabs>
          <w:tab w:val="left" w:pos="6804"/>
        </w:tabs>
        <w:jc w:val="both"/>
        <w:rPr>
          <w:rFonts w:ascii="Arial" w:hAnsi="Arial" w:cs="Arial"/>
          <w:spacing w:val="-3"/>
        </w:rPr>
      </w:pPr>
      <w:r w:rsidRPr="008444A3">
        <w:rPr>
          <w:rFonts w:ascii="Arial" w:hAnsi="Arial" w:cs="Arial"/>
          <w:spacing w:val="-3"/>
        </w:rPr>
        <w:t>Η επιμέτρηση θα γίνεται σε τετραγωνικά μέτρα (</w:t>
      </w:r>
      <w:proofErr w:type="spellStart"/>
      <w:r w:rsidRPr="008444A3">
        <w:rPr>
          <w:rFonts w:ascii="Arial" w:hAnsi="Arial" w:cs="Arial"/>
          <w:spacing w:val="-3"/>
        </w:rPr>
        <w:t>m2</w:t>
      </w:r>
      <w:proofErr w:type="spellEnd"/>
      <w:r w:rsidRPr="008444A3">
        <w:rPr>
          <w:rFonts w:ascii="Arial" w:hAnsi="Arial" w:cs="Arial"/>
          <w:spacing w:val="-3"/>
        </w:rPr>
        <w:t xml:space="preserve">) </w:t>
      </w:r>
      <w:proofErr w:type="spellStart"/>
      <w:r w:rsidRPr="008444A3">
        <w:rPr>
          <w:rFonts w:ascii="Arial" w:hAnsi="Arial" w:cs="Arial"/>
          <w:spacing w:val="-3"/>
        </w:rPr>
        <w:t>τοποθετηθέντων</w:t>
      </w:r>
      <w:proofErr w:type="spellEnd"/>
      <w:r w:rsidRPr="008444A3">
        <w:rPr>
          <w:rFonts w:ascii="Arial" w:hAnsi="Arial" w:cs="Arial"/>
          <w:spacing w:val="-3"/>
        </w:rPr>
        <w:t xml:space="preserve">  αμφιπλεύρων </w:t>
      </w:r>
      <w:proofErr w:type="spellStart"/>
      <w:r w:rsidRPr="008444A3">
        <w:rPr>
          <w:rFonts w:ascii="Arial" w:hAnsi="Arial" w:cs="Arial"/>
          <w:spacing w:val="-3"/>
        </w:rPr>
        <w:t>πετασμάτων</w:t>
      </w:r>
      <w:proofErr w:type="spellEnd"/>
      <w:r w:rsidRPr="008444A3">
        <w:rPr>
          <w:rFonts w:ascii="Arial" w:hAnsi="Arial" w:cs="Arial"/>
          <w:spacing w:val="-3"/>
        </w:rPr>
        <w:t xml:space="preserve"> αντιστήριξης (με </w:t>
      </w:r>
      <w:smartTag w:uri="urn:schemas-microsoft-com:office:smarttags" w:element="metricconverter">
        <w:smartTagPr>
          <w:attr w:name="ProductID" w:val="1,00 m2"/>
        </w:smartTagPr>
        <w:r w:rsidRPr="008444A3">
          <w:rPr>
            <w:rFonts w:ascii="Arial" w:hAnsi="Arial" w:cs="Arial"/>
            <w:spacing w:val="-3"/>
          </w:rPr>
          <w:t>1,00 m2</w:t>
        </w:r>
      </w:smartTag>
      <w:r w:rsidRPr="008444A3">
        <w:rPr>
          <w:rFonts w:ascii="Arial" w:hAnsi="Arial" w:cs="Arial"/>
          <w:spacing w:val="-3"/>
        </w:rPr>
        <w:t xml:space="preserve"> </w:t>
      </w:r>
      <w:proofErr w:type="spellStart"/>
      <w:r w:rsidRPr="008444A3">
        <w:rPr>
          <w:rFonts w:ascii="Arial" w:hAnsi="Arial" w:cs="Arial"/>
          <w:spacing w:val="-3"/>
        </w:rPr>
        <w:t>πετάσματος</w:t>
      </w:r>
      <w:proofErr w:type="spellEnd"/>
      <w:r w:rsidRPr="008444A3">
        <w:rPr>
          <w:rFonts w:ascii="Arial" w:hAnsi="Arial" w:cs="Arial"/>
          <w:spacing w:val="-3"/>
        </w:rPr>
        <w:t xml:space="preserve"> αντιστηρίζονται </w:t>
      </w:r>
      <w:smartTag w:uri="urn:schemas-microsoft-com:office:smarttags" w:element="metricconverter">
        <w:smartTagPr>
          <w:attr w:name="ProductID" w:val="2,00 m2"/>
        </w:smartTagPr>
        <w:r w:rsidRPr="008444A3">
          <w:rPr>
            <w:rFonts w:ascii="Arial" w:hAnsi="Arial" w:cs="Arial"/>
            <w:spacing w:val="-3"/>
          </w:rPr>
          <w:t>2,00 m2</w:t>
        </w:r>
      </w:smartTag>
      <w:r w:rsidRPr="008444A3">
        <w:rPr>
          <w:rFonts w:ascii="Arial" w:hAnsi="Arial" w:cs="Arial"/>
          <w:spacing w:val="-3"/>
        </w:rPr>
        <w:t xml:space="preserve"> παρειών ορύγματος). </w:t>
      </w:r>
      <w:proofErr w:type="spellStart"/>
      <w:r w:rsidRPr="008444A3">
        <w:rPr>
          <w:rFonts w:ascii="Arial" w:hAnsi="Arial" w:cs="Arial"/>
          <w:spacing w:val="-3"/>
        </w:rPr>
        <w:t>Επιμετράται</w:t>
      </w:r>
      <w:proofErr w:type="spellEnd"/>
      <w:r w:rsidRPr="008444A3">
        <w:rPr>
          <w:rFonts w:ascii="Arial" w:hAnsi="Arial" w:cs="Arial"/>
          <w:spacing w:val="-3"/>
        </w:rPr>
        <w:t xml:space="preserve"> μόνο το τμήμα του </w:t>
      </w:r>
      <w:proofErr w:type="spellStart"/>
      <w:r w:rsidRPr="008444A3">
        <w:rPr>
          <w:rFonts w:ascii="Arial" w:hAnsi="Arial" w:cs="Arial"/>
          <w:spacing w:val="-3"/>
        </w:rPr>
        <w:t>πετάσματος</w:t>
      </w:r>
      <w:proofErr w:type="spellEnd"/>
      <w:r w:rsidRPr="008444A3">
        <w:rPr>
          <w:rFonts w:ascii="Arial" w:hAnsi="Arial" w:cs="Arial"/>
          <w:spacing w:val="-3"/>
        </w:rPr>
        <w:t xml:space="preserve"> πάνω από την στάθμη του πυθμένα του ορύγματος και μέχρι </w:t>
      </w:r>
      <w:smartTag w:uri="urn:schemas-microsoft-com:office:smarttags" w:element="metricconverter">
        <w:smartTagPr>
          <w:attr w:name="ProductID" w:val="20 cm"/>
        </w:smartTagPr>
        <w:r w:rsidRPr="008444A3">
          <w:rPr>
            <w:rFonts w:ascii="Arial" w:hAnsi="Arial" w:cs="Arial"/>
            <w:spacing w:val="-3"/>
          </w:rPr>
          <w:t>20 cm</w:t>
        </w:r>
      </w:smartTag>
      <w:r w:rsidRPr="008444A3">
        <w:rPr>
          <w:rFonts w:ascii="Arial" w:hAnsi="Arial" w:cs="Arial"/>
          <w:spacing w:val="-3"/>
        </w:rPr>
        <w:t xml:space="preserve"> πάνω από την στάθμη του εδάφους.</w:t>
      </w:r>
    </w:p>
    <w:p w:rsidR="00CE68C0" w:rsidRPr="008444A3" w:rsidRDefault="00CE68C0" w:rsidP="00CE68C0">
      <w:pPr>
        <w:jc w:val="both"/>
        <w:rPr>
          <w:rFonts w:ascii="Arial" w:hAnsi="Arial" w:cs="Arial"/>
          <w:spacing w:val="-3"/>
        </w:rPr>
      </w:pPr>
    </w:p>
    <w:p w:rsidR="00CE68C0" w:rsidRPr="008444A3" w:rsidRDefault="00CE68C0" w:rsidP="00CE68C0">
      <w:pPr>
        <w:tabs>
          <w:tab w:val="left" w:pos="1704"/>
        </w:tabs>
        <w:ind w:left="1704" w:hanging="1704"/>
        <w:jc w:val="both"/>
        <w:rPr>
          <w:rFonts w:ascii="Arial" w:hAnsi="Arial" w:cs="Arial"/>
          <w:spacing w:val="-3"/>
        </w:rPr>
      </w:pPr>
      <w:r w:rsidRPr="008444A3">
        <w:rPr>
          <w:rFonts w:ascii="Arial" w:hAnsi="Arial" w:cs="Arial"/>
          <w:spacing w:val="-3"/>
        </w:rPr>
        <w:t xml:space="preserve">Επισήμανση: </w:t>
      </w:r>
      <w:r w:rsidRPr="008444A3">
        <w:rPr>
          <w:rFonts w:ascii="Arial" w:hAnsi="Arial" w:cs="Arial"/>
          <w:spacing w:val="-3"/>
        </w:rPr>
        <w:tab/>
        <w:t xml:space="preserve">Το παρόν άρθρο έχει εφαρμογή μόνον όταν προβλέπεται ρητά στην μελέτη του έργου </w:t>
      </w:r>
    </w:p>
    <w:p w:rsidR="00CE68C0" w:rsidRPr="008444A3" w:rsidRDefault="00CE68C0" w:rsidP="00CE68C0">
      <w:pPr>
        <w:spacing w:before="120"/>
        <w:jc w:val="both"/>
        <w:rPr>
          <w:rFonts w:ascii="Arial" w:hAnsi="Arial" w:cs="Arial"/>
          <w:spacing w:val="-3"/>
        </w:rPr>
      </w:pPr>
      <w:proofErr w:type="spellStart"/>
      <w:r w:rsidRPr="008444A3">
        <w:rPr>
          <w:rFonts w:ascii="Arial" w:hAnsi="Arial" w:cs="Arial"/>
          <w:spacing w:val="-3"/>
        </w:rPr>
        <w:t>Tιμή</w:t>
      </w:r>
      <w:proofErr w:type="spellEnd"/>
      <w:r w:rsidRPr="008444A3">
        <w:rPr>
          <w:rFonts w:ascii="Arial" w:hAnsi="Arial" w:cs="Arial"/>
          <w:spacing w:val="-3"/>
        </w:rPr>
        <w:t xml:space="preserve"> για ένα τετραγωνικό μέτρο (</w:t>
      </w:r>
      <w:proofErr w:type="spellStart"/>
      <w:r w:rsidRPr="008444A3">
        <w:rPr>
          <w:rFonts w:ascii="Arial" w:hAnsi="Arial" w:cs="Arial"/>
          <w:spacing w:val="-3"/>
        </w:rPr>
        <w:t>m2</w:t>
      </w:r>
      <w:proofErr w:type="spellEnd"/>
      <w:r w:rsidRPr="008444A3">
        <w:rPr>
          <w:rFonts w:ascii="Arial" w:hAnsi="Arial" w:cs="Arial"/>
          <w:spacing w:val="-3"/>
        </w:rPr>
        <w:t xml:space="preserve">)  </w:t>
      </w:r>
      <w:proofErr w:type="spellStart"/>
      <w:r w:rsidRPr="008444A3">
        <w:rPr>
          <w:rFonts w:ascii="Arial" w:hAnsi="Arial" w:cs="Arial"/>
          <w:spacing w:val="-3"/>
        </w:rPr>
        <w:t>τοποθετηθέντων</w:t>
      </w:r>
      <w:proofErr w:type="spellEnd"/>
      <w:r w:rsidRPr="008444A3">
        <w:rPr>
          <w:rFonts w:ascii="Arial" w:hAnsi="Arial" w:cs="Arial"/>
          <w:spacing w:val="-3"/>
        </w:rPr>
        <w:t xml:space="preserve"> </w:t>
      </w:r>
      <w:proofErr w:type="spellStart"/>
      <w:r w:rsidRPr="008444A3">
        <w:rPr>
          <w:rFonts w:ascii="Arial" w:hAnsi="Arial" w:cs="Arial"/>
          <w:spacing w:val="-3"/>
        </w:rPr>
        <w:t>πετασμάτων</w:t>
      </w:r>
      <w:proofErr w:type="spellEnd"/>
      <w:r w:rsidRPr="008444A3">
        <w:rPr>
          <w:rFonts w:ascii="Arial" w:hAnsi="Arial" w:cs="Arial"/>
          <w:spacing w:val="-3"/>
        </w:rPr>
        <w:t xml:space="preserve"> αντιστήριξης.</w:t>
      </w:r>
    </w:p>
    <w:p w:rsidR="00CE68C0" w:rsidRPr="00CE68C0" w:rsidRDefault="00CE68C0" w:rsidP="00CE68C0">
      <w:pPr>
        <w:pStyle w:val="a6"/>
        <w:tabs>
          <w:tab w:val="left" w:pos="567"/>
          <w:tab w:val="left" w:pos="993"/>
        </w:tabs>
        <w:ind w:left="567" w:hanging="567"/>
        <w:rPr>
          <w:b/>
          <w:szCs w:val="22"/>
          <w:lang w:val="el-GR"/>
        </w:rPr>
      </w:pPr>
    </w:p>
    <w:p w:rsidR="00CE68C0" w:rsidRPr="008444A3" w:rsidRDefault="00CE68C0" w:rsidP="00CE68C0">
      <w:pPr>
        <w:pStyle w:val="draxmes"/>
        <w:tabs>
          <w:tab w:val="left" w:pos="1136"/>
        </w:tabs>
        <w:ind w:left="0"/>
        <w:rPr>
          <w:rFonts w:ascii="Arial" w:hAnsi="Arial" w:cs="Arial"/>
          <w:b/>
          <w:szCs w:val="22"/>
        </w:rPr>
      </w:pPr>
      <w:r w:rsidRPr="008444A3">
        <w:rPr>
          <w:rFonts w:ascii="Arial" w:hAnsi="Arial" w:cs="Arial"/>
          <w:b/>
          <w:szCs w:val="22"/>
        </w:rPr>
        <w:t>ΕΥΡΩ</w:t>
      </w:r>
      <w:r w:rsidRPr="008444A3">
        <w:rPr>
          <w:rFonts w:ascii="Arial" w:hAnsi="Arial" w:cs="Arial"/>
          <w:b/>
          <w:szCs w:val="22"/>
        </w:rPr>
        <w:tab/>
        <w:t>Ολογράφως:    ΤΡΙΑΝΤΑ ΤΕΣΣΕΡΑ ΕΥΡΩ ΚΑΙ ΕΞΗΝΤΑ ΛΕΠΤΑ</w:t>
      </w:r>
    </w:p>
    <w:p w:rsidR="00CE68C0" w:rsidRPr="008444A3" w:rsidRDefault="00CE68C0" w:rsidP="00CE68C0">
      <w:pPr>
        <w:pStyle w:val="draxmes"/>
        <w:tabs>
          <w:tab w:val="left" w:pos="1136"/>
        </w:tabs>
        <w:ind w:left="0"/>
        <w:rPr>
          <w:rFonts w:ascii="Arial" w:hAnsi="Arial" w:cs="Arial"/>
          <w:b/>
          <w:szCs w:val="22"/>
        </w:rPr>
      </w:pPr>
      <w:r w:rsidRPr="008444A3">
        <w:rPr>
          <w:rFonts w:ascii="Arial" w:hAnsi="Arial" w:cs="Arial"/>
          <w:b/>
          <w:szCs w:val="22"/>
        </w:rPr>
        <w:tab/>
        <w:t>Αριθμητικώς:   34,60</w:t>
      </w:r>
      <w:r w:rsidRPr="008444A3">
        <w:rPr>
          <w:rFonts w:ascii="Arial" w:hAnsi="Arial" w:cs="Arial"/>
          <w:b/>
          <w:szCs w:val="22"/>
        </w:rPr>
        <w:tab/>
      </w:r>
    </w:p>
    <w:p w:rsidR="00CE68C0" w:rsidRPr="008444A3" w:rsidRDefault="00CE68C0" w:rsidP="00CE68C0">
      <w:pPr>
        <w:pStyle w:val="2"/>
        <w:keepLines w:val="0"/>
        <w:numPr>
          <w:ilvl w:val="1"/>
          <w:numId w:val="0"/>
        </w:numPr>
        <w:overflowPunct w:val="0"/>
        <w:autoSpaceDE w:val="0"/>
        <w:autoSpaceDN w:val="0"/>
        <w:adjustRightInd w:val="0"/>
        <w:spacing w:before="0" w:line="240" w:lineRule="auto"/>
        <w:ind w:left="1704" w:hanging="1704"/>
        <w:textAlignment w:val="baseline"/>
        <w:rPr>
          <w:rFonts w:ascii="Arial" w:hAnsi="Arial" w:cs="Arial"/>
          <w:szCs w:val="22"/>
        </w:rPr>
      </w:pPr>
    </w:p>
    <w:p w:rsidR="00CE68C0" w:rsidRPr="008444A3" w:rsidRDefault="00CE68C0" w:rsidP="00CE68C0">
      <w:pPr>
        <w:pStyle w:val="11"/>
        <w:ind w:left="0" w:firstLine="0"/>
        <w:rPr>
          <w:rFonts w:ascii="Arial" w:hAnsi="Arial" w:cs="Arial"/>
          <w:szCs w:val="22"/>
        </w:rPr>
      </w:pPr>
      <w:r w:rsidRPr="008444A3">
        <w:rPr>
          <w:rFonts w:ascii="Arial" w:hAnsi="Arial" w:cs="Arial"/>
          <w:szCs w:val="22"/>
        </w:rPr>
        <w:t>Α.Τ. 16</w:t>
      </w:r>
    </w:p>
    <w:p w:rsidR="00CE68C0" w:rsidRPr="008444A3" w:rsidRDefault="00CE68C0" w:rsidP="00CE68C0">
      <w:pPr>
        <w:rPr>
          <w:rFonts w:ascii="Arial" w:hAnsi="Arial" w:cs="Arial"/>
        </w:rPr>
      </w:pPr>
    </w:p>
    <w:p w:rsidR="00CE68C0" w:rsidRPr="008444A3" w:rsidRDefault="00CE68C0" w:rsidP="00CE68C0">
      <w:pPr>
        <w:tabs>
          <w:tab w:val="left" w:pos="-2805"/>
        </w:tabs>
        <w:ind w:left="2618" w:hanging="2618"/>
        <w:rPr>
          <w:rFonts w:ascii="Arial" w:hAnsi="Arial" w:cs="Arial"/>
          <w:spacing w:val="-3"/>
        </w:rPr>
      </w:pPr>
      <w:proofErr w:type="spellStart"/>
      <w:r w:rsidRPr="008444A3">
        <w:rPr>
          <w:rFonts w:ascii="Arial" w:hAnsi="Arial" w:cs="Arial"/>
          <w:b/>
        </w:rPr>
        <w:t>Αρθρο</w:t>
      </w:r>
      <w:proofErr w:type="spellEnd"/>
      <w:r w:rsidRPr="008444A3">
        <w:rPr>
          <w:rFonts w:ascii="Arial" w:hAnsi="Arial" w:cs="Arial"/>
          <w:b/>
        </w:rPr>
        <w:t xml:space="preserve"> ΥΔΡ 12.01</w:t>
      </w:r>
      <w:r>
        <w:rPr>
          <w:rFonts w:ascii="Arial" w:hAnsi="Arial" w:cs="Arial"/>
          <w:b/>
        </w:rPr>
        <w:t>.</w:t>
      </w:r>
      <w:r w:rsidRPr="008444A3">
        <w:rPr>
          <w:rFonts w:ascii="Arial" w:hAnsi="Arial" w:cs="Arial"/>
          <w:spacing w:val="-3"/>
        </w:rPr>
        <w:tab/>
      </w:r>
      <w:r w:rsidRPr="008444A3">
        <w:rPr>
          <w:rFonts w:ascii="Arial" w:hAnsi="Arial" w:cs="Arial"/>
          <w:b/>
          <w:u w:val="single"/>
        </w:rPr>
        <w:t xml:space="preserve">Προμήθεια, μεταφορά στη θέση εγκατάστασης, και τοποθέτηση προκατασκευασμένων </w:t>
      </w:r>
      <w:proofErr w:type="spellStart"/>
      <w:r w:rsidRPr="008444A3">
        <w:rPr>
          <w:rFonts w:ascii="Arial" w:hAnsi="Arial" w:cs="Arial"/>
          <w:b/>
          <w:u w:val="single"/>
        </w:rPr>
        <w:t>τσιμεντοσωλήνων</w:t>
      </w:r>
      <w:proofErr w:type="spellEnd"/>
      <w:r w:rsidRPr="008444A3">
        <w:rPr>
          <w:rFonts w:ascii="Arial" w:hAnsi="Arial" w:cs="Arial"/>
          <w:b/>
          <w:u w:val="single"/>
        </w:rPr>
        <w:t xml:space="preserve"> </w:t>
      </w:r>
      <w:proofErr w:type="spellStart"/>
      <w:r w:rsidRPr="008444A3">
        <w:rPr>
          <w:rFonts w:ascii="Arial" w:hAnsi="Arial" w:cs="Arial"/>
          <w:b/>
          <w:u w:val="single"/>
        </w:rPr>
        <w:t>κατα</w:t>
      </w:r>
      <w:proofErr w:type="spellEnd"/>
      <w:r w:rsidRPr="008444A3">
        <w:rPr>
          <w:rFonts w:ascii="Arial" w:hAnsi="Arial" w:cs="Arial"/>
          <w:b/>
          <w:u w:val="single"/>
        </w:rPr>
        <w:t xml:space="preserve"> ΕΛΟΤ ΕΝ 1916.</w:t>
      </w:r>
    </w:p>
    <w:p w:rsidR="00CE68C0" w:rsidRPr="008444A3" w:rsidRDefault="00CE68C0" w:rsidP="00CE68C0">
      <w:pPr>
        <w:tabs>
          <w:tab w:val="left" w:pos="1701"/>
        </w:tabs>
        <w:ind w:left="1701" w:hanging="1701"/>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Προμήθεια, μεταφορά στη θέση εγκατάστασης, πλάγιες μεταφορές, καταβιβασμός στο όρυγμα, τοποθέτηση και σύνδεση </w:t>
      </w:r>
      <w:proofErr w:type="spellStart"/>
      <w:r w:rsidRPr="008444A3">
        <w:rPr>
          <w:rFonts w:ascii="Arial" w:hAnsi="Arial" w:cs="Arial"/>
          <w:spacing w:val="-3"/>
        </w:rPr>
        <w:t>τσιμεντοσωλήνων</w:t>
      </w:r>
      <w:proofErr w:type="spellEnd"/>
      <w:r w:rsidRPr="008444A3">
        <w:rPr>
          <w:rFonts w:ascii="Arial" w:hAnsi="Arial" w:cs="Arial"/>
          <w:spacing w:val="-3"/>
        </w:rPr>
        <w:t xml:space="preserve">, κατά ΕΛΟΤ ΕΝ 1916, από σκυρόδεμα ελάχιστης χαρακτηριστικής αντοχής 40 </w:t>
      </w:r>
      <w:proofErr w:type="spellStart"/>
      <w:r w:rsidRPr="008444A3">
        <w:rPr>
          <w:rFonts w:ascii="Arial" w:hAnsi="Arial" w:cs="Arial"/>
          <w:spacing w:val="-3"/>
        </w:rPr>
        <w:t>MPa</w:t>
      </w:r>
      <w:proofErr w:type="spellEnd"/>
      <w:r w:rsidRPr="008444A3">
        <w:rPr>
          <w:rFonts w:ascii="Arial" w:hAnsi="Arial" w:cs="Arial"/>
          <w:spacing w:val="-3"/>
        </w:rPr>
        <w:t xml:space="preserve"> με σήμανση CE, με ελαστικό δακτύλιο </w:t>
      </w:r>
      <w:proofErr w:type="spellStart"/>
      <w:r w:rsidRPr="008444A3">
        <w:rPr>
          <w:rFonts w:ascii="Arial" w:hAnsi="Arial" w:cs="Arial"/>
          <w:spacing w:val="-3"/>
        </w:rPr>
        <w:t>στεγάνωσης</w:t>
      </w:r>
      <w:proofErr w:type="spellEnd"/>
      <w:r w:rsidRPr="008444A3">
        <w:rPr>
          <w:rFonts w:ascii="Arial" w:hAnsi="Arial" w:cs="Arial"/>
          <w:spacing w:val="-3"/>
        </w:rPr>
        <w:t xml:space="preserve"> κατά ΕΛΟΤ ΕΝ 681-1.</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Οι </w:t>
      </w:r>
      <w:proofErr w:type="spellStart"/>
      <w:r w:rsidRPr="008444A3">
        <w:rPr>
          <w:rFonts w:ascii="Arial" w:hAnsi="Arial" w:cs="Arial"/>
          <w:spacing w:val="-3"/>
        </w:rPr>
        <w:t>τσιμενοσωλήνες</w:t>
      </w:r>
      <w:proofErr w:type="spellEnd"/>
      <w:r w:rsidRPr="008444A3">
        <w:rPr>
          <w:rFonts w:ascii="Arial" w:hAnsi="Arial" w:cs="Arial"/>
          <w:spacing w:val="-3"/>
        </w:rPr>
        <w:t xml:space="preserve"> διακρίνονται ως εξής:</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426"/>
        </w:tabs>
        <w:spacing w:after="120"/>
        <w:ind w:left="425" w:hanging="425"/>
        <w:jc w:val="both"/>
        <w:rPr>
          <w:rFonts w:ascii="Arial" w:hAnsi="Arial" w:cs="Arial"/>
          <w:spacing w:val="-3"/>
        </w:rPr>
      </w:pPr>
      <w:r w:rsidRPr="008444A3">
        <w:rPr>
          <w:rFonts w:ascii="Arial" w:hAnsi="Arial" w:cs="Arial"/>
          <w:spacing w:val="-3"/>
        </w:rPr>
        <w:t>[α]</w:t>
      </w:r>
      <w:r w:rsidRPr="008444A3">
        <w:rPr>
          <w:rFonts w:ascii="Arial" w:hAnsi="Arial" w:cs="Arial"/>
          <w:spacing w:val="-3"/>
        </w:rPr>
        <w:tab/>
        <w:t>Ως προς την ονομαστική διάμετρο (DN) που είναι η εσωτερική διάμετρος σε mm</w:t>
      </w:r>
    </w:p>
    <w:p w:rsidR="00CE68C0" w:rsidRPr="008444A3" w:rsidRDefault="00CE68C0" w:rsidP="00CE68C0">
      <w:pPr>
        <w:tabs>
          <w:tab w:val="left" w:pos="426"/>
        </w:tabs>
        <w:spacing w:after="120"/>
        <w:ind w:left="425" w:hanging="425"/>
        <w:jc w:val="both"/>
        <w:rPr>
          <w:rFonts w:ascii="Arial" w:hAnsi="Arial" w:cs="Arial"/>
          <w:spacing w:val="-3"/>
        </w:rPr>
      </w:pPr>
      <w:r w:rsidRPr="008444A3">
        <w:rPr>
          <w:rFonts w:ascii="Arial" w:hAnsi="Arial" w:cs="Arial"/>
          <w:spacing w:val="-3"/>
        </w:rPr>
        <w:lastRenderedPageBreak/>
        <w:t>[β]</w:t>
      </w:r>
      <w:r w:rsidRPr="008444A3">
        <w:rPr>
          <w:rFonts w:ascii="Arial" w:hAnsi="Arial" w:cs="Arial"/>
          <w:spacing w:val="-3"/>
        </w:rPr>
        <w:tab/>
        <w:t xml:space="preserve">Ως προς το υλικό κατασκευής:  άοπλοι, οπλισμένοι, </w:t>
      </w:r>
      <w:proofErr w:type="spellStart"/>
      <w:r w:rsidRPr="008444A3">
        <w:rPr>
          <w:rFonts w:ascii="Arial" w:hAnsi="Arial" w:cs="Arial"/>
          <w:spacing w:val="-3"/>
        </w:rPr>
        <w:t>ινοπλισμένοι</w:t>
      </w:r>
      <w:proofErr w:type="spellEnd"/>
    </w:p>
    <w:p w:rsidR="00CE68C0" w:rsidRPr="008444A3" w:rsidRDefault="00CE68C0" w:rsidP="00CE68C0">
      <w:pPr>
        <w:tabs>
          <w:tab w:val="left" w:pos="426"/>
        </w:tabs>
        <w:spacing w:after="120"/>
        <w:ind w:left="425" w:hanging="425"/>
        <w:jc w:val="both"/>
        <w:rPr>
          <w:rFonts w:ascii="Arial" w:hAnsi="Arial" w:cs="Arial"/>
          <w:spacing w:val="-3"/>
        </w:rPr>
      </w:pPr>
      <w:r w:rsidRPr="008444A3">
        <w:rPr>
          <w:rFonts w:ascii="Arial" w:hAnsi="Arial" w:cs="Arial"/>
          <w:spacing w:val="-3"/>
        </w:rPr>
        <w:t xml:space="preserve">[γ]  </w:t>
      </w:r>
      <w:r w:rsidRPr="008444A3">
        <w:rPr>
          <w:rFonts w:ascii="Arial" w:hAnsi="Arial" w:cs="Arial"/>
          <w:spacing w:val="-3"/>
        </w:rPr>
        <w:tab/>
        <w:t>Ως προς την συνδεσμολογία: τύπου τόρμου-</w:t>
      </w:r>
      <w:proofErr w:type="spellStart"/>
      <w:r w:rsidRPr="008444A3">
        <w:rPr>
          <w:rFonts w:ascii="Arial" w:hAnsi="Arial" w:cs="Arial"/>
          <w:spacing w:val="-3"/>
        </w:rPr>
        <w:t>εντορμίας</w:t>
      </w:r>
      <w:proofErr w:type="spellEnd"/>
      <w:r w:rsidRPr="008444A3">
        <w:rPr>
          <w:rFonts w:ascii="Arial" w:hAnsi="Arial" w:cs="Arial"/>
          <w:spacing w:val="-3"/>
        </w:rPr>
        <w:t xml:space="preserve"> (O-</w:t>
      </w:r>
      <w:proofErr w:type="spellStart"/>
      <w:r w:rsidRPr="008444A3">
        <w:rPr>
          <w:rFonts w:ascii="Arial" w:hAnsi="Arial" w:cs="Arial"/>
          <w:spacing w:val="-3"/>
        </w:rPr>
        <w:t>ge</w:t>
      </w:r>
      <w:proofErr w:type="spellEnd"/>
      <w:r w:rsidRPr="008444A3">
        <w:rPr>
          <w:rFonts w:ascii="Arial" w:hAnsi="Arial" w:cs="Arial"/>
          <w:spacing w:val="-3"/>
        </w:rPr>
        <w:t xml:space="preserve">e </w:t>
      </w:r>
      <w:proofErr w:type="spellStart"/>
      <w:r w:rsidRPr="008444A3">
        <w:rPr>
          <w:rFonts w:ascii="Arial" w:hAnsi="Arial" w:cs="Arial"/>
          <w:spacing w:val="-3"/>
        </w:rPr>
        <w:t>pipes</w:t>
      </w:r>
      <w:proofErr w:type="spellEnd"/>
      <w:r w:rsidRPr="008444A3">
        <w:rPr>
          <w:rFonts w:ascii="Arial" w:hAnsi="Arial" w:cs="Arial"/>
          <w:spacing w:val="-3"/>
        </w:rPr>
        <w:t xml:space="preserve">), </w:t>
      </w:r>
      <w:proofErr w:type="spellStart"/>
      <w:r w:rsidRPr="008444A3">
        <w:rPr>
          <w:rFonts w:ascii="Arial" w:hAnsi="Arial" w:cs="Arial"/>
          <w:spacing w:val="-3"/>
        </w:rPr>
        <w:t>τύπoυ</w:t>
      </w:r>
      <w:proofErr w:type="spellEnd"/>
      <w:r w:rsidRPr="008444A3">
        <w:rPr>
          <w:rFonts w:ascii="Arial" w:hAnsi="Arial" w:cs="Arial"/>
          <w:spacing w:val="-3"/>
        </w:rPr>
        <w:t xml:space="preserve"> "καμπάνας" (</w:t>
      </w:r>
      <w:proofErr w:type="spellStart"/>
      <w:r w:rsidRPr="008444A3">
        <w:rPr>
          <w:rFonts w:ascii="Arial" w:hAnsi="Arial" w:cs="Arial"/>
          <w:spacing w:val="-3"/>
        </w:rPr>
        <w:t>bell</w:t>
      </w:r>
      <w:proofErr w:type="spellEnd"/>
      <w:r w:rsidRPr="008444A3">
        <w:rPr>
          <w:rFonts w:ascii="Arial" w:hAnsi="Arial" w:cs="Arial"/>
          <w:spacing w:val="-3"/>
        </w:rPr>
        <w:t>-</w:t>
      </w:r>
      <w:proofErr w:type="spellStart"/>
      <w:r w:rsidRPr="008444A3">
        <w:rPr>
          <w:rFonts w:ascii="Arial" w:hAnsi="Arial" w:cs="Arial"/>
          <w:spacing w:val="-3"/>
        </w:rPr>
        <w:t>sochet</w:t>
      </w:r>
      <w:proofErr w:type="spellEnd"/>
      <w:r w:rsidRPr="008444A3">
        <w:rPr>
          <w:rFonts w:ascii="Arial" w:hAnsi="Arial" w:cs="Arial"/>
          <w:spacing w:val="-3"/>
        </w:rPr>
        <w:t xml:space="preserve"> </w:t>
      </w:r>
      <w:proofErr w:type="spellStart"/>
      <w:r w:rsidRPr="008444A3">
        <w:rPr>
          <w:rFonts w:ascii="Arial" w:hAnsi="Arial" w:cs="Arial"/>
          <w:spacing w:val="-3"/>
        </w:rPr>
        <w:t>pipes</w:t>
      </w:r>
      <w:proofErr w:type="spellEnd"/>
      <w:r w:rsidRPr="008444A3">
        <w:rPr>
          <w:rFonts w:ascii="Arial" w:hAnsi="Arial" w:cs="Arial"/>
          <w:spacing w:val="-3"/>
        </w:rPr>
        <w:t>)</w:t>
      </w:r>
    </w:p>
    <w:p w:rsidR="00CE68C0" w:rsidRPr="008444A3" w:rsidRDefault="00CE68C0" w:rsidP="00CE68C0">
      <w:pPr>
        <w:tabs>
          <w:tab w:val="left" w:pos="426"/>
        </w:tabs>
        <w:spacing w:after="120"/>
        <w:ind w:left="425" w:hanging="425"/>
        <w:jc w:val="both"/>
        <w:rPr>
          <w:rFonts w:ascii="Arial" w:hAnsi="Arial" w:cs="Arial"/>
          <w:spacing w:val="-3"/>
        </w:rPr>
      </w:pPr>
      <w:r w:rsidRPr="008444A3">
        <w:rPr>
          <w:rFonts w:ascii="Arial" w:hAnsi="Arial" w:cs="Arial"/>
          <w:spacing w:val="-3"/>
        </w:rPr>
        <w:t>[δ]</w:t>
      </w:r>
      <w:r w:rsidRPr="008444A3">
        <w:rPr>
          <w:rFonts w:ascii="Arial" w:hAnsi="Arial" w:cs="Arial"/>
          <w:spacing w:val="-3"/>
        </w:rPr>
        <w:tab/>
        <w:t xml:space="preserve">Ως προς την εφαρμογή: σωλήνες </w:t>
      </w:r>
      <w:proofErr w:type="spellStart"/>
      <w:r w:rsidRPr="008444A3">
        <w:rPr>
          <w:rFonts w:ascii="Arial" w:hAnsi="Arial" w:cs="Arial"/>
          <w:spacing w:val="-3"/>
        </w:rPr>
        <w:t>ομβρίων</w:t>
      </w:r>
      <w:proofErr w:type="spellEnd"/>
      <w:r w:rsidRPr="008444A3">
        <w:rPr>
          <w:rFonts w:ascii="Arial" w:hAnsi="Arial" w:cs="Arial"/>
          <w:spacing w:val="-3"/>
        </w:rPr>
        <w:t xml:space="preserve"> ή ακαθάρτων, διάτρητοι σωλήνες </w:t>
      </w:r>
      <w:proofErr w:type="spellStart"/>
      <w:r w:rsidRPr="008444A3">
        <w:rPr>
          <w:rFonts w:ascii="Arial" w:hAnsi="Arial" w:cs="Arial"/>
          <w:spacing w:val="-3"/>
        </w:rPr>
        <w:t>στραγγιστηρίων</w:t>
      </w:r>
      <w:proofErr w:type="spellEnd"/>
      <w:r w:rsidRPr="008444A3">
        <w:rPr>
          <w:rFonts w:ascii="Arial" w:hAnsi="Arial" w:cs="Arial"/>
          <w:spacing w:val="-3"/>
        </w:rPr>
        <w:t>, σωλήνες υδραυλικής προώθησης (</w:t>
      </w:r>
      <w:proofErr w:type="spellStart"/>
      <w:r w:rsidRPr="008444A3">
        <w:rPr>
          <w:rFonts w:ascii="Arial" w:hAnsi="Arial" w:cs="Arial"/>
          <w:spacing w:val="-3"/>
        </w:rPr>
        <w:t>pipe</w:t>
      </w:r>
      <w:proofErr w:type="spellEnd"/>
      <w:r w:rsidRPr="008444A3">
        <w:rPr>
          <w:rFonts w:ascii="Arial" w:hAnsi="Arial" w:cs="Arial"/>
          <w:spacing w:val="-3"/>
        </w:rPr>
        <w:t>-</w:t>
      </w:r>
      <w:proofErr w:type="spellStart"/>
      <w:r w:rsidRPr="008444A3">
        <w:rPr>
          <w:rFonts w:ascii="Arial" w:hAnsi="Arial" w:cs="Arial"/>
          <w:spacing w:val="-3"/>
        </w:rPr>
        <w:t>jacking</w:t>
      </w:r>
      <w:proofErr w:type="spellEnd"/>
      <w:r w:rsidRPr="008444A3">
        <w:rPr>
          <w:rFonts w:ascii="Arial" w:hAnsi="Arial" w:cs="Arial"/>
          <w:spacing w:val="-3"/>
        </w:rPr>
        <w:t>).</w:t>
      </w:r>
    </w:p>
    <w:p w:rsidR="00CE68C0" w:rsidRPr="008444A3" w:rsidRDefault="00CE68C0" w:rsidP="00CE68C0">
      <w:pPr>
        <w:tabs>
          <w:tab w:val="left" w:pos="426"/>
        </w:tabs>
        <w:ind w:left="426" w:hanging="426"/>
        <w:jc w:val="both"/>
        <w:rPr>
          <w:rFonts w:ascii="Arial" w:hAnsi="Arial" w:cs="Arial"/>
          <w:spacing w:val="-3"/>
        </w:rPr>
      </w:pPr>
      <w:r w:rsidRPr="008444A3">
        <w:rPr>
          <w:rFonts w:ascii="Arial" w:hAnsi="Arial" w:cs="Arial"/>
          <w:spacing w:val="-3"/>
        </w:rPr>
        <w:t xml:space="preserve">[ε] </w:t>
      </w:r>
      <w:r w:rsidRPr="008444A3">
        <w:rPr>
          <w:rFonts w:ascii="Arial" w:hAnsi="Arial" w:cs="Arial"/>
          <w:spacing w:val="-3"/>
        </w:rPr>
        <w:tab/>
        <w:t xml:space="preserve">Ως προς την κλάση αντοχής (σειρά, </w:t>
      </w:r>
      <w:proofErr w:type="spellStart"/>
      <w:r w:rsidRPr="008444A3">
        <w:rPr>
          <w:rFonts w:ascii="Arial" w:hAnsi="Arial" w:cs="Arial"/>
          <w:spacing w:val="-3"/>
        </w:rPr>
        <w:t>strength</w:t>
      </w:r>
      <w:proofErr w:type="spellEnd"/>
      <w:r w:rsidRPr="008444A3">
        <w:rPr>
          <w:rFonts w:ascii="Arial" w:hAnsi="Arial" w:cs="Arial"/>
          <w:spacing w:val="-3"/>
        </w:rPr>
        <w:t xml:space="preserve"> </w:t>
      </w:r>
      <w:proofErr w:type="spellStart"/>
      <w:r w:rsidRPr="008444A3">
        <w:rPr>
          <w:rFonts w:ascii="Arial" w:hAnsi="Arial" w:cs="Arial"/>
          <w:spacing w:val="-3"/>
        </w:rPr>
        <w:t>class</w:t>
      </w:r>
      <w:proofErr w:type="spellEnd"/>
      <w:r w:rsidRPr="008444A3">
        <w:rPr>
          <w:rFonts w:ascii="Arial" w:hAnsi="Arial" w:cs="Arial"/>
          <w:spacing w:val="-3"/>
        </w:rPr>
        <w:t xml:space="preserve">), η οποία ορίζεται ως το ελάχιστο φορτίο θραύσεως σε </w:t>
      </w:r>
      <w:proofErr w:type="spellStart"/>
      <w:r w:rsidRPr="008444A3">
        <w:rPr>
          <w:rFonts w:ascii="Arial" w:hAnsi="Arial" w:cs="Arial"/>
          <w:spacing w:val="-3"/>
        </w:rPr>
        <w:t>kN</w:t>
      </w:r>
      <w:proofErr w:type="spellEnd"/>
      <w:r w:rsidRPr="008444A3">
        <w:rPr>
          <w:rFonts w:ascii="Arial" w:hAnsi="Arial" w:cs="Arial"/>
          <w:spacing w:val="-3"/>
        </w:rPr>
        <w:t xml:space="preserve">/m, διαιρούμενο με το 1/1000 της ονομαστικής διαμέτρου (DN), σύμφωνα με τα καθοριζόμενα στο Πρότυπο ΕΛΟΤ ΕΝ 1916  </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Επισημαίνεται ότι από την κλάση αντοχής και τις συνθήκες </w:t>
      </w:r>
      <w:proofErr w:type="spellStart"/>
      <w:r w:rsidRPr="008444A3">
        <w:rPr>
          <w:rFonts w:ascii="Arial" w:hAnsi="Arial" w:cs="Arial"/>
          <w:spacing w:val="-3"/>
        </w:rPr>
        <w:t>έδρασης</w:t>
      </w:r>
      <w:proofErr w:type="spellEnd"/>
      <w:r w:rsidRPr="008444A3">
        <w:rPr>
          <w:rFonts w:ascii="Arial" w:hAnsi="Arial" w:cs="Arial"/>
          <w:spacing w:val="-3"/>
        </w:rPr>
        <w:t>/εγκιβωτισμού (</w:t>
      </w:r>
      <w:proofErr w:type="spellStart"/>
      <w:r w:rsidRPr="008444A3">
        <w:rPr>
          <w:rFonts w:ascii="Arial" w:hAnsi="Arial" w:cs="Arial"/>
          <w:spacing w:val="-3"/>
        </w:rPr>
        <w:t>bedding</w:t>
      </w:r>
      <w:proofErr w:type="spellEnd"/>
      <w:r w:rsidRPr="008444A3">
        <w:rPr>
          <w:rFonts w:ascii="Arial" w:hAnsi="Arial" w:cs="Arial"/>
          <w:spacing w:val="-3"/>
        </w:rPr>
        <w:t xml:space="preserve"> </w:t>
      </w:r>
      <w:proofErr w:type="spellStart"/>
      <w:r w:rsidRPr="008444A3">
        <w:rPr>
          <w:rFonts w:ascii="Arial" w:hAnsi="Arial" w:cs="Arial"/>
          <w:spacing w:val="-3"/>
        </w:rPr>
        <w:t>factor</w:t>
      </w:r>
      <w:proofErr w:type="spellEnd"/>
      <w:r w:rsidRPr="008444A3">
        <w:rPr>
          <w:rFonts w:ascii="Arial" w:hAnsi="Arial" w:cs="Arial"/>
          <w:spacing w:val="-3"/>
        </w:rPr>
        <w:t xml:space="preserve">), προκύπτει, σύμφωνα με το Πρότυπο ΕΛΟΤ ΕΝ 1295-1, το επιτρεπόμενο βάθος τοποθέτησης για τα εκάστοτε εφαρμοζόμενα κινητά φορτία. Ως εκ τούτου με μια μόνον κλάση αντοχής </w:t>
      </w:r>
      <w:proofErr w:type="spellStart"/>
      <w:r w:rsidRPr="008444A3">
        <w:rPr>
          <w:rFonts w:ascii="Arial" w:hAnsi="Arial" w:cs="Arial"/>
          <w:spacing w:val="-3"/>
        </w:rPr>
        <w:t>τσιμεντοσωλήνων</w:t>
      </w:r>
      <w:proofErr w:type="spellEnd"/>
      <w:r w:rsidRPr="008444A3">
        <w:rPr>
          <w:rFonts w:ascii="Arial" w:hAnsi="Arial" w:cs="Arial"/>
          <w:spacing w:val="-3"/>
        </w:rPr>
        <w:t xml:space="preserve"> και επιλογή, κατά περίπτωση, του τύπου </w:t>
      </w:r>
      <w:proofErr w:type="spellStart"/>
      <w:r w:rsidRPr="008444A3">
        <w:rPr>
          <w:rFonts w:ascii="Arial" w:hAnsi="Arial" w:cs="Arial"/>
          <w:spacing w:val="-3"/>
        </w:rPr>
        <w:t>έδρασης</w:t>
      </w:r>
      <w:proofErr w:type="spellEnd"/>
      <w:r w:rsidRPr="008444A3">
        <w:rPr>
          <w:rFonts w:ascii="Arial" w:hAnsi="Arial" w:cs="Arial"/>
          <w:spacing w:val="-3"/>
        </w:rPr>
        <w:t xml:space="preserve">/εγκιβωτισμού της </w:t>
      </w:r>
      <w:proofErr w:type="spellStart"/>
      <w:r w:rsidRPr="008444A3">
        <w:rPr>
          <w:rFonts w:ascii="Arial" w:hAnsi="Arial" w:cs="Arial"/>
          <w:spacing w:val="-3"/>
        </w:rPr>
        <w:t>σωληνογραμμής</w:t>
      </w:r>
      <w:proofErr w:type="spellEnd"/>
      <w:r w:rsidRPr="008444A3">
        <w:rPr>
          <w:rFonts w:ascii="Arial" w:hAnsi="Arial" w:cs="Arial"/>
          <w:spacing w:val="-3"/>
        </w:rPr>
        <w:t xml:space="preserve"> καλύπτονται όλες οι συνθήκες που απαντώνται στα δίκτυα αποχέτευσης (υπό οδούς </w:t>
      </w:r>
      <w:proofErr w:type="spellStart"/>
      <w:r w:rsidRPr="008444A3">
        <w:rPr>
          <w:rFonts w:ascii="Arial" w:hAnsi="Arial" w:cs="Arial"/>
          <w:spacing w:val="-3"/>
        </w:rPr>
        <w:t>βαρειάς</w:t>
      </w:r>
      <w:proofErr w:type="spellEnd"/>
      <w:r w:rsidRPr="008444A3">
        <w:rPr>
          <w:rFonts w:ascii="Arial" w:hAnsi="Arial" w:cs="Arial"/>
          <w:spacing w:val="-3"/>
        </w:rPr>
        <w:t xml:space="preserve"> ή </w:t>
      </w:r>
      <w:proofErr w:type="spellStart"/>
      <w:r w:rsidRPr="008444A3">
        <w:rPr>
          <w:rFonts w:ascii="Arial" w:hAnsi="Arial" w:cs="Arial"/>
          <w:spacing w:val="-3"/>
        </w:rPr>
        <w:t>ελαφράς</w:t>
      </w:r>
      <w:proofErr w:type="spellEnd"/>
      <w:r w:rsidRPr="008444A3">
        <w:rPr>
          <w:rFonts w:ascii="Arial" w:hAnsi="Arial" w:cs="Arial"/>
          <w:spacing w:val="-3"/>
        </w:rPr>
        <w:t xml:space="preserve"> κυκλοφορίας, εκτός καταστρώματος οδού).</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Η επίτευξη της κλάσεως αντοχής είναι συνάρτηση του πάχους του τοιχώματος, της κατηγορίας του σκυροδέματος και του οπλισμού (πλέγματα ή/και μεταλλικές ίνες).</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Ως εκ τούτου το παρόν άρθρο αναφέρεται σε </w:t>
      </w:r>
      <w:proofErr w:type="spellStart"/>
      <w:r w:rsidRPr="008444A3">
        <w:rPr>
          <w:rFonts w:ascii="Arial" w:hAnsi="Arial" w:cs="Arial"/>
          <w:spacing w:val="-3"/>
        </w:rPr>
        <w:t>τσιμεντοσωλήνες</w:t>
      </w:r>
      <w:proofErr w:type="spellEnd"/>
      <w:r w:rsidRPr="008444A3">
        <w:rPr>
          <w:rFonts w:ascii="Arial" w:hAnsi="Arial" w:cs="Arial"/>
          <w:spacing w:val="-3"/>
        </w:rPr>
        <w:t xml:space="preserve"> κλάσεως αντοχής 120, χωρίς διάκριση ως προς το είδος συνδεσμολογίας (τύπου τόρμου-</w:t>
      </w:r>
      <w:proofErr w:type="spellStart"/>
      <w:r w:rsidRPr="008444A3">
        <w:rPr>
          <w:rFonts w:ascii="Arial" w:hAnsi="Arial" w:cs="Arial"/>
          <w:spacing w:val="-3"/>
        </w:rPr>
        <w:t>εντορμίας</w:t>
      </w:r>
      <w:proofErr w:type="spellEnd"/>
      <w:r w:rsidRPr="008444A3">
        <w:rPr>
          <w:rFonts w:ascii="Arial" w:hAnsi="Arial" w:cs="Arial"/>
          <w:spacing w:val="-3"/>
        </w:rPr>
        <w:t xml:space="preserve"> ή καμπάνας) και την διάταξη ή </w:t>
      </w:r>
      <w:proofErr w:type="spellStart"/>
      <w:r w:rsidRPr="008444A3">
        <w:rPr>
          <w:rFonts w:ascii="Arial" w:hAnsi="Arial" w:cs="Arial"/>
          <w:spacing w:val="-3"/>
        </w:rPr>
        <w:t>μή</w:t>
      </w:r>
      <w:proofErr w:type="spellEnd"/>
      <w:r w:rsidRPr="008444A3">
        <w:rPr>
          <w:rFonts w:ascii="Arial" w:hAnsi="Arial" w:cs="Arial"/>
          <w:spacing w:val="-3"/>
        </w:rPr>
        <w:t xml:space="preserve"> οπλισμού. </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Η διάταξη του οπλισμού, όσον αφορά το πάχος επικάλυψης θα πληροί τις απαιτήσεις του Προτύπου ΕΛΟΤ ΕΝ 206-1 ανάλογα με τις συνθήκες έκθεσης του αγωγού. </w:t>
      </w:r>
    </w:p>
    <w:p w:rsidR="00CE68C0" w:rsidRPr="008444A3" w:rsidRDefault="00CE68C0" w:rsidP="00CE68C0">
      <w:pPr>
        <w:tabs>
          <w:tab w:val="left" w:pos="0"/>
        </w:tabs>
        <w:jc w:val="both"/>
        <w:rPr>
          <w:rFonts w:ascii="Arial" w:hAnsi="Arial" w:cs="Arial"/>
          <w:spacing w:val="-3"/>
        </w:rPr>
      </w:pPr>
    </w:p>
    <w:p w:rsidR="00CE68C0" w:rsidRPr="00CE68C0" w:rsidRDefault="00CE68C0" w:rsidP="00CE68C0">
      <w:pPr>
        <w:tabs>
          <w:tab w:val="left" w:pos="0"/>
        </w:tabs>
        <w:jc w:val="both"/>
        <w:rPr>
          <w:rFonts w:ascii="Arial" w:hAnsi="Arial" w:cs="Arial"/>
          <w:spacing w:val="-3"/>
        </w:rPr>
      </w:pPr>
      <w:r w:rsidRPr="008444A3">
        <w:rPr>
          <w:rFonts w:ascii="Arial" w:hAnsi="Arial" w:cs="Arial"/>
          <w:spacing w:val="-3"/>
        </w:rPr>
        <w:t xml:space="preserve">Οι δακτύλιοι </w:t>
      </w:r>
      <w:proofErr w:type="spellStart"/>
      <w:r w:rsidRPr="008444A3">
        <w:rPr>
          <w:rFonts w:ascii="Arial" w:hAnsi="Arial" w:cs="Arial"/>
          <w:spacing w:val="-3"/>
        </w:rPr>
        <w:t>στεγάνωσης</w:t>
      </w:r>
      <w:proofErr w:type="spellEnd"/>
      <w:r w:rsidRPr="008444A3">
        <w:rPr>
          <w:rFonts w:ascii="Arial" w:hAnsi="Arial" w:cs="Arial"/>
          <w:spacing w:val="-3"/>
        </w:rPr>
        <w:t xml:space="preserve"> θα πληρούν τις απαιτήσεις του Προτύπου ΕΛΟΤ ΕΝ 681-1 και   μπορεί να είναι ενσωματωμένοι στους σωλήνες κατά την κατασκευή τους ή να παραδίδονται προς τοποθέτηση κατά την συναρμολόγηση της </w:t>
      </w:r>
      <w:proofErr w:type="spellStart"/>
      <w:r w:rsidRPr="008444A3">
        <w:rPr>
          <w:rFonts w:ascii="Arial" w:hAnsi="Arial" w:cs="Arial"/>
          <w:spacing w:val="-3"/>
        </w:rPr>
        <w:t>σωληνογραμμής</w:t>
      </w:r>
      <w:proofErr w:type="spellEnd"/>
      <w:r w:rsidRPr="008444A3">
        <w:rPr>
          <w:rFonts w:ascii="Arial" w:hAnsi="Arial" w:cs="Arial"/>
          <w:spacing w:val="-3"/>
        </w:rPr>
        <w:t>.</w:t>
      </w:r>
    </w:p>
    <w:p w:rsidR="00CE68C0" w:rsidRPr="00CE68C0" w:rsidRDefault="00CE68C0" w:rsidP="00CE68C0">
      <w:pPr>
        <w:tabs>
          <w:tab w:val="left" w:pos="0"/>
        </w:tabs>
        <w:jc w:val="both"/>
        <w:rPr>
          <w:rFonts w:ascii="Arial" w:hAnsi="Arial" w:cs="Arial"/>
          <w:spacing w:val="-3"/>
        </w:rPr>
      </w:pPr>
      <w:proofErr w:type="spellStart"/>
      <w:r w:rsidRPr="008444A3">
        <w:rPr>
          <w:rFonts w:ascii="Arial" w:hAnsi="Arial" w:cs="Arial"/>
          <w:spacing w:val="-3"/>
        </w:rPr>
        <w:t>Οταν</w:t>
      </w:r>
      <w:proofErr w:type="spellEnd"/>
      <w:r w:rsidRPr="008444A3">
        <w:rPr>
          <w:rFonts w:ascii="Arial" w:hAnsi="Arial" w:cs="Arial"/>
          <w:spacing w:val="-3"/>
        </w:rPr>
        <w:t xml:space="preserve"> προβλέπεται η ενσωμάτωση στο σκυρόδεμα κατασκευής των σωλήνων τσιμέντου ανθεκτικού στα θειικά/θειώδη (τσιμέντο SR: </w:t>
      </w:r>
      <w:proofErr w:type="spellStart"/>
      <w:r w:rsidRPr="008444A3">
        <w:rPr>
          <w:rFonts w:ascii="Arial" w:hAnsi="Arial" w:cs="Arial"/>
          <w:spacing w:val="-3"/>
        </w:rPr>
        <w:t>Sulfate</w:t>
      </w:r>
      <w:proofErr w:type="spellEnd"/>
      <w:r w:rsidRPr="008444A3">
        <w:rPr>
          <w:rFonts w:ascii="Arial" w:hAnsi="Arial" w:cs="Arial"/>
          <w:spacing w:val="-3"/>
        </w:rPr>
        <w:t xml:space="preserve"> </w:t>
      </w:r>
      <w:proofErr w:type="spellStart"/>
      <w:r w:rsidRPr="008444A3">
        <w:rPr>
          <w:rFonts w:ascii="Arial" w:hAnsi="Arial" w:cs="Arial"/>
          <w:spacing w:val="-3"/>
        </w:rPr>
        <w:t>Resistant</w:t>
      </w:r>
      <w:proofErr w:type="spellEnd"/>
      <w:r w:rsidRPr="008444A3">
        <w:rPr>
          <w:rFonts w:ascii="Arial" w:hAnsi="Arial" w:cs="Arial"/>
          <w:spacing w:val="-3"/>
        </w:rPr>
        <w:t>) εφαρμόζεται, συμβατικά, προσαύξηση της αντίστοιχης τιμής μονάδας κατά 10 %.</w:t>
      </w:r>
    </w:p>
    <w:p w:rsidR="00CE68C0" w:rsidRPr="00CE68C0" w:rsidRDefault="00CE68C0" w:rsidP="00CE68C0">
      <w:pPr>
        <w:tabs>
          <w:tab w:val="left" w:pos="0"/>
        </w:tabs>
        <w:jc w:val="both"/>
        <w:rPr>
          <w:rFonts w:ascii="Arial" w:hAnsi="Arial" w:cs="Arial"/>
          <w:spacing w:val="-3"/>
        </w:rPr>
      </w:pPr>
      <w:proofErr w:type="spellStart"/>
      <w:r w:rsidRPr="008444A3">
        <w:rPr>
          <w:rFonts w:ascii="Arial" w:hAnsi="Arial" w:cs="Arial"/>
          <w:spacing w:val="-3"/>
        </w:rPr>
        <w:t>Οταν</w:t>
      </w:r>
      <w:proofErr w:type="spellEnd"/>
      <w:r w:rsidRPr="008444A3">
        <w:rPr>
          <w:rFonts w:ascii="Arial" w:hAnsi="Arial" w:cs="Arial"/>
          <w:spacing w:val="-3"/>
        </w:rPr>
        <w:t xml:space="preserve"> προβλέπεται εσωτερική επίστρωση πρόσθετης προστασίας, με υλικό </w:t>
      </w:r>
      <w:proofErr w:type="spellStart"/>
      <w:r w:rsidRPr="008444A3">
        <w:rPr>
          <w:rFonts w:ascii="Arial" w:hAnsi="Arial" w:cs="Arial"/>
          <w:spacing w:val="-3"/>
        </w:rPr>
        <w:t>εποξειδικής</w:t>
      </w:r>
      <w:proofErr w:type="spellEnd"/>
      <w:r w:rsidRPr="008444A3">
        <w:rPr>
          <w:rFonts w:ascii="Arial" w:hAnsi="Arial" w:cs="Arial"/>
          <w:spacing w:val="-3"/>
        </w:rPr>
        <w:t xml:space="preserve"> βάσεως ή λοιπά υλικά, εφαρμόζεται, συμβατικά, προσαύξηση της αντίστοιχης τιμής μονάδας κατά 10 %.</w:t>
      </w: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lastRenderedPageBreak/>
        <w:t xml:space="preserve">Στην τιμή μονάδας περιλαμβάνονται η προμήθεια και μεταφορά επί τόπου του έργου </w:t>
      </w:r>
      <w:proofErr w:type="spellStart"/>
      <w:r w:rsidRPr="008444A3">
        <w:rPr>
          <w:rFonts w:ascii="Arial" w:hAnsi="Arial" w:cs="Arial"/>
          <w:spacing w:val="-3"/>
        </w:rPr>
        <w:t>τσιμεντοσωλήνων</w:t>
      </w:r>
      <w:proofErr w:type="spellEnd"/>
      <w:r w:rsidRPr="008444A3">
        <w:rPr>
          <w:rFonts w:ascii="Arial" w:hAnsi="Arial" w:cs="Arial"/>
          <w:spacing w:val="-3"/>
        </w:rPr>
        <w:t xml:space="preserve"> κλάσεως αντοχής (</w:t>
      </w:r>
      <w:proofErr w:type="spellStart"/>
      <w:r w:rsidRPr="008444A3">
        <w:rPr>
          <w:rFonts w:ascii="Arial" w:hAnsi="Arial" w:cs="Arial"/>
          <w:spacing w:val="-3"/>
        </w:rPr>
        <w:t>σειρας</w:t>
      </w:r>
      <w:proofErr w:type="spellEnd"/>
      <w:r w:rsidRPr="008444A3">
        <w:rPr>
          <w:rFonts w:ascii="Arial" w:hAnsi="Arial" w:cs="Arial"/>
          <w:spacing w:val="-3"/>
        </w:rPr>
        <w:t xml:space="preserve">) 120 με σήμανση CE κατά ΕΛΟΤ ΕΝ 1916, με τους αντίστοιχους ελαστικούς δακτυλίους </w:t>
      </w:r>
      <w:proofErr w:type="spellStart"/>
      <w:r w:rsidRPr="008444A3">
        <w:rPr>
          <w:rFonts w:ascii="Arial" w:hAnsi="Arial" w:cs="Arial"/>
          <w:spacing w:val="-3"/>
        </w:rPr>
        <w:t>στεγάνωσης</w:t>
      </w:r>
      <w:proofErr w:type="spellEnd"/>
      <w:r w:rsidRPr="008444A3">
        <w:rPr>
          <w:rFonts w:ascii="Arial" w:hAnsi="Arial" w:cs="Arial"/>
          <w:spacing w:val="-3"/>
        </w:rPr>
        <w:t xml:space="preserve">, οι απαιτούμενες πλάγιες μεταφορές, ο καταβιβασμός στο όρυγμα με μηχανικά μέσα, η τοποθέτηση, η εφαρμογή του δακτυλίου </w:t>
      </w:r>
      <w:proofErr w:type="spellStart"/>
      <w:r w:rsidRPr="008444A3">
        <w:rPr>
          <w:rFonts w:ascii="Arial" w:hAnsi="Arial" w:cs="Arial"/>
          <w:spacing w:val="-3"/>
        </w:rPr>
        <w:t>στεγάνωσης</w:t>
      </w:r>
      <w:proofErr w:type="spellEnd"/>
      <w:r w:rsidRPr="008444A3">
        <w:rPr>
          <w:rFonts w:ascii="Arial" w:hAnsi="Arial" w:cs="Arial"/>
          <w:spacing w:val="-3"/>
        </w:rPr>
        <w:t xml:space="preserve"> και η ευθυγράμμιση και προσωρινή στήριξη των σωλήνων μέχρι τον εγκιβωτισμό τους, για την εξασφάλιση της  προβλεπόμενης από την μελέτη </w:t>
      </w:r>
      <w:proofErr w:type="spellStart"/>
      <w:r w:rsidRPr="008444A3">
        <w:rPr>
          <w:rFonts w:ascii="Arial" w:hAnsi="Arial" w:cs="Arial"/>
          <w:spacing w:val="-3"/>
        </w:rPr>
        <w:t>μηκοτομικής</w:t>
      </w:r>
      <w:proofErr w:type="spellEnd"/>
      <w:r w:rsidRPr="008444A3">
        <w:rPr>
          <w:rFonts w:ascii="Arial" w:hAnsi="Arial" w:cs="Arial"/>
          <w:spacing w:val="-3"/>
        </w:rPr>
        <w:t xml:space="preserve"> κλίσης. </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Οι εργασίες εκσκαφής του ορύγματος, εγκιβωτισμού των σωλήνων και </w:t>
      </w:r>
      <w:proofErr w:type="spellStart"/>
      <w:r w:rsidRPr="008444A3">
        <w:rPr>
          <w:rFonts w:ascii="Arial" w:hAnsi="Arial" w:cs="Arial"/>
          <w:spacing w:val="-3"/>
        </w:rPr>
        <w:t>επανενεπίχωσης</w:t>
      </w:r>
      <w:proofErr w:type="spellEnd"/>
      <w:r w:rsidRPr="008444A3">
        <w:rPr>
          <w:rFonts w:ascii="Arial" w:hAnsi="Arial" w:cs="Arial"/>
          <w:spacing w:val="-3"/>
        </w:rPr>
        <w:t xml:space="preserve"> του υπολοίπου τμήματος του ορύγματος, τιμολογούνται ιδιαίτερα με βάση τα αντίστοιχα άρθρα του Τιμολογίου.</w:t>
      </w:r>
    </w:p>
    <w:p w:rsidR="00CE68C0" w:rsidRPr="008444A3" w:rsidRDefault="00CE68C0" w:rsidP="00CE68C0">
      <w:pPr>
        <w:tabs>
          <w:tab w:val="left" w:pos="0"/>
        </w:tabs>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Η τιμολόγηση σωλήνων ενδιαμέσων διαμέτρων, πέραν αυτών που περιλαμβάνονται στο παρόν άρθρο, θα γίνεται με γραμμική παρεμβολή των εκατέρωθεν τιμών μονάδας.</w:t>
      </w:r>
    </w:p>
    <w:p w:rsidR="00CE68C0" w:rsidRPr="008444A3" w:rsidRDefault="00CE68C0" w:rsidP="00CE68C0">
      <w:pPr>
        <w:tabs>
          <w:tab w:val="left" w:pos="1701"/>
        </w:tabs>
        <w:ind w:left="1701" w:hanging="1701"/>
        <w:jc w:val="both"/>
        <w:rPr>
          <w:rFonts w:ascii="Arial" w:hAnsi="Arial" w:cs="Arial"/>
          <w:spacing w:val="-3"/>
        </w:rPr>
      </w:pPr>
    </w:p>
    <w:p w:rsidR="00CE68C0" w:rsidRPr="008444A3" w:rsidRDefault="00CE68C0" w:rsidP="00CE68C0">
      <w:pPr>
        <w:tabs>
          <w:tab w:val="left" w:pos="0"/>
        </w:tabs>
        <w:jc w:val="both"/>
        <w:rPr>
          <w:rFonts w:ascii="Arial" w:hAnsi="Arial" w:cs="Arial"/>
          <w:spacing w:val="-3"/>
        </w:rPr>
      </w:pPr>
      <w:r w:rsidRPr="008444A3">
        <w:rPr>
          <w:rFonts w:ascii="Arial" w:hAnsi="Arial" w:cs="Arial"/>
          <w:spacing w:val="-3"/>
        </w:rPr>
        <w:t xml:space="preserve">Τιμή ανά τρέχον αξονικό μέτρο (μμ) </w:t>
      </w:r>
      <w:proofErr w:type="spellStart"/>
      <w:r w:rsidRPr="008444A3">
        <w:rPr>
          <w:rFonts w:ascii="Arial" w:hAnsi="Arial" w:cs="Arial"/>
          <w:spacing w:val="-3"/>
        </w:rPr>
        <w:t>σωληνογραμμής</w:t>
      </w:r>
      <w:proofErr w:type="spellEnd"/>
      <w:r w:rsidRPr="008444A3">
        <w:rPr>
          <w:rFonts w:ascii="Arial" w:hAnsi="Arial" w:cs="Arial"/>
          <w:spacing w:val="-3"/>
        </w:rPr>
        <w:t xml:space="preserve"> (</w:t>
      </w:r>
      <w:proofErr w:type="spellStart"/>
      <w:r w:rsidRPr="008444A3">
        <w:rPr>
          <w:rFonts w:ascii="Arial" w:hAnsi="Arial" w:cs="Arial"/>
          <w:spacing w:val="-3"/>
        </w:rPr>
        <w:t>προσμετράται</w:t>
      </w:r>
      <w:proofErr w:type="spellEnd"/>
      <w:r w:rsidRPr="008444A3">
        <w:rPr>
          <w:rFonts w:ascii="Arial" w:hAnsi="Arial" w:cs="Arial"/>
          <w:spacing w:val="-3"/>
        </w:rPr>
        <w:t xml:space="preserve"> και το εντός των φρεατίων τμήμα των σωλήνων) κατά ονομαστική διάμετρο και τύπο </w:t>
      </w:r>
      <w:proofErr w:type="spellStart"/>
      <w:r w:rsidRPr="008444A3">
        <w:rPr>
          <w:rFonts w:ascii="Arial" w:hAnsi="Arial" w:cs="Arial"/>
          <w:spacing w:val="-3"/>
        </w:rPr>
        <w:t>τσιμεντοσωλήνων</w:t>
      </w:r>
      <w:proofErr w:type="spellEnd"/>
      <w:r w:rsidRPr="008444A3">
        <w:rPr>
          <w:rFonts w:ascii="Arial" w:hAnsi="Arial" w:cs="Arial"/>
          <w:spacing w:val="-3"/>
        </w:rPr>
        <w:t>, ανεξαρτήτως του μήκους εκάστου σωλήνα, ως εξής:</w:t>
      </w:r>
    </w:p>
    <w:p w:rsidR="00CE68C0" w:rsidRPr="00363D25" w:rsidRDefault="00CE68C0" w:rsidP="00CE68C0">
      <w:pPr>
        <w:tabs>
          <w:tab w:val="left" w:pos="1680"/>
        </w:tabs>
        <w:rPr>
          <w:rFonts w:ascii="Arial" w:hAnsi="Arial" w:cs="Arial"/>
          <w:spacing w:val="-3"/>
        </w:rPr>
      </w:pPr>
    </w:p>
    <w:p w:rsidR="00CE68C0" w:rsidRPr="00CE68C0" w:rsidRDefault="00CE68C0" w:rsidP="00CE68C0">
      <w:pPr>
        <w:tabs>
          <w:tab w:val="left" w:pos="1134"/>
        </w:tabs>
        <w:ind w:left="1136" w:right="-23" w:hanging="1136"/>
        <w:rPr>
          <w:rFonts w:ascii="Arial" w:hAnsi="Arial" w:cs="Arial"/>
          <w:spacing w:val="-3"/>
        </w:rPr>
      </w:pPr>
      <w:r w:rsidRPr="008444A3">
        <w:rPr>
          <w:rFonts w:ascii="Arial" w:hAnsi="Arial" w:cs="Arial"/>
          <w:spacing w:val="-3"/>
        </w:rPr>
        <w:t xml:space="preserve">12.01.01 </w:t>
      </w:r>
      <w:r w:rsidRPr="008444A3">
        <w:rPr>
          <w:rFonts w:ascii="Arial" w:hAnsi="Arial" w:cs="Arial"/>
          <w:spacing w:val="-3"/>
        </w:rPr>
        <w:tab/>
      </w:r>
      <w:bookmarkStart w:id="23" w:name="OLE_LINK2"/>
      <w:bookmarkStart w:id="24" w:name="OLE_LINK3"/>
      <w:proofErr w:type="spellStart"/>
      <w:r w:rsidRPr="008444A3">
        <w:rPr>
          <w:rFonts w:ascii="Arial" w:hAnsi="Arial" w:cs="Arial"/>
          <w:spacing w:val="-3"/>
        </w:rPr>
        <w:t>Τσιμεντοσωλήνες</w:t>
      </w:r>
      <w:proofErr w:type="spellEnd"/>
      <w:r w:rsidRPr="008444A3">
        <w:rPr>
          <w:rFonts w:ascii="Arial" w:hAnsi="Arial" w:cs="Arial"/>
          <w:spacing w:val="-3"/>
        </w:rPr>
        <w:t xml:space="preserve"> αποχέτευσης κλάσεως αντοχής 120 κατά ΕΛΟΤ ΕΝ 1916</w:t>
      </w:r>
      <w:bookmarkEnd w:id="23"/>
      <w:bookmarkEnd w:id="24"/>
    </w:p>
    <w:p w:rsidR="00CE68C0" w:rsidRPr="008444A3" w:rsidRDefault="00CE68C0" w:rsidP="00CE68C0">
      <w:pPr>
        <w:tabs>
          <w:tab w:val="left" w:pos="2552"/>
        </w:tabs>
        <w:rPr>
          <w:rFonts w:ascii="Arial" w:hAnsi="Arial" w:cs="Arial"/>
        </w:rPr>
      </w:pPr>
      <w:r w:rsidRPr="008444A3">
        <w:rPr>
          <w:rFonts w:ascii="Arial" w:hAnsi="Arial" w:cs="Arial"/>
          <w:b/>
          <w:bCs/>
        </w:rPr>
        <w:t>ΥΔΡ 12.01.01.06</w:t>
      </w:r>
      <w:r w:rsidRPr="008444A3">
        <w:rPr>
          <w:rFonts w:ascii="Arial" w:hAnsi="Arial" w:cs="Arial"/>
        </w:rPr>
        <w:t xml:space="preserve"> </w:t>
      </w:r>
      <w:r w:rsidRPr="008444A3">
        <w:rPr>
          <w:rFonts w:ascii="Arial" w:hAnsi="Arial" w:cs="Arial"/>
        </w:rPr>
        <w:tab/>
      </w:r>
      <w:r w:rsidRPr="008444A3">
        <w:rPr>
          <w:rFonts w:ascii="Arial" w:hAnsi="Arial" w:cs="Arial"/>
          <w:u w:val="single"/>
        </w:rPr>
        <w:t xml:space="preserve">Ονομαστικής διαμέτρου </w:t>
      </w:r>
      <w:r w:rsidRPr="008444A3">
        <w:rPr>
          <w:rFonts w:ascii="Arial" w:hAnsi="Arial" w:cs="Arial"/>
          <w:u w:val="single"/>
          <w:lang w:val="en-US"/>
        </w:rPr>
        <w:t>D</w:t>
      </w:r>
      <w:r w:rsidRPr="008444A3">
        <w:rPr>
          <w:rFonts w:ascii="Arial" w:hAnsi="Arial" w:cs="Arial"/>
          <w:u w:val="single"/>
        </w:rPr>
        <w:t xml:space="preserve">800 </w:t>
      </w:r>
      <w:r w:rsidRPr="008444A3">
        <w:rPr>
          <w:rFonts w:ascii="Arial" w:hAnsi="Arial" w:cs="Arial"/>
          <w:u w:val="single"/>
          <w:lang w:val="en-US"/>
        </w:rPr>
        <w:t>mm</w:t>
      </w:r>
    </w:p>
    <w:p w:rsidR="00CE68C0" w:rsidRPr="008444A3" w:rsidRDefault="00CE68C0" w:rsidP="00CE68C0">
      <w:pPr>
        <w:tabs>
          <w:tab w:val="left" w:pos="2552"/>
        </w:tabs>
        <w:ind w:left="1134" w:firstLine="1418"/>
        <w:rPr>
          <w:rFonts w:ascii="Arial" w:hAnsi="Arial" w:cs="Arial"/>
        </w:rPr>
      </w:pPr>
      <w:r w:rsidRPr="008444A3">
        <w:rPr>
          <w:rFonts w:ascii="Arial" w:hAnsi="Arial" w:cs="Arial"/>
        </w:rPr>
        <w:t>Κωδικός αναθεώρησης  ΥΔΡ 6551.6</w:t>
      </w:r>
    </w:p>
    <w:p w:rsidR="00CE68C0" w:rsidRPr="008444A3" w:rsidRDefault="00CE68C0" w:rsidP="00CE68C0">
      <w:pPr>
        <w:tabs>
          <w:tab w:val="left" w:pos="1701"/>
        </w:tabs>
        <w:ind w:left="1701" w:firstLine="2556"/>
        <w:jc w:val="both"/>
        <w:rPr>
          <w:rFonts w:ascii="Arial" w:hAnsi="Arial" w:cs="Arial"/>
          <w:bCs/>
        </w:rPr>
      </w:pPr>
    </w:p>
    <w:p w:rsidR="00CE68C0" w:rsidRPr="00CE68C0" w:rsidRDefault="00CE68C0" w:rsidP="00CE68C0">
      <w:pPr>
        <w:pStyle w:val="a6"/>
        <w:spacing w:line="300" w:lineRule="exact"/>
        <w:rPr>
          <w:b/>
          <w:szCs w:val="22"/>
          <w:lang w:val="el-GR"/>
        </w:rPr>
      </w:pPr>
      <w:r w:rsidRPr="00CE68C0">
        <w:rPr>
          <w:b/>
          <w:szCs w:val="22"/>
          <w:lang w:val="el-GR"/>
        </w:rPr>
        <w:t>ΕΥΡΩ Ολογράφως:   ΕΚΑΤΟΝ ΤΡΙΑ ΕΥΡΩ</w:t>
      </w:r>
    </w:p>
    <w:p w:rsidR="00CE68C0" w:rsidRPr="00363D25" w:rsidRDefault="00CE68C0" w:rsidP="00CE68C0">
      <w:pPr>
        <w:pStyle w:val="a6"/>
        <w:spacing w:line="300" w:lineRule="exact"/>
        <w:rPr>
          <w:b/>
          <w:szCs w:val="22"/>
          <w:lang w:val="el-GR"/>
        </w:rPr>
      </w:pPr>
      <w:r w:rsidRPr="00CE68C0">
        <w:rPr>
          <w:b/>
          <w:szCs w:val="22"/>
          <w:lang w:val="el-GR"/>
        </w:rPr>
        <w:t xml:space="preserve">           Αριθμητικώς:  103,00</w:t>
      </w:r>
    </w:p>
    <w:p w:rsidR="00CE68C0" w:rsidRPr="00363D25" w:rsidRDefault="00CE68C0" w:rsidP="00CE68C0">
      <w:pPr>
        <w:pStyle w:val="a6"/>
        <w:spacing w:line="300" w:lineRule="exact"/>
        <w:rPr>
          <w:b/>
          <w:szCs w:val="22"/>
          <w:lang w:val="el-GR"/>
        </w:rPr>
      </w:pPr>
    </w:p>
    <w:p w:rsidR="00CE68C0" w:rsidRPr="00363D25" w:rsidRDefault="00CE68C0" w:rsidP="00CE68C0">
      <w:pPr>
        <w:pStyle w:val="a6"/>
        <w:spacing w:line="300" w:lineRule="exact"/>
        <w:rPr>
          <w:b/>
          <w:szCs w:val="22"/>
          <w:lang w:val="el-GR"/>
        </w:rPr>
      </w:pPr>
    </w:p>
    <w:p w:rsidR="00CE68C0" w:rsidRPr="00363D25" w:rsidRDefault="00CE68C0" w:rsidP="00CE68C0">
      <w:pPr>
        <w:pStyle w:val="a6"/>
        <w:tabs>
          <w:tab w:val="clear" w:pos="1134"/>
        </w:tabs>
        <w:spacing w:line="300" w:lineRule="exact"/>
        <w:ind w:left="0" w:firstLine="0"/>
        <w:jc w:val="both"/>
        <w:rPr>
          <w:b/>
          <w:bCs/>
          <w:color w:val="333333"/>
          <w:sz w:val="22"/>
          <w:szCs w:val="22"/>
          <w:u w:val="single"/>
          <w:lang w:val="el-GR"/>
        </w:rPr>
      </w:pPr>
      <w:r w:rsidRPr="00CE68C0">
        <w:rPr>
          <w:b/>
          <w:bCs/>
          <w:color w:val="333333"/>
          <w:sz w:val="22"/>
          <w:szCs w:val="22"/>
          <w:u w:val="single"/>
          <w:lang w:val="el-GR"/>
        </w:rPr>
        <w:t xml:space="preserve">  Σχετικά με ανάθεση εκτέλεσης του έργου «Επείγουσα αποκατάσταση αγροτικού δρόμου στην θέση ΠΛΑΟΥΝΕΣ της ΤΚ </w:t>
      </w:r>
      <w:proofErr w:type="spellStart"/>
      <w:r w:rsidRPr="00CE68C0">
        <w:rPr>
          <w:b/>
          <w:bCs/>
          <w:color w:val="333333"/>
          <w:sz w:val="22"/>
          <w:szCs w:val="22"/>
          <w:u w:val="single"/>
          <w:lang w:val="el-GR"/>
        </w:rPr>
        <w:t>Βρονταμά</w:t>
      </w:r>
      <w:proofErr w:type="spellEnd"/>
      <w:r w:rsidRPr="00CE68C0">
        <w:rPr>
          <w:b/>
          <w:bCs/>
          <w:color w:val="333333"/>
          <w:sz w:val="22"/>
          <w:szCs w:val="22"/>
          <w:u w:val="single"/>
          <w:lang w:val="el-GR"/>
        </w:rPr>
        <w:t>», με τη διαδικασία του επείγοντος</w:t>
      </w:r>
    </w:p>
    <w:p w:rsidR="00CE68C0" w:rsidRPr="00363D25" w:rsidRDefault="00CE68C0" w:rsidP="00CE68C0">
      <w:pPr>
        <w:pStyle w:val="a6"/>
        <w:tabs>
          <w:tab w:val="clear" w:pos="1134"/>
        </w:tabs>
        <w:spacing w:line="300" w:lineRule="exact"/>
        <w:ind w:left="0" w:firstLine="0"/>
        <w:jc w:val="both"/>
        <w:rPr>
          <w:b/>
          <w:szCs w:val="22"/>
          <w:u w:val="single"/>
          <w:lang w:val="el-GR"/>
        </w:rPr>
      </w:pPr>
    </w:p>
    <w:p w:rsidR="00CE68C0" w:rsidRPr="005D75EE" w:rsidRDefault="00CE68C0" w:rsidP="00CE68C0">
      <w:pPr>
        <w:pStyle w:val="yiv9240047039msonormal"/>
        <w:shd w:val="clear" w:color="auto" w:fill="FFFFFF"/>
        <w:spacing w:before="60" w:beforeAutospacing="0" w:after="0" w:afterAutospacing="0"/>
        <w:jc w:val="both"/>
        <w:rPr>
          <w:rFonts w:ascii="Arial" w:hAnsi="Arial" w:cs="Arial"/>
          <w:color w:val="333333"/>
          <w:sz w:val="22"/>
          <w:szCs w:val="22"/>
        </w:rPr>
      </w:pPr>
      <w:r w:rsidRPr="005D75EE">
        <w:rPr>
          <w:rFonts w:ascii="Arial" w:hAnsi="Arial" w:cs="Arial"/>
          <w:color w:val="333333"/>
          <w:sz w:val="22"/>
          <w:szCs w:val="22"/>
        </w:rPr>
        <w:t>Η εκτέλεση του έργου θα πραγματοποιηθεί σύμφωνα με τις διατάξεις του Ν.4412/2016.</w:t>
      </w:r>
    </w:p>
    <w:p w:rsidR="00CE68C0" w:rsidRPr="005D75EE" w:rsidRDefault="00CE68C0" w:rsidP="00CE68C0">
      <w:pPr>
        <w:pStyle w:val="yiv9240047039msonormal"/>
        <w:shd w:val="clear" w:color="auto" w:fill="FFFFFF"/>
        <w:spacing w:before="60" w:beforeAutospacing="0" w:after="0" w:afterAutospacing="0"/>
        <w:jc w:val="both"/>
        <w:rPr>
          <w:rFonts w:ascii="Arial" w:hAnsi="Arial" w:cs="Arial"/>
          <w:color w:val="333333"/>
          <w:sz w:val="22"/>
          <w:szCs w:val="22"/>
        </w:rPr>
      </w:pPr>
      <w:r w:rsidRPr="005D75EE">
        <w:rPr>
          <w:rFonts w:ascii="Arial" w:hAnsi="Arial" w:cs="Arial"/>
          <w:color w:val="333333"/>
          <w:sz w:val="22"/>
          <w:szCs w:val="22"/>
        </w:rPr>
        <w:t>Το έργο συντίθεται από τις ακόλουθες κατηγορίες εργασιών:</w:t>
      </w:r>
    </w:p>
    <w:p w:rsidR="00CE68C0" w:rsidRPr="005D75EE" w:rsidRDefault="00CE68C0" w:rsidP="00CE68C0">
      <w:pPr>
        <w:pStyle w:val="yiv9240047039msonormal"/>
        <w:numPr>
          <w:ilvl w:val="0"/>
          <w:numId w:val="25"/>
        </w:numPr>
        <w:shd w:val="clear" w:color="auto" w:fill="FFFFFF"/>
        <w:tabs>
          <w:tab w:val="clear" w:pos="2139"/>
          <w:tab w:val="num" w:pos="-900"/>
        </w:tabs>
        <w:spacing w:before="60" w:beforeAutospacing="0" w:after="0" w:afterAutospacing="0"/>
        <w:ind w:left="540"/>
        <w:jc w:val="both"/>
        <w:rPr>
          <w:rFonts w:ascii="Arial" w:hAnsi="Arial" w:cs="Arial"/>
          <w:color w:val="333333"/>
          <w:sz w:val="22"/>
          <w:szCs w:val="22"/>
        </w:rPr>
      </w:pPr>
      <w:r w:rsidRPr="005D75EE">
        <w:rPr>
          <w:rFonts w:ascii="Arial" w:hAnsi="Arial" w:cs="Arial"/>
          <w:color w:val="333333"/>
          <w:sz w:val="22"/>
          <w:szCs w:val="22"/>
        </w:rPr>
        <w:t xml:space="preserve">κατηγορία ΟΔΟΠΟΙΙΑΣ με προϋπολογισμό </w:t>
      </w:r>
      <w:r w:rsidRPr="0039337E">
        <w:rPr>
          <w:rFonts w:ascii="Arial" w:hAnsi="Arial" w:cs="Arial"/>
          <w:color w:val="333333"/>
          <w:sz w:val="22"/>
          <w:szCs w:val="22"/>
        </w:rPr>
        <w:t>23</w:t>
      </w:r>
      <w:r>
        <w:rPr>
          <w:rFonts w:ascii="Arial" w:hAnsi="Arial" w:cs="Arial"/>
          <w:color w:val="333333"/>
          <w:sz w:val="22"/>
          <w:szCs w:val="22"/>
        </w:rPr>
        <w:t>.</w:t>
      </w:r>
      <w:r w:rsidRPr="0039337E">
        <w:rPr>
          <w:rFonts w:ascii="Arial" w:hAnsi="Arial" w:cs="Arial"/>
          <w:color w:val="333333"/>
          <w:sz w:val="22"/>
          <w:szCs w:val="22"/>
        </w:rPr>
        <w:t>563,5</w:t>
      </w:r>
      <w:r>
        <w:rPr>
          <w:rFonts w:ascii="Arial" w:hAnsi="Arial" w:cs="Arial"/>
          <w:color w:val="333333"/>
          <w:sz w:val="22"/>
          <w:szCs w:val="22"/>
        </w:rPr>
        <w:t xml:space="preserve">0 </w:t>
      </w:r>
      <w:r w:rsidRPr="005D75EE">
        <w:rPr>
          <w:rFonts w:ascii="Arial" w:hAnsi="Arial" w:cs="Arial"/>
          <w:color w:val="333333"/>
          <w:sz w:val="22"/>
          <w:szCs w:val="22"/>
        </w:rPr>
        <w:t xml:space="preserve">€ </w:t>
      </w:r>
      <w:r>
        <w:rPr>
          <w:rFonts w:ascii="Arial" w:hAnsi="Arial" w:cs="Arial"/>
          <w:color w:val="333333"/>
          <w:sz w:val="22"/>
          <w:szCs w:val="22"/>
        </w:rPr>
        <w:t>(Δαπάνη εργασιών &amp; απρόβλεπτα)</w:t>
      </w:r>
      <w:r w:rsidRPr="005D75EE">
        <w:rPr>
          <w:rFonts w:ascii="Arial" w:hAnsi="Arial" w:cs="Arial"/>
          <w:color w:val="333333"/>
          <w:sz w:val="22"/>
          <w:szCs w:val="22"/>
        </w:rPr>
        <w:t>.</w:t>
      </w:r>
    </w:p>
    <w:p w:rsidR="00CE68C0" w:rsidRPr="005D75EE" w:rsidRDefault="00CE68C0" w:rsidP="00CE68C0">
      <w:pPr>
        <w:pStyle w:val="yiv9240047039msonormal"/>
        <w:shd w:val="clear" w:color="auto" w:fill="FFFFFF"/>
        <w:spacing w:before="60" w:beforeAutospacing="0" w:after="0" w:afterAutospacing="0"/>
        <w:jc w:val="both"/>
        <w:rPr>
          <w:rFonts w:ascii="Arial" w:hAnsi="Arial" w:cs="Arial"/>
          <w:color w:val="333333"/>
          <w:sz w:val="22"/>
          <w:szCs w:val="22"/>
        </w:rPr>
      </w:pPr>
      <w:r w:rsidRPr="005D75EE">
        <w:rPr>
          <w:rFonts w:ascii="Arial" w:hAnsi="Arial" w:cs="Arial"/>
          <w:color w:val="333333"/>
          <w:sz w:val="22"/>
          <w:szCs w:val="22"/>
        </w:rPr>
        <w:t xml:space="preserve">Το σύστημα υποβολής προσφορών είναι με τη προσφορά ποσοστού ενιαίας έκπτωσης στις τιμές του τιμολογίου της υπηρεσίας, που εκφράζεται σε ακέραιες μονάδες επί τοις εκατό (%), σύμφωνα με το άρθρο 125 του Ν.4412/2016. Κριτήριο </w:t>
      </w:r>
      <w:r w:rsidRPr="005D75EE">
        <w:rPr>
          <w:rFonts w:ascii="Arial" w:hAnsi="Arial" w:cs="Arial"/>
          <w:color w:val="333333"/>
          <w:sz w:val="22"/>
          <w:szCs w:val="22"/>
        </w:rPr>
        <w:lastRenderedPageBreak/>
        <w:t>για την ανάθεση της σύμβασης είναι η πλέον συμφέρουσα από οικονομική άποψη προσφορά μόνο βάσει τιμής (χαμηλότερη τιμή).</w:t>
      </w:r>
    </w:p>
    <w:p w:rsidR="00CE68C0" w:rsidRPr="005D75EE" w:rsidRDefault="00CE68C0" w:rsidP="00CE68C0">
      <w:pPr>
        <w:pStyle w:val="31"/>
        <w:tabs>
          <w:tab w:val="left" w:pos="-3000"/>
        </w:tabs>
        <w:spacing w:before="60"/>
        <w:ind w:left="0"/>
        <w:rPr>
          <w:color w:val="333333"/>
          <w:sz w:val="22"/>
          <w:szCs w:val="22"/>
          <w:lang w:eastAsia="el-GR"/>
        </w:rPr>
      </w:pPr>
      <w:r w:rsidRPr="005D75EE">
        <w:rPr>
          <w:color w:val="333333"/>
          <w:sz w:val="22"/>
          <w:szCs w:val="22"/>
          <w:lang w:eastAsia="el-GR"/>
        </w:rPr>
        <w:t>Προσφορά μπορούν να υποβάλλουν:</w:t>
      </w:r>
    </w:p>
    <w:p w:rsidR="00CE68C0" w:rsidRPr="005D75EE" w:rsidRDefault="00CE68C0" w:rsidP="00CE68C0">
      <w:pPr>
        <w:pStyle w:val="31"/>
        <w:tabs>
          <w:tab w:val="left" w:pos="-3000"/>
        </w:tabs>
        <w:spacing w:before="60"/>
        <w:ind w:left="0"/>
        <w:rPr>
          <w:sz w:val="22"/>
          <w:szCs w:val="22"/>
        </w:rPr>
      </w:pPr>
      <w:r w:rsidRPr="005D75EE">
        <w:rPr>
          <w:sz w:val="22"/>
          <w:szCs w:val="22"/>
        </w:rPr>
        <w:t xml:space="preserve">Φυσικά ή νομικά πρόσωπα, ή ενώσεις αυτών που δραστηριοποιούνται σε έργα κατηγορίας </w:t>
      </w:r>
      <w:r w:rsidRPr="005D75EE">
        <w:rPr>
          <w:b/>
          <w:bCs/>
          <w:sz w:val="22"/>
          <w:szCs w:val="22"/>
        </w:rPr>
        <w:t xml:space="preserve"> </w:t>
      </w:r>
      <w:r w:rsidRPr="00296BCB">
        <w:rPr>
          <w:sz w:val="22"/>
          <w:szCs w:val="22"/>
        </w:rPr>
        <w:t>ΟΔΟΠΟΙΙΑΣ</w:t>
      </w:r>
      <w:r w:rsidRPr="005D75EE">
        <w:rPr>
          <w:b/>
          <w:bCs/>
          <w:sz w:val="22"/>
          <w:szCs w:val="22"/>
        </w:rPr>
        <w:t xml:space="preserve"> </w:t>
      </w:r>
      <w:r w:rsidRPr="005D75EE">
        <w:rPr>
          <w:sz w:val="22"/>
          <w:szCs w:val="22"/>
        </w:rPr>
        <w:t xml:space="preserve"> που είναι εγκατεστημένα σε:</w:t>
      </w:r>
    </w:p>
    <w:p w:rsidR="00CE68C0" w:rsidRPr="005D75EE" w:rsidRDefault="00CE68C0" w:rsidP="00CE68C0">
      <w:pPr>
        <w:pStyle w:val="31"/>
        <w:tabs>
          <w:tab w:val="left" w:pos="-3000"/>
        </w:tabs>
        <w:spacing w:before="60"/>
        <w:ind w:left="993"/>
        <w:rPr>
          <w:sz w:val="22"/>
          <w:szCs w:val="22"/>
        </w:rPr>
      </w:pPr>
      <w:r w:rsidRPr="005D75EE">
        <w:rPr>
          <w:sz w:val="22"/>
          <w:szCs w:val="22"/>
        </w:rPr>
        <w:t>α) σε κράτος-μέλος της Ένωσης, </w:t>
      </w:r>
    </w:p>
    <w:p w:rsidR="00CE68C0" w:rsidRPr="005D75EE" w:rsidRDefault="00CE68C0" w:rsidP="00CE68C0">
      <w:pPr>
        <w:pStyle w:val="31"/>
        <w:tabs>
          <w:tab w:val="left" w:pos="-3000"/>
        </w:tabs>
        <w:spacing w:before="60"/>
        <w:ind w:left="993"/>
        <w:rPr>
          <w:sz w:val="22"/>
          <w:szCs w:val="22"/>
        </w:rPr>
      </w:pPr>
      <w:r w:rsidRPr="005D75EE">
        <w:rPr>
          <w:sz w:val="22"/>
          <w:szCs w:val="22"/>
        </w:rPr>
        <w:t>β) σε κράτος-μέλος του Ευρωπαϊκού Οικονομικού Χώρου (Ε.Ο.Χ.), </w:t>
      </w:r>
    </w:p>
    <w:p w:rsidR="00CE68C0" w:rsidRPr="005D75EE" w:rsidRDefault="00CE68C0" w:rsidP="00CE68C0">
      <w:pPr>
        <w:pStyle w:val="31"/>
        <w:tabs>
          <w:tab w:val="left" w:pos="-3000"/>
        </w:tabs>
        <w:spacing w:before="60"/>
        <w:ind w:left="993"/>
        <w:rPr>
          <w:sz w:val="22"/>
          <w:szCs w:val="22"/>
        </w:rPr>
      </w:pPr>
      <w:r w:rsidRPr="005D75EE">
        <w:rPr>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r w:rsidRPr="005D75EE">
        <w:rPr>
          <w:sz w:val="22"/>
          <w:szCs w:val="22"/>
        </w:rPr>
        <w:br/>
        <w:t xml:space="preserve">δ) σε τρίτες χώρες που δεν εμπίπτουν στην περίπτωση </w:t>
      </w:r>
      <w:proofErr w:type="spellStart"/>
      <w:r w:rsidRPr="005D75EE">
        <w:rPr>
          <w:sz w:val="22"/>
          <w:szCs w:val="22"/>
        </w:rPr>
        <w:t>γ΄</w:t>
      </w:r>
      <w:proofErr w:type="spellEnd"/>
      <w:r w:rsidRPr="005D75EE">
        <w:rPr>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CE68C0" w:rsidRPr="005D75EE" w:rsidRDefault="00CE68C0" w:rsidP="00CE68C0">
      <w:pPr>
        <w:pStyle w:val="31"/>
        <w:tabs>
          <w:tab w:val="left" w:pos="-3000"/>
        </w:tabs>
        <w:spacing w:before="60"/>
        <w:ind w:left="0"/>
        <w:rPr>
          <w:sz w:val="22"/>
          <w:szCs w:val="22"/>
        </w:rPr>
      </w:pPr>
      <w:r w:rsidRPr="005D75EE">
        <w:rPr>
          <w:sz w:val="22"/>
          <w:szCs w:val="22"/>
        </w:rPr>
        <w:t>Οι ανωτέρω οικονομικοί φορείς απαιτείται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που τηρείται στη Γ.Γ.Δ.Ε του ΥΠ.Υ.ΜΕ.ΔΙ, όπως ισχύει, σε τάξη Α1 τάξης και άνω ή στα Νομαρχιακά Μητρώα, όπως ισχύουν, ανάλογης δυναμικότητας με τις εργασίες του προϋπολογισμού</w:t>
      </w:r>
      <w:r>
        <w:rPr>
          <w:sz w:val="22"/>
          <w:szCs w:val="22"/>
        </w:rPr>
        <w:t xml:space="preserve"> της μελέτης</w:t>
      </w:r>
      <w:r w:rsidRPr="005D75EE">
        <w:rPr>
          <w:sz w:val="22"/>
          <w:szCs w:val="22"/>
        </w:rPr>
        <w:t>, στην κατηγορία έργων ΟΔΟΠΟΙΙΑΣ.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CE68C0" w:rsidRPr="005D75EE" w:rsidRDefault="00CE68C0" w:rsidP="00CE68C0">
      <w:pPr>
        <w:pStyle w:val="31"/>
        <w:tabs>
          <w:tab w:val="left" w:pos="-3000"/>
        </w:tabs>
        <w:spacing w:before="60"/>
        <w:ind w:left="0"/>
        <w:rPr>
          <w:sz w:val="22"/>
          <w:szCs w:val="22"/>
        </w:rPr>
      </w:pPr>
      <w:r w:rsidRPr="005D75EE">
        <w:rPr>
          <w:sz w:val="22"/>
          <w:szCs w:val="22"/>
        </w:rPr>
        <w:t>Ο οικονομικός φορέας συμμετέχει είτε μεμονωμένα είτε ως μέλος ένωσης.</w:t>
      </w:r>
    </w:p>
    <w:p w:rsidR="00CE68C0" w:rsidRPr="005D75EE" w:rsidRDefault="00CE68C0" w:rsidP="00CE68C0">
      <w:pPr>
        <w:pStyle w:val="31"/>
        <w:tabs>
          <w:tab w:val="left" w:pos="-3000"/>
        </w:tabs>
        <w:spacing w:before="60"/>
        <w:ind w:left="0"/>
        <w:rPr>
          <w:sz w:val="22"/>
          <w:szCs w:val="22"/>
        </w:rPr>
      </w:pPr>
      <w:r w:rsidRPr="005D75EE">
        <w:rPr>
          <w:sz w:val="22"/>
          <w:szCs w:val="22"/>
        </w:rPr>
        <w:t xml:space="preserve">Οι ενώσεις οικονομικών φορέων συμμετέχουν υπό τους όρους των παρ. 2, 3 και 4 του άρθρου 19 και των παρ. 1 (ε) και 3 (β)του άρθρου 76 του ν. 4412/2016. </w:t>
      </w:r>
    </w:p>
    <w:p w:rsidR="00CE68C0" w:rsidRPr="005D75EE" w:rsidRDefault="00CE68C0" w:rsidP="00CE68C0">
      <w:pPr>
        <w:pStyle w:val="31"/>
        <w:tabs>
          <w:tab w:val="left" w:pos="-3000"/>
        </w:tabs>
        <w:spacing w:before="60"/>
        <w:ind w:left="0"/>
        <w:rPr>
          <w:sz w:val="22"/>
          <w:szCs w:val="22"/>
        </w:rPr>
      </w:pPr>
      <w:r w:rsidRPr="005D75EE">
        <w:rPr>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w:t>
      </w:r>
      <w:r>
        <w:rPr>
          <w:sz w:val="22"/>
          <w:szCs w:val="22"/>
        </w:rPr>
        <w:t>.</w:t>
      </w:r>
      <w:r w:rsidRPr="005D75EE">
        <w:rPr>
          <w:sz w:val="22"/>
          <w:szCs w:val="22"/>
        </w:rPr>
        <w:t>χ</w:t>
      </w:r>
      <w:r>
        <w:rPr>
          <w:sz w:val="22"/>
          <w:szCs w:val="22"/>
        </w:rPr>
        <w:t>.</w:t>
      </w:r>
      <w:r w:rsidRPr="005D75EE">
        <w:rPr>
          <w:sz w:val="22"/>
          <w:szCs w:val="22"/>
        </w:rPr>
        <w:t xml:space="preserve"> κοινοπραξία).  </w:t>
      </w:r>
    </w:p>
    <w:p w:rsidR="00CE68C0" w:rsidRPr="005D75EE" w:rsidRDefault="00CE68C0" w:rsidP="00CE68C0">
      <w:pPr>
        <w:pStyle w:val="31"/>
        <w:tabs>
          <w:tab w:val="left" w:pos="-3000"/>
        </w:tabs>
        <w:spacing w:before="60"/>
        <w:ind w:left="0"/>
        <w:rPr>
          <w:sz w:val="22"/>
          <w:szCs w:val="22"/>
        </w:rPr>
      </w:pPr>
      <w:r w:rsidRPr="005D75EE">
        <w:rPr>
          <w:sz w:val="22"/>
          <w:szCs w:val="22"/>
        </w:rPr>
        <w:t>Οι ενδιαφερόμενες εργοληπτικές επιχειρήσεις, μαζί με την οικονομική τους προσφορά, πρέπει να υποβάλλουν τα εξής δικαιολογητικά:</w:t>
      </w:r>
    </w:p>
    <w:p w:rsidR="00CE68C0" w:rsidRPr="005D75EE" w:rsidRDefault="00CE68C0" w:rsidP="00CE68C0">
      <w:pPr>
        <w:pStyle w:val="31"/>
        <w:tabs>
          <w:tab w:val="left" w:pos="-3000"/>
        </w:tabs>
        <w:spacing w:before="60"/>
        <w:ind w:left="0"/>
        <w:rPr>
          <w:sz w:val="22"/>
          <w:szCs w:val="22"/>
        </w:rPr>
      </w:pPr>
      <w:r w:rsidRPr="005D75EE">
        <w:rPr>
          <w:sz w:val="22"/>
          <w:szCs w:val="22"/>
        </w:rPr>
        <w:t xml:space="preserve"> </w:t>
      </w:r>
    </w:p>
    <w:p w:rsidR="00CE68C0" w:rsidRPr="005D75EE" w:rsidRDefault="00CE68C0" w:rsidP="00CE68C0">
      <w:pPr>
        <w:pStyle w:val="a4"/>
        <w:numPr>
          <w:ilvl w:val="0"/>
          <w:numId w:val="10"/>
        </w:numPr>
        <w:spacing w:before="60" w:after="0" w:line="240" w:lineRule="auto"/>
        <w:contextualSpacing w:val="0"/>
        <w:jc w:val="both"/>
        <w:rPr>
          <w:rFonts w:ascii="Arial" w:hAnsi="Arial" w:cs="Arial"/>
        </w:rPr>
      </w:pPr>
      <w:r w:rsidRPr="005D75EE">
        <w:rPr>
          <w:rFonts w:ascii="Arial" w:hAnsi="Arial" w:cs="Arial"/>
          <w:color w:val="333333"/>
        </w:rPr>
        <w:t xml:space="preserve"> </w:t>
      </w:r>
      <w:r w:rsidRPr="005D75EE">
        <w:rPr>
          <w:rFonts w:ascii="Arial" w:hAnsi="Arial" w:cs="Arial"/>
          <w:lang w:eastAsia="en-US"/>
        </w:rPr>
        <w:t>Βεβαίωση εγγραφής στο Μ.Ε.ΕΠ ή στα μητρώα Περιφερειακών Ενοτήτων, σύμφωνα με τις ισχύοντες διατάξεις.</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Απόσπασμα ποινικού μητρώου (</w:t>
      </w:r>
      <w:proofErr w:type="spellStart"/>
      <w:r w:rsidRPr="005D75EE">
        <w:rPr>
          <w:rFonts w:ascii="Arial" w:hAnsi="Arial" w:cs="Arial"/>
        </w:rPr>
        <w:t>κατ΄</w:t>
      </w:r>
      <w:proofErr w:type="spellEnd"/>
      <w:r w:rsidRPr="005D75EE">
        <w:rPr>
          <w:rFonts w:ascii="Arial" w:hAnsi="Arial" w:cs="Arial"/>
        </w:rPr>
        <w:t xml:space="preserve"> ελάχιστον για τους διαχειριστές), με ημερομηνία έκδοσης εντός του τελευταίου τριμήνου.</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 xml:space="preserve">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 </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Πιστοποιητικά, από τους αρμόδιους ασφαλιστικούς φορείς, περί του ότι έχουν εκπληρωθεί οι υποχρεώσεις, όσον αφορά στην καταβολή εισφορών κοινωνικής ασφάλισης (ασφαλιστική ενημερότητα), για τον οικονομικό φορέα, για τα έργα που εκτελεί μόνος του ή σε κοινοπραξία.</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 xml:space="preserve">Πιστοποιητικό ότι ο οικονομικός φορέας ότι δεν τελεί υπό πτώχευση, παύση εργασιών, πτωχευτικό συμβιβασμό, αναγκαστική διαχείριση, δεν έχει υπαχθεί σε διαδικασία εξυγίανσης και δεν έχει τεθεί υπό εκκαθάριση που εκδίδεται </w:t>
      </w:r>
      <w:r w:rsidRPr="005D75EE">
        <w:rPr>
          <w:rFonts w:ascii="Arial" w:hAnsi="Arial" w:cs="Arial"/>
        </w:rPr>
        <w:lastRenderedPageBreak/>
        <w:t>από το αρμόδιο Πρωτοδικείο της έδρας του οικονομικού φορέα, με ημερομηνία έκδοσης εντός του τελευταίου τριμήνου.</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Υπεύθυνη Δήλωση του άρθρου 8 παρ. 4 του Ν. 1599/86</w:t>
      </w:r>
      <w:r w:rsidRPr="005D75EE">
        <w:rPr>
          <w:rFonts w:ascii="Arial" w:hAnsi="Arial" w:cs="Arial"/>
          <w:color w:val="000000"/>
        </w:rPr>
        <w:t>, από το οποίο να προκύπτουν οι πράξεις επιβολής προστίμου που έχουν εκδοθεί, από τη Διεύθυνση Προγραμματισμού και Συντονισμού της Επιθεώρησης Εργασιακών Σχέσεων, σε βάρος του οικονομικού φορέα σε χρονικό διάστημα δύο (2) ετών πριν από την ημερομηνία λήξης της προθεσμίας υποβολής προσφοράς</w:t>
      </w:r>
      <w:r w:rsidRPr="005D75EE">
        <w:rPr>
          <w:rFonts w:ascii="Arial" w:hAnsi="Arial" w:cs="Arial"/>
        </w:rPr>
        <w:t xml:space="preserve">. </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Υπεύθυνη Δήλωση, του άρθρου 8 παρ. 4 του Ν. 1599/86, του προσφέροντος ότι δεν συντρέχουν, στο πρόσωπό του, οι λόγοι αποκλεισμού των κάτωθι περιπτώσεων :</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έχει αθετήσει τις υποχρεώσεις που προβλέπονται στην παρ. 2 του άρθρου 18 του Ν. 4412/2016</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 xml:space="preserve">εάν μία κατάσταση σύγκρουσης συμφερόντων κατά την έννοια του άρθρου 24 του Ν.4412/2016 δεν μπορεί να θεραπευτεί αποτελεσματικά με άλλα, λιγότερο παρεμβατικά μέσα </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w:t>
      </w:r>
    </w:p>
    <w:p w:rsidR="00CE68C0" w:rsidRPr="005D75EE" w:rsidRDefault="00CE68C0" w:rsidP="00CE68C0">
      <w:pPr>
        <w:numPr>
          <w:ilvl w:val="1"/>
          <w:numId w:val="26"/>
        </w:numPr>
        <w:tabs>
          <w:tab w:val="clear" w:pos="2520"/>
        </w:tabs>
        <w:spacing w:before="60" w:after="0" w:line="240" w:lineRule="auto"/>
        <w:ind w:left="1077" w:hanging="357"/>
        <w:jc w:val="both"/>
        <w:rPr>
          <w:rFonts w:ascii="Arial" w:hAnsi="Arial" w:cs="Arial"/>
        </w:rPr>
      </w:pPr>
      <w:r w:rsidRPr="005D75EE">
        <w:rPr>
          <w:rFonts w:ascii="Arial" w:hAnsi="Arial" w:cs="Arial"/>
        </w:rPr>
        <w:t>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Υπεύθυνη Δήλωση του άρθρου 8 παρ. 4 του Ν. 1599/86  του προσφέροντος ότι δεν έχει εκδοθεί σε βάρος του απόφαση αποκλεισμού, σύμφωνα με το άρθρο 74 του ν. 4412/2016.</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Υπεύθυνη Δήλωση του άρθρου 8 παρ. 4 του Ν. 1599/86 συνοδευόμενη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 xml:space="preserve">Πιστοποιητικό χορηγούμενο από τα αρμόδια επιμελητήρια και φορείς (ΤΕΕ, ΓΕΩΤΕΕ, ΕΕΤΕΜ) από τα οποία αποδεικνύεται ότι τα πρόσωπα με βεβαίωση </w:t>
      </w:r>
      <w:r w:rsidRPr="005D75EE">
        <w:rPr>
          <w:rFonts w:ascii="Arial" w:hAnsi="Arial" w:cs="Arial"/>
        </w:rPr>
        <w:lastRenderedPageBreak/>
        <w:t xml:space="preserve">του ΜΕΚ που στελεχώνουν την εργοληπτική επιχείρηση δεν έχουν διαπράξει σοβαρό επαγγελματικό παράπτωμα. </w:t>
      </w:r>
    </w:p>
    <w:p w:rsidR="00CE68C0" w:rsidRPr="005D75EE" w:rsidRDefault="00CE68C0" w:rsidP="00CE68C0">
      <w:pPr>
        <w:numPr>
          <w:ilvl w:val="0"/>
          <w:numId w:val="10"/>
        </w:numPr>
        <w:spacing w:before="60" w:after="0" w:line="240" w:lineRule="auto"/>
        <w:jc w:val="both"/>
        <w:rPr>
          <w:rFonts w:ascii="Arial" w:hAnsi="Arial" w:cs="Arial"/>
        </w:rPr>
      </w:pPr>
      <w:r w:rsidRPr="005D75EE">
        <w:rPr>
          <w:rFonts w:ascii="Arial" w:hAnsi="Arial" w:cs="Arial"/>
        </w:rPr>
        <w:t>Σε περίπτωση νομικού προσώπου, υποβάλλονται τα νομιμοποιητικά έγγραφα από τα οποία να προκύπτει η εξουσία υπογραφής του νομίμου εκπροσώπου.</w:t>
      </w:r>
    </w:p>
    <w:p w:rsidR="00CE68C0" w:rsidRDefault="00CE68C0" w:rsidP="00CE68C0">
      <w:pPr>
        <w:pStyle w:val="yiv9240047039msonormal"/>
        <w:shd w:val="clear" w:color="auto" w:fill="FFFFFF"/>
        <w:spacing w:before="60" w:beforeAutospacing="0" w:after="0" w:afterAutospacing="0"/>
        <w:jc w:val="both"/>
        <w:rPr>
          <w:rFonts w:ascii="Arial" w:hAnsi="Arial" w:cs="Arial"/>
          <w:color w:val="333333"/>
          <w:sz w:val="22"/>
          <w:szCs w:val="22"/>
        </w:rPr>
      </w:pPr>
    </w:p>
    <w:p w:rsidR="00CE68C0" w:rsidRPr="00CE68C0" w:rsidRDefault="00CE68C0" w:rsidP="00CE68C0">
      <w:pPr>
        <w:pStyle w:val="a6"/>
        <w:spacing w:line="300" w:lineRule="exact"/>
        <w:rPr>
          <w:b/>
          <w:szCs w:val="22"/>
          <w:lang w:val="el-GR"/>
        </w:rPr>
      </w:pPr>
    </w:p>
    <w:p w:rsidR="0007592F" w:rsidRPr="00542DDC" w:rsidRDefault="0007592F" w:rsidP="0007592F">
      <w:pPr>
        <w:spacing w:before="120" w:after="0" w:line="240" w:lineRule="auto"/>
        <w:ind w:left="142"/>
        <w:jc w:val="both"/>
        <w:rPr>
          <w:rFonts w:ascii="Palatino Linotype" w:hAnsi="Palatino Linotype" w:cs="Arial"/>
        </w:rPr>
      </w:pPr>
    </w:p>
    <w:p w:rsidR="0067655D" w:rsidRPr="0007592F" w:rsidRDefault="00532960" w:rsidP="0007592F">
      <w:pPr>
        <w:spacing w:after="0"/>
        <w:ind w:left="-284" w:firstLine="426"/>
        <w:jc w:val="center"/>
        <w:rPr>
          <w:rFonts w:ascii="Palatino Linotype" w:hAnsi="Palatino Linotype"/>
          <w:b/>
        </w:rPr>
      </w:pPr>
      <w:r>
        <w:rPr>
          <w:rFonts w:ascii="Palatino Linotype" w:hAnsi="Palatino Linotype"/>
          <w:b/>
        </w:rPr>
        <w:t>Ο</w:t>
      </w:r>
      <w:r w:rsidR="0007592F" w:rsidRPr="0007592F">
        <w:rPr>
          <w:rFonts w:ascii="Palatino Linotype" w:hAnsi="Palatino Linotype"/>
          <w:b/>
        </w:rPr>
        <w:t xml:space="preserve"> πρόεδρος της Οικονομικής Επιτροπής</w:t>
      </w:r>
    </w:p>
    <w:p w:rsidR="0007592F" w:rsidRPr="0007592F" w:rsidRDefault="0007592F" w:rsidP="0007592F">
      <w:pPr>
        <w:spacing w:after="0"/>
        <w:ind w:left="-284" w:firstLine="426"/>
        <w:jc w:val="center"/>
        <w:rPr>
          <w:rFonts w:ascii="Palatino Linotype" w:hAnsi="Palatino Linotype"/>
          <w:b/>
        </w:rPr>
      </w:pPr>
    </w:p>
    <w:p w:rsidR="0007592F" w:rsidRPr="0007592F" w:rsidRDefault="0007592F" w:rsidP="0007592F">
      <w:pPr>
        <w:spacing w:after="0"/>
        <w:ind w:left="-284" w:firstLine="426"/>
        <w:jc w:val="center"/>
        <w:rPr>
          <w:rFonts w:ascii="Palatino Linotype" w:hAnsi="Palatino Linotype"/>
          <w:b/>
        </w:rPr>
      </w:pPr>
    </w:p>
    <w:p w:rsidR="0007592F" w:rsidRPr="0007592F" w:rsidRDefault="0007592F" w:rsidP="0007592F">
      <w:pPr>
        <w:spacing w:after="0"/>
        <w:ind w:left="-284" w:firstLine="426"/>
        <w:jc w:val="center"/>
        <w:rPr>
          <w:rFonts w:ascii="Palatino Linotype" w:hAnsi="Palatino Linotype"/>
          <w:b/>
        </w:rPr>
      </w:pPr>
    </w:p>
    <w:p w:rsidR="0007592F" w:rsidRPr="00D164D7" w:rsidRDefault="00532960" w:rsidP="0007592F">
      <w:pPr>
        <w:spacing w:after="0"/>
        <w:ind w:left="-284" w:firstLine="426"/>
        <w:jc w:val="center"/>
        <w:rPr>
          <w:rFonts w:ascii="Palatino Linotype" w:hAnsi="Palatino Linotype" w:cs="Arial"/>
          <w:b/>
        </w:rPr>
      </w:pPr>
      <w:r>
        <w:rPr>
          <w:rFonts w:ascii="Palatino Linotype" w:hAnsi="Palatino Linotype"/>
          <w:b/>
        </w:rPr>
        <w:t xml:space="preserve">Παναγιώτης </w:t>
      </w:r>
      <w:proofErr w:type="spellStart"/>
      <w:r>
        <w:rPr>
          <w:rFonts w:ascii="Palatino Linotype" w:hAnsi="Palatino Linotype"/>
          <w:b/>
        </w:rPr>
        <w:t>Κυριακάκος</w:t>
      </w:r>
      <w:proofErr w:type="spellEnd"/>
    </w:p>
    <w:sectPr w:rsidR="0007592F" w:rsidRPr="00D164D7" w:rsidSect="00CF6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9AE109E"/>
    <w:multiLevelType w:val="hybridMultilevel"/>
    <w:tmpl w:val="D83E7C54"/>
    <w:name w:val="WW8Num3"/>
    <w:lvl w:ilvl="0" w:tplc="FFFFFFFF">
      <w:start w:val="1"/>
      <w:numFmt w:val="decimal"/>
      <w:lvlText w:val="%1."/>
      <w:lvlJc w:val="left"/>
      <w:pPr>
        <w:ind w:left="502" w:hanging="360"/>
      </w:pPr>
      <w:rPr>
        <w:rFonts w:ascii="Palatino Linotype" w:hAnsi="Palatino Linotype"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nsid w:val="0AD25A01"/>
    <w:multiLevelType w:val="hybridMultilevel"/>
    <w:tmpl w:val="61E4C064"/>
    <w:lvl w:ilvl="0" w:tplc="962A3556">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B2952F4"/>
    <w:multiLevelType w:val="hybridMultilevel"/>
    <w:tmpl w:val="2904D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ED374A9"/>
    <w:multiLevelType w:val="hybridMultilevel"/>
    <w:tmpl w:val="84366DF8"/>
    <w:lvl w:ilvl="0" w:tplc="D2189B58">
      <w:start w:val="1"/>
      <w:numFmt w:val="bullet"/>
      <w:lvlText w:val=""/>
      <w:lvlJc w:val="left"/>
      <w:pPr>
        <w:tabs>
          <w:tab w:val="num" w:pos="2139"/>
        </w:tabs>
        <w:ind w:left="2139"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06D4A4A"/>
    <w:multiLevelType w:val="hybridMultilevel"/>
    <w:tmpl w:val="BA84E11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8">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nsid w:val="1B1E760C"/>
    <w:multiLevelType w:val="hybridMultilevel"/>
    <w:tmpl w:val="F90CC3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8A3985"/>
    <w:multiLevelType w:val="hybridMultilevel"/>
    <w:tmpl w:val="EAFC8A08"/>
    <w:lvl w:ilvl="0" w:tplc="D2189B58">
      <w:start w:val="1"/>
      <w:numFmt w:val="bullet"/>
      <w:lvlText w:val=""/>
      <w:lvlJc w:val="left"/>
      <w:pPr>
        <w:tabs>
          <w:tab w:val="num" w:pos="3219"/>
        </w:tabs>
        <w:ind w:left="3219" w:hanging="360"/>
      </w:pPr>
      <w:rPr>
        <w:rFonts w:ascii="Symbol" w:hAnsi="Symbol" w:cs="Symbol" w:hint="default"/>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start w:val="1"/>
      <w:numFmt w:val="bullet"/>
      <w:lvlText w:val=""/>
      <w:lvlJc w:val="left"/>
      <w:pPr>
        <w:tabs>
          <w:tab w:val="num" w:pos="3240"/>
        </w:tabs>
        <w:ind w:left="3240" w:hanging="360"/>
      </w:pPr>
      <w:rPr>
        <w:rFonts w:ascii="Wingdings" w:hAnsi="Wingdings" w:cs="Wingdings" w:hint="default"/>
      </w:rPr>
    </w:lvl>
    <w:lvl w:ilvl="3" w:tplc="04080001">
      <w:start w:val="1"/>
      <w:numFmt w:val="bullet"/>
      <w:lvlText w:val=""/>
      <w:lvlJc w:val="left"/>
      <w:pPr>
        <w:tabs>
          <w:tab w:val="num" w:pos="3960"/>
        </w:tabs>
        <w:ind w:left="3960" w:hanging="360"/>
      </w:pPr>
      <w:rPr>
        <w:rFonts w:ascii="Symbol" w:hAnsi="Symbol" w:cs="Symbol" w:hint="default"/>
      </w:rPr>
    </w:lvl>
    <w:lvl w:ilvl="4" w:tplc="04080003">
      <w:start w:val="1"/>
      <w:numFmt w:val="bullet"/>
      <w:lvlText w:val="o"/>
      <w:lvlJc w:val="left"/>
      <w:pPr>
        <w:tabs>
          <w:tab w:val="num" w:pos="4680"/>
        </w:tabs>
        <w:ind w:left="4680" w:hanging="360"/>
      </w:pPr>
      <w:rPr>
        <w:rFonts w:ascii="Courier New" w:hAnsi="Courier New" w:cs="Courier New" w:hint="default"/>
      </w:rPr>
    </w:lvl>
    <w:lvl w:ilvl="5" w:tplc="04080005">
      <w:start w:val="1"/>
      <w:numFmt w:val="bullet"/>
      <w:lvlText w:val=""/>
      <w:lvlJc w:val="left"/>
      <w:pPr>
        <w:tabs>
          <w:tab w:val="num" w:pos="5400"/>
        </w:tabs>
        <w:ind w:left="5400" w:hanging="360"/>
      </w:pPr>
      <w:rPr>
        <w:rFonts w:ascii="Wingdings" w:hAnsi="Wingdings" w:cs="Wingdings" w:hint="default"/>
      </w:rPr>
    </w:lvl>
    <w:lvl w:ilvl="6" w:tplc="04080001">
      <w:start w:val="1"/>
      <w:numFmt w:val="bullet"/>
      <w:lvlText w:val=""/>
      <w:lvlJc w:val="left"/>
      <w:pPr>
        <w:tabs>
          <w:tab w:val="num" w:pos="6120"/>
        </w:tabs>
        <w:ind w:left="6120" w:hanging="360"/>
      </w:pPr>
      <w:rPr>
        <w:rFonts w:ascii="Symbol" w:hAnsi="Symbol" w:cs="Symbol" w:hint="default"/>
      </w:rPr>
    </w:lvl>
    <w:lvl w:ilvl="7" w:tplc="04080003">
      <w:start w:val="1"/>
      <w:numFmt w:val="bullet"/>
      <w:lvlText w:val="o"/>
      <w:lvlJc w:val="left"/>
      <w:pPr>
        <w:tabs>
          <w:tab w:val="num" w:pos="6840"/>
        </w:tabs>
        <w:ind w:left="6840" w:hanging="360"/>
      </w:pPr>
      <w:rPr>
        <w:rFonts w:ascii="Courier New" w:hAnsi="Courier New" w:cs="Courier New" w:hint="default"/>
      </w:rPr>
    </w:lvl>
    <w:lvl w:ilvl="8" w:tplc="04080005">
      <w:start w:val="1"/>
      <w:numFmt w:val="bullet"/>
      <w:lvlText w:val=""/>
      <w:lvlJc w:val="left"/>
      <w:pPr>
        <w:tabs>
          <w:tab w:val="num" w:pos="7560"/>
        </w:tabs>
        <w:ind w:left="7560" w:hanging="360"/>
      </w:pPr>
      <w:rPr>
        <w:rFonts w:ascii="Wingdings" w:hAnsi="Wingdings" w:cs="Wingdings" w:hint="default"/>
      </w:rPr>
    </w:lvl>
  </w:abstractNum>
  <w:abstractNum w:abstractNumId="11">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3">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DAF6845"/>
    <w:multiLevelType w:val="hybridMultilevel"/>
    <w:tmpl w:val="EE9C60D8"/>
    <w:lvl w:ilvl="0" w:tplc="0408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931"/>
        </w:tabs>
        <w:ind w:left="1931" w:hanging="360"/>
      </w:pPr>
      <w:rPr>
        <w:rFonts w:cs="Times New Roman"/>
      </w:rPr>
    </w:lvl>
    <w:lvl w:ilvl="2" w:tplc="04090005">
      <w:start w:val="1"/>
      <w:numFmt w:val="lowerRoman"/>
      <w:lvlText w:val="%3."/>
      <w:lvlJc w:val="right"/>
      <w:pPr>
        <w:tabs>
          <w:tab w:val="num" w:pos="2651"/>
        </w:tabs>
        <w:ind w:left="2651" w:hanging="180"/>
      </w:pPr>
      <w:rPr>
        <w:rFonts w:cs="Times New Roman"/>
      </w:rPr>
    </w:lvl>
    <w:lvl w:ilvl="3" w:tplc="04090001">
      <w:start w:val="1"/>
      <w:numFmt w:val="decimal"/>
      <w:lvlText w:val="%4."/>
      <w:lvlJc w:val="left"/>
      <w:pPr>
        <w:tabs>
          <w:tab w:val="num" w:pos="3371"/>
        </w:tabs>
        <w:ind w:left="3371" w:hanging="360"/>
      </w:pPr>
      <w:rPr>
        <w:rFonts w:cs="Times New Roman"/>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15">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6">
    <w:nsid w:val="51876E81"/>
    <w:multiLevelType w:val="hybridMultilevel"/>
    <w:tmpl w:val="F3189E5C"/>
    <w:lvl w:ilvl="0" w:tplc="0408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931"/>
        </w:tabs>
        <w:ind w:left="1931" w:hanging="360"/>
      </w:pPr>
      <w:rPr>
        <w:rFonts w:cs="Times New Roman"/>
      </w:rPr>
    </w:lvl>
    <w:lvl w:ilvl="2" w:tplc="04090005">
      <w:start w:val="1"/>
      <w:numFmt w:val="lowerRoman"/>
      <w:lvlText w:val="%3."/>
      <w:lvlJc w:val="right"/>
      <w:pPr>
        <w:tabs>
          <w:tab w:val="num" w:pos="2651"/>
        </w:tabs>
        <w:ind w:left="2651" w:hanging="180"/>
      </w:pPr>
      <w:rPr>
        <w:rFonts w:cs="Times New Roman"/>
      </w:rPr>
    </w:lvl>
    <w:lvl w:ilvl="3" w:tplc="04090001">
      <w:start w:val="1"/>
      <w:numFmt w:val="decimal"/>
      <w:lvlText w:val="%4."/>
      <w:lvlJc w:val="left"/>
      <w:pPr>
        <w:tabs>
          <w:tab w:val="num" w:pos="3371"/>
        </w:tabs>
        <w:ind w:left="3371" w:hanging="360"/>
      </w:pPr>
      <w:rPr>
        <w:rFonts w:cs="Times New Roman"/>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17">
    <w:nsid w:val="541036F0"/>
    <w:multiLevelType w:val="hybridMultilevel"/>
    <w:tmpl w:val="16ECB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8E44DB"/>
    <w:multiLevelType w:val="hybridMultilevel"/>
    <w:tmpl w:val="30848D22"/>
    <w:lvl w:ilvl="0" w:tplc="10AA95D2">
      <w:start w:val="1"/>
      <w:numFmt w:val="decimal"/>
      <w:lvlText w:val="%1."/>
      <w:lvlJc w:val="left"/>
      <w:pPr>
        <w:ind w:left="435" w:hanging="360"/>
      </w:pPr>
      <w:rPr>
        <w:rFonts w:ascii="Verdana" w:hAnsi="Verdana" w:hint="default"/>
        <w:sz w:val="22"/>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0">
    <w:nsid w:val="6CAF3895"/>
    <w:multiLevelType w:val="hybridMultilevel"/>
    <w:tmpl w:val="C15EB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CD62986"/>
    <w:multiLevelType w:val="hybridMultilevel"/>
    <w:tmpl w:val="1674B91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6E837749"/>
    <w:multiLevelType w:val="hybridMultilevel"/>
    <w:tmpl w:val="0546C73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25">
    <w:nsid w:val="7ECF25F6"/>
    <w:multiLevelType w:val="hybridMultilevel"/>
    <w:tmpl w:val="BE9A98E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9"/>
  </w:num>
  <w:num w:numId="6">
    <w:abstractNumId w:val="6"/>
  </w:num>
  <w:num w:numId="7">
    <w:abstractNumId w:val="17"/>
  </w:num>
  <w:num w:numId="8">
    <w:abstractNumId w:val="9"/>
  </w:num>
  <w:num w:numId="9">
    <w:abstractNumId w:val="21"/>
  </w:num>
  <w:num w:numId="10">
    <w:abstractNumId w:val="25"/>
  </w:num>
  <w:num w:numId="11">
    <w:abstractNumId w:val="12"/>
  </w:num>
  <w:num w:numId="12">
    <w:abstractNumId w:val="18"/>
  </w:num>
  <w:num w:numId="13">
    <w:abstractNumId w:val="23"/>
  </w:num>
  <w:num w:numId="14">
    <w:abstractNumId w:val="24"/>
  </w:num>
  <w:num w:numId="15">
    <w:abstractNumId w:val="14"/>
  </w:num>
  <w:num w:numId="16">
    <w:abstractNumId w:val="16"/>
  </w:num>
  <w:num w:numId="17">
    <w:abstractNumId w:val="4"/>
  </w:num>
  <w:num w:numId="18">
    <w:abstractNumId w:val="3"/>
  </w:num>
  <w:num w:numId="19">
    <w:abstractNumId w:val="11"/>
  </w:num>
  <w:num w:numId="20">
    <w:abstractNumId w:val="13"/>
  </w:num>
  <w:num w:numId="21">
    <w:abstractNumId w:val="15"/>
  </w:num>
  <w:num w:numId="22">
    <w:abstractNumId w:val="20"/>
  </w:num>
  <w:num w:numId="23">
    <w:abstractNumId w:val="7"/>
  </w:num>
  <w:num w:numId="24">
    <w:abstractNumId w:val="8"/>
  </w:num>
  <w:num w:numId="25">
    <w:abstractNumId w:val="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17BA8"/>
    <w:rsid w:val="000129ED"/>
    <w:rsid w:val="0007592F"/>
    <w:rsid w:val="000A4B69"/>
    <w:rsid w:val="0010019F"/>
    <w:rsid w:val="00113FBD"/>
    <w:rsid w:val="00140EC6"/>
    <w:rsid w:val="001A381B"/>
    <w:rsid w:val="001D3277"/>
    <w:rsid w:val="00235239"/>
    <w:rsid w:val="00272470"/>
    <w:rsid w:val="00295A1F"/>
    <w:rsid w:val="0030156F"/>
    <w:rsid w:val="00363D25"/>
    <w:rsid w:val="00380609"/>
    <w:rsid w:val="003C6638"/>
    <w:rsid w:val="003D40FE"/>
    <w:rsid w:val="004F279A"/>
    <w:rsid w:val="00503AB0"/>
    <w:rsid w:val="00532960"/>
    <w:rsid w:val="00542DDC"/>
    <w:rsid w:val="00557264"/>
    <w:rsid w:val="0067655D"/>
    <w:rsid w:val="00691ACC"/>
    <w:rsid w:val="006A0728"/>
    <w:rsid w:val="00741DAA"/>
    <w:rsid w:val="00884F5E"/>
    <w:rsid w:val="008C5EE0"/>
    <w:rsid w:val="008D0FCB"/>
    <w:rsid w:val="008E1351"/>
    <w:rsid w:val="00936C30"/>
    <w:rsid w:val="00936C4E"/>
    <w:rsid w:val="0099703C"/>
    <w:rsid w:val="009F3D61"/>
    <w:rsid w:val="00A9760C"/>
    <w:rsid w:val="00AF4BB6"/>
    <w:rsid w:val="00B01754"/>
    <w:rsid w:val="00BC4D79"/>
    <w:rsid w:val="00BE7801"/>
    <w:rsid w:val="00C758FA"/>
    <w:rsid w:val="00CE68C0"/>
    <w:rsid w:val="00CF6C36"/>
    <w:rsid w:val="00D164D7"/>
    <w:rsid w:val="00D17BA8"/>
    <w:rsid w:val="00E532B2"/>
    <w:rsid w:val="00F47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6"/>
  </w:style>
  <w:style w:type="paragraph" w:styleId="1">
    <w:name w:val="heading 1"/>
    <w:basedOn w:val="a"/>
    <w:next w:val="a"/>
    <w:link w:val="1Char"/>
    <w:uiPriority w:val="9"/>
    <w:qFormat/>
    <w:rsid w:val="00936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1D3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Char"/>
    <w:qFormat/>
    <w:rsid w:val="00A9760C"/>
    <w:pPr>
      <w:keepNext/>
      <w:tabs>
        <w:tab w:val="num" w:pos="2880"/>
        <w:tab w:val="left" w:pos="9052"/>
        <w:tab w:val="left" w:pos="10360"/>
      </w:tabs>
      <w:suppressAutoHyphens/>
      <w:spacing w:after="0" w:line="240" w:lineRule="auto"/>
      <w:ind w:left="2880" w:hanging="360"/>
      <w:jc w:val="both"/>
      <w:outlineLvl w:val="3"/>
    </w:pPr>
    <w:rPr>
      <w:rFonts w:ascii="Arial" w:eastAsia="Times New Roman" w:hAnsi="Arial" w:cs="Times New Roman"/>
      <w:b/>
      <w:color w:val="000000"/>
      <w:szCs w:val="24"/>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D17BA8"/>
    <w:pPr>
      <w:ind w:left="720"/>
      <w:contextualSpacing/>
    </w:pPr>
  </w:style>
  <w:style w:type="table" w:styleId="a5">
    <w:name w:val="Table Grid"/>
    <w:basedOn w:val="a2"/>
    <w:rsid w:val="00F477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1"/>
    <w:link w:val="4"/>
    <w:rsid w:val="00A9760C"/>
    <w:rPr>
      <w:rFonts w:ascii="Arial" w:eastAsia="Times New Roman" w:hAnsi="Arial" w:cs="Times New Roman"/>
      <w:b/>
      <w:color w:val="000000"/>
      <w:szCs w:val="24"/>
      <w:lang w:val="en-GB" w:eastAsia="ar-SA"/>
    </w:rPr>
  </w:style>
  <w:style w:type="paragraph" w:styleId="a6">
    <w:name w:val="Body Text Indent"/>
    <w:basedOn w:val="a"/>
    <w:link w:val="Char"/>
    <w:rsid w:val="00A9760C"/>
    <w:pPr>
      <w:tabs>
        <w:tab w:val="left" w:pos="1134"/>
        <w:tab w:val="left" w:pos="10360"/>
      </w:tabs>
      <w:suppressAutoHyphens/>
      <w:spacing w:after="0" w:line="240" w:lineRule="auto"/>
      <w:ind w:left="1134" w:hanging="1134"/>
    </w:pPr>
    <w:rPr>
      <w:rFonts w:ascii="Arial" w:eastAsia="Times New Roman" w:hAnsi="Arial" w:cs="Arial"/>
      <w:color w:val="000000"/>
      <w:sz w:val="18"/>
      <w:szCs w:val="18"/>
      <w:lang w:val="en-GB" w:eastAsia="ar-SA"/>
    </w:rPr>
  </w:style>
  <w:style w:type="character" w:customStyle="1" w:styleId="Char">
    <w:name w:val="Σώμα κείμενου με εσοχή Char"/>
    <w:basedOn w:val="a1"/>
    <w:link w:val="a6"/>
    <w:rsid w:val="00A9760C"/>
    <w:rPr>
      <w:rFonts w:ascii="Arial" w:eastAsia="Times New Roman" w:hAnsi="Arial" w:cs="Arial"/>
      <w:color w:val="000000"/>
      <w:sz w:val="18"/>
      <w:szCs w:val="18"/>
      <w:lang w:val="en-GB" w:eastAsia="ar-SA"/>
    </w:rPr>
  </w:style>
  <w:style w:type="paragraph" w:customStyle="1" w:styleId="Web1">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31">
    <w:name w:val="Σώμα κείμενου με εσοχή 31"/>
    <w:basedOn w:val="a"/>
    <w:uiPriority w:val="99"/>
    <w:rsid w:val="00A9760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eb10">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styleId="a0">
    <w:name w:val="Body Text"/>
    <w:basedOn w:val="a"/>
    <w:link w:val="Char0"/>
    <w:uiPriority w:val="99"/>
    <w:semiHidden/>
    <w:unhideWhenUsed/>
    <w:rsid w:val="00A9760C"/>
    <w:pPr>
      <w:spacing w:after="120"/>
    </w:pPr>
  </w:style>
  <w:style w:type="character" w:customStyle="1" w:styleId="Char0">
    <w:name w:val="Σώμα κειμένου Char"/>
    <w:basedOn w:val="a1"/>
    <w:link w:val="a0"/>
    <w:uiPriority w:val="99"/>
    <w:semiHidden/>
    <w:rsid w:val="00A9760C"/>
  </w:style>
  <w:style w:type="paragraph" w:customStyle="1" w:styleId="Web2">
    <w:name w:val="Κανονικό (Web)2"/>
    <w:basedOn w:val="a"/>
    <w:rsid w:val="00B01754"/>
    <w:pPr>
      <w:spacing w:before="100" w:after="119" w:line="240" w:lineRule="auto"/>
    </w:pPr>
    <w:rPr>
      <w:rFonts w:ascii="Times New Roman" w:eastAsia="Times New Roman" w:hAnsi="Times New Roman" w:cs="Times New Roman"/>
      <w:sz w:val="24"/>
      <w:szCs w:val="24"/>
      <w:lang w:eastAsia="ar-SA"/>
    </w:rPr>
  </w:style>
  <w:style w:type="paragraph" w:customStyle="1" w:styleId="10">
    <w:name w:val="Παράγραφος λίστας1"/>
    <w:basedOn w:val="a"/>
    <w:rsid w:val="00B0175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2Char">
    <w:name w:val="Επικεφαλίδα 2 Char"/>
    <w:basedOn w:val="a1"/>
    <w:link w:val="2"/>
    <w:uiPriority w:val="9"/>
    <w:semiHidden/>
    <w:rsid w:val="001D3277"/>
    <w:rPr>
      <w:rFonts w:asciiTheme="majorHAnsi" w:eastAsiaTheme="majorEastAsia" w:hAnsiTheme="majorHAnsi" w:cstheme="majorBidi"/>
      <w:b/>
      <w:bCs/>
      <w:color w:val="4F81BD" w:themeColor="accent1"/>
      <w:sz w:val="26"/>
      <w:szCs w:val="26"/>
    </w:rPr>
  </w:style>
  <w:style w:type="paragraph" w:styleId="a7">
    <w:name w:val="footer"/>
    <w:basedOn w:val="a"/>
    <w:link w:val="Char1"/>
    <w:rsid w:val="00542DDC"/>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1">
    <w:name w:val="Υποσέλιδο Char"/>
    <w:basedOn w:val="a1"/>
    <w:link w:val="a7"/>
    <w:rsid w:val="00542DDC"/>
    <w:rPr>
      <w:rFonts w:ascii="Tahoma" w:eastAsia="Times New Roman" w:hAnsi="Tahoma" w:cs="Times New Roman"/>
      <w:sz w:val="20"/>
      <w:szCs w:val="20"/>
      <w:lang w:val="en-GB" w:eastAsia="en-US"/>
    </w:rPr>
  </w:style>
  <w:style w:type="character" w:customStyle="1" w:styleId="1Char">
    <w:name w:val="Επικεφαλίδα 1 Char"/>
    <w:basedOn w:val="a1"/>
    <w:link w:val="1"/>
    <w:uiPriority w:val="9"/>
    <w:rsid w:val="00936C4E"/>
    <w:rPr>
      <w:rFonts w:asciiTheme="majorHAnsi" w:eastAsiaTheme="majorEastAsia" w:hAnsiTheme="majorHAnsi" w:cstheme="majorBidi"/>
      <w:b/>
      <w:bCs/>
      <w:color w:val="365F91" w:themeColor="accent1" w:themeShade="BF"/>
      <w:sz w:val="28"/>
      <w:szCs w:val="28"/>
    </w:rPr>
  </w:style>
  <w:style w:type="paragraph" w:styleId="a8">
    <w:name w:val="header"/>
    <w:basedOn w:val="a"/>
    <w:link w:val="Char2"/>
    <w:rsid w:val="00936C4E"/>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2">
    <w:name w:val="Κεφαλίδα Char"/>
    <w:basedOn w:val="a1"/>
    <w:link w:val="a8"/>
    <w:rsid w:val="00936C4E"/>
    <w:rPr>
      <w:rFonts w:ascii="Tahoma" w:eastAsia="Times New Roman" w:hAnsi="Tahoma" w:cs="Times New Roman"/>
      <w:sz w:val="20"/>
      <w:szCs w:val="20"/>
      <w:lang w:val="en-GB" w:eastAsia="en-US"/>
    </w:rPr>
  </w:style>
  <w:style w:type="paragraph" w:styleId="a9">
    <w:name w:val="Block Text"/>
    <w:basedOn w:val="a"/>
    <w:rsid w:val="00936C4E"/>
    <w:pPr>
      <w:tabs>
        <w:tab w:val="left" w:pos="284"/>
      </w:tabs>
      <w:spacing w:after="0" w:line="240" w:lineRule="auto"/>
      <w:ind w:left="284" w:right="282"/>
      <w:jc w:val="both"/>
    </w:pPr>
    <w:rPr>
      <w:rFonts w:ascii="Arial" w:eastAsia="Times New Roman" w:hAnsi="Arial" w:cs="Times New Roman"/>
      <w:color w:val="000000"/>
      <w:szCs w:val="24"/>
      <w:lang w:eastAsia="en-US"/>
    </w:rPr>
  </w:style>
  <w:style w:type="paragraph" w:customStyle="1" w:styleId="11">
    <w:name w:val="Σώμα κειμένου1"/>
    <w:basedOn w:val="a"/>
    <w:rsid w:val="00936C4E"/>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customStyle="1" w:styleId="draxmes">
    <w:name w:val="draxmes"/>
    <w:basedOn w:val="a"/>
    <w:rsid w:val="00936C4E"/>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lang w:eastAsia="en-US"/>
    </w:rPr>
  </w:style>
  <w:style w:type="paragraph" w:customStyle="1" w:styleId="ANATH">
    <w:name w:val="ANATH"/>
    <w:basedOn w:val="a"/>
    <w:rsid w:val="00936C4E"/>
    <w:pPr>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u w:val="single"/>
      <w:lang w:eastAsia="en-US"/>
    </w:rPr>
  </w:style>
  <w:style w:type="paragraph" w:styleId="20">
    <w:name w:val="Body Text Indent 2"/>
    <w:basedOn w:val="a"/>
    <w:link w:val="2Char0"/>
    <w:rsid w:val="00936C4E"/>
    <w:pPr>
      <w:spacing w:after="120" w:line="480" w:lineRule="auto"/>
      <w:ind w:left="283"/>
      <w:jc w:val="both"/>
    </w:pPr>
    <w:rPr>
      <w:rFonts w:ascii="Tahoma" w:eastAsia="Times New Roman" w:hAnsi="Tahoma" w:cs="Times New Roman"/>
      <w:sz w:val="20"/>
      <w:szCs w:val="20"/>
      <w:lang w:val="en-GB" w:eastAsia="en-US"/>
    </w:rPr>
  </w:style>
  <w:style w:type="character" w:customStyle="1" w:styleId="2Char0">
    <w:name w:val="Σώμα κείμενου με εσοχή 2 Char"/>
    <w:basedOn w:val="a1"/>
    <w:link w:val="20"/>
    <w:rsid w:val="00936C4E"/>
    <w:rPr>
      <w:rFonts w:ascii="Tahoma" w:eastAsia="Times New Roman" w:hAnsi="Tahoma" w:cs="Times New Roman"/>
      <w:sz w:val="20"/>
      <w:szCs w:val="20"/>
      <w:lang w:val="en-GB" w:eastAsia="en-US"/>
    </w:rPr>
  </w:style>
  <w:style w:type="paragraph" w:styleId="3">
    <w:name w:val="Body Text Indent 3"/>
    <w:basedOn w:val="a"/>
    <w:link w:val="3Char"/>
    <w:rsid w:val="00936C4E"/>
    <w:pPr>
      <w:spacing w:after="120" w:line="360" w:lineRule="auto"/>
      <w:ind w:left="283"/>
      <w:jc w:val="both"/>
    </w:pPr>
    <w:rPr>
      <w:rFonts w:ascii="Tahoma" w:eastAsia="Times New Roman" w:hAnsi="Tahoma" w:cs="Times New Roman"/>
      <w:sz w:val="16"/>
      <w:szCs w:val="16"/>
      <w:lang w:val="en-GB" w:eastAsia="en-US"/>
    </w:rPr>
  </w:style>
  <w:style w:type="character" w:customStyle="1" w:styleId="3Char">
    <w:name w:val="Σώμα κείμενου με εσοχή 3 Char"/>
    <w:basedOn w:val="a1"/>
    <w:link w:val="3"/>
    <w:rsid w:val="00936C4E"/>
    <w:rPr>
      <w:rFonts w:ascii="Tahoma" w:eastAsia="Times New Roman" w:hAnsi="Tahoma" w:cs="Times New Roman"/>
      <w:sz w:val="16"/>
      <w:szCs w:val="16"/>
      <w:lang w:val="en-GB" w:eastAsia="en-US"/>
    </w:rPr>
  </w:style>
  <w:style w:type="paragraph" w:customStyle="1" w:styleId="StyleStyleHeading1CenteredBottomNoborder">
    <w:name w:val="Style Style Heading 1 + Centered + Bottom: (No border)"/>
    <w:basedOn w:val="a"/>
    <w:rsid w:val="00CE68C0"/>
    <w:pPr>
      <w:keepNext/>
      <w:tabs>
        <w:tab w:val="num" w:pos="360"/>
      </w:tabs>
      <w:spacing w:before="120" w:after="120" w:line="360" w:lineRule="auto"/>
      <w:jc w:val="both"/>
      <w:outlineLvl w:val="0"/>
    </w:pPr>
    <w:rPr>
      <w:rFonts w:ascii="Tahoma" w:eastAsia="Times New Roman" w:hAnsi="Tahoma" w:cs="Times New Roman"/>
      <w:b/>
      <w:bCs/>
      <w:caps/>
      <w:kern w:val="28"/>
      <w:sz w:val="26"/>
      <w:szCs w:val="26"/>
      <w:lang w:eastAsia="en-US"/>
    </w:rPr>
  </w:style>
  <w:style w:type="paragraph" w:styleId="21">
    <w:name w:val="Body Text 2"/>
    <w:basedOn w:val="a"/>
    <w:link w:val="2Char1"/>
    <w:rsid w:val="00CE68C0"/>
    <w:pPr>
      <w:spacing w:after="120" w:line="480" w:lineRule="auto"/>
    </w:pPr>
    <w:rPr>
      <w:rFonts w:ascii="Times New Roman" w:eastAsia="Times New Roman" w:hAnsi="Times New Roman" w:cs="Times New Roman"/>
      <w:sz w:val="24"/>
      <w:szCs w:val="24"/>
      <w:lang w:val="en-GB" w:eastAsia="en-US"/>
    </w:rPr>
  </w:style>
  <w:style w:type="character" w:customStyle="1" w:styleId="2Char1">
    <w:name w:val="Σώμα κείμενου 2 Char"/>
    <w:basedOn w:val="a1"/>
    <w:link w:val="21"/>
    <w:rsid w:val="00CE68C0"/>
    <w:rPr>
      <w:rFonts w:ascii="Times New Roman" w:eastAsia="Times New Roman" w:hAnsi="Times New Roman" w:cs="Times New Roman"/>
      <w:sz w:val="24"/>
      <w:szCs w:val="24"/>
      <w:lang w:val="en-GB" w:eastAsia="en-US"/>
    </w:rPr>
  </w:style>
  <w:style w:type="paragraph" w:customStyle="1" w:styleId="22">
    <w:name w:val="Παράγραφος λίστας2"/>
    <w:basedOn w:val="a"/>
    <w:rsid w:val="00CE68C0"/>
    <w:pPr>
      <w:spacing w:after="0" w:line="240" w:lineRule="auto"/>
      <w:ind w:left="720"/>
    </w:pPr>
    <w:rPr>
      <w:rFonts w:ascii="Times New Roman" w:eastAsia="SimSun" w:hAnsi="Times New Roman" w:cs="Times New Roman"/>
      <w:sz w:val="24"/>
      <w:szCs w:val="24"/>
      <w:lang w:val="en-GB" w:eastAsia="en-US"/>
    </w:rPr>
  </w:style>
  <w:style w:type="paragraph" w:customStyle="1" w:styleId="kate">
    <w:name w:val="kate"/>
    <w:basedOn w:val="a"/>
    <w:rsid w:val="00CE68C0"/>
    <w:pPr>
      <w:spacing w:after="0" w:line="240" w:lineRule="auto"/>
    </w:pPr>
    <w:rPr>
      <w:rFonts w:ascii="Arial" w:eastAsia="Times New Roman" w:hAnsi="Arial" w:cs="Times New Roman"/>
      <w:sz w:val="28"/>
      <w:szCs w:val="20"/>
      <w:lang w:val="en-US" w:eastAsia="en-US"/>
    </w:rPr>
  </w:style>
  <w:style w:type="paragraph" w:customStyle="1" w:styleId="aa">
    <w:name w:val="Üñèñï"/>
    <w:basedOn w:val="a"/>
    <w:rsid w:val="00CE68C0"/>
    <w:pPr>
      <w:widowControl w:val="0"/>
      <w:tabs>
        <w:tab w:val="left" w:pos="397"/>
        <w:tab w:val="left" w:pos="1276"/>
      </w:tabs>
      <w:overflowPunct w:val="0"/>
      <w:autoSpaceDE w:val="0"/>
      <w:autoSpaceDN w:val="0"/>
      <w:adjustRightInd w:val="0"/>
      <w:spacing w:before="120" w:after="0" w:line="240" w:lineRule="auto"/>
      <w:jc w:val="both"/>
      <w:textAlignment w:val="baseline"/>
    </w:pPr>
    <w:rPr>
      <w:rFonts w:ascii="Arial" w:eastAsia="Times New Roman" w:hAnsi="Arial" w:cs="Arial"/>
      <w:lang w:eastAsia="en-US"/>
    </w:rPr>
  </w:style>
  <w:style w:type="paragraph" w:customStyle="1" w:styleId="yiv9240047039msonormal">
    <w:name w:val="yiv9240047039msonormal"/>
    <w:basedOn w:val="a"/>
    <w:uiPriority w:val="99"/>
    <w:rsid w:val="00CE68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138910">
      <w:bodyDiv w:val="1"/>
      <w:marLeft w:val="0"/>
      <w:marRight w:val="0"/>
      <w:marTop w:val="0"/>
      <w:marBottom w:val="0"/>
      <w:divBdr>
        <w:top w:val="none" w:sz="0" w:space="0" w:color="auto"/>
        <w:left w:val="none" w:sz="0" w:space="0" w:color="auto"/>
        <w:bottom w:val="none" w:sz="0" w:space="0" w:color="auto"/>
        <w:right w:val="none" w:sz="0" w:space="0" w:color="auto"/>
      </w:divBdr>
    </w:div>
    <w:div w:id="1269121124">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33</Pages>
  <Words>11105</Words>
  <Characters>59970</Characters>
  <Application>Microsoft Office Word</Application>
  <DocSecurity>0</DocSecurity>
  <Lines>499</Lines>
  <Paragraphs>141</Paragraphs>
  <ScaleCrop>false</ScaleCrop>
  <Company/>
  <LinksUpToDate>false</LinksUpToDate>
  <CharactersWithSpaces>70934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2016-11-02T12:19:00Z</dcterms:created>
  <dcterms:modified xsi:type="dcterms:W3CDTF">2019-10-08T13:23:00Z</dcterms:modified>
</cp:coreProperties>
</file>