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3C0F11" w:rsidRPr="00EE7CF5" w:rsidTr="00864C3F">
        <w:trPr>
          <w:trHeight w:val="715"/>
        </w:trPr>
        <w:tc>
          <w:tcPr>
            <w:tcW w:w="4860" w:type="dxa"/>
          </w:tcPr>
          <w:p w:rsidR="003C0F11" w:rsidRPr="00EE7CF5" w:rsidRDefault="003C0F11" w:rsidP="00864C3F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.5pt" o:ole="" fillcolor="window">
                  <v:imagedata r:id="rId4" o:title=""/>
                </v:shape>
                <o:OLEObject Type="Embed" ProgID="Word.Picture.8" ShapeID="_x0000_i1025" DrawAspect="Content" ObjectID="_1681900523" r:id="rId5"/>
              </w:object>
            </w:r>
          </w:p>
        </w:tc>
        <w:tc>
          <w:tcPr>
            <w:tcW w:w="4860" w:type="dxa"/>
          </w:tcPr>
          <w:p w:rsidR="003C0F11" w:rsidRPr="00EE7CF5" w:rsidRDefault="003C0F11" w:rsidP="00864C3F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3C0F11" w:rsidRPr="00EE7CF5" w:rsidRDefault="003C0F11" w:rsidP="00864C3F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3C0F11" w:rsidRDefault="003C0F11" w:rsidP="003C0F11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Pr="00FE2300"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07 Μαΐου 2021 </w:t>
      </w:r>
    </w:p>
    <w:p w:rsidR="003C0F11" w:rsidRPr="00EE7CF5" w:rsidRDefault="003C0F11" w:rsidP="003C0F11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3C0F11" w:rsidRPr="00A936DB" w:rsidRDefault="003C0F11" w:rsidP="003C0F11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 </w:t>
      </w:r>
      <w:r w:rsidR="00C73CD6">
        <w:rPr>
          <w:rFonts w:ascii="Verdana" w:hAnsi="Verdana" w:cs="Verdana"/>
          <w:sz w:val="22"/>
          <w:szCs w:val="22"/>
        </w:rPr>
        <w:t xml:space="preserve">5853 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3C0F11" w:rsidRDefault="003C0F11" w:rsidP="003C0F11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3C0F11" w:rsidRPr="00C00567" w:rsidRDefault="003C0F11" w:rsidP="003C0F11">
      <w:pPr>
        <w:ind w:right="-2"/>
        <w:rPr>
          <w:rFonts w:ascii="Verdana" w:hAnsi="Verdana" w:cs="Verdana"/>
          <w:bCs/>
          <w:sz w:val="22"/>
          <w:szCs w:val="22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.: 27353600</w:t>
      </w:r>
      <w:r>
        <w:rPr>
          <w:rFonts w:ascii="Verdana" w:hAnsi="Verdana" w:cs="Verdana"/>
          <w:bCs/>
          <w:sz w:val="22"/>
          <w:szCs w:val="22"/>
        </w:rPr>
        <w:t>38</w:t>
      </w:r>
    </w:p>
    <w:p w:rsidR="003C0F11" w:rsidRPr="003C0F11" w:rsidRDefault="003C0F11" w:rsidP="003C0F11">
      <w:pPr>
        <w:ind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</w:t>
      </w:r>
      <w:r w:rsidRPr="003C0F11">
        <w:rPr>
          <w:rFonts w:ascii="Verdana" w:hAnsi="Verdana" w:cs="Verdana"/>
          <w:bCs/>
          <w:sz w:val="22"/>
          <w:szCs w:val="22"/>
        </w:rPr>
        <w:t>-</w:t>
      </w:r>
      <w:r>
        <w:rPr>
          <w:rFonts w:ascii="Verdana" w:hAnsi="Verdana" w:cs="Verdana"/>
          <w:bCs/>
          <w:sz w:val="22"/>
          <w:szCs w:val="22"/>
          <w:lang w:val="en-US"/>
        </w:rPr>
        <w:t>mail</w:t>
      </w:r>
      <w:r w:rsidRPr="003C0F11">
        <w:rPr>
          <w:rFonts w:ascii="Verdana" w:hAnsi="Verdana" w:cs="Verdana"/>
          <w:bCs/>
          <w:sz w:val="22"/>
          <w:szCs w:val="22"/>
        </w:rPr>
        <w:t xml:space="preserve">: </w:t>
      </w:r>
      <w:proofErr w:type="spellStart"/>
      <w:r>
        <w:rPr>
          <w:rFonts w:ascii="Verdana" w:hAnsi="Verdana" w:cs="Verdana"/>
          <w:bCs/>
          <w:sz w:val="22"/>
          <w:szCs w:val="22"/>
          <w:lang w:val="en-US"/>
        </w:rPr>
        <w:t>mariakomp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@</w:t>
      </w:r>
      <w:proofErr w:type="spellStart"/>
      <w:r>
        <w:rPr>
          <w:rFonts w:ascii="Verdana" w:hAnsi="Verdana" w:cs="Verdana"/>
          <w:bCs/>
          <w:sz w:val="22"/>
          <w:szCs w:val="22"/>
          <w:lang w:val="en-US"/>
        </w:rPr>
        <w:t>gmail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.</w:t>
      </w:r>
      <w:r>
        <w:rPr>
          <w:rFonts w:ascii="Verdana" w:hAnsi="Verdana" w:cs="Verdana"/>
          <w:bCs/>
          <w:sz w:val="22"/>
          <w:szCs w:val="22"/>
          <w:lang w:val="en-US"/>
        </w:rPr>
        <w:t>com</w:t>
      </w:r>
    </w:p>
    <w:p w:rsidR="003C0F11" w:rsidRDefault="003C0F11" w:rsidP="003C0F11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ΠΡΟΣ:</w:t>
      </w:r>
    </w:p>
    <w:p w:rsidR="003C0F11" w:rsidRPr="00A44618" w:rsidRDefault="003C0F11" w:rsidP="003C0F11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- </w:t>
      </w:r>
      <w:r w:rsidRPr="00A44618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3C0F11" w:rsidRPr="00A44618" w:rsidRDefault="003C0F11" w:rsidP="003C0F11">
      <w:pPr>
        <w:tabs>
          <w:tab w:val="left" w:pos="4536"/>
          <w:tab w:val="left" w:pos="4962"/>
        </w:tabs>
        <w:ind w:left="3850"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3C0F11" w:rsidRPr="00A44618" w:rsidRDefault="003C0F11" w:rsidP="003C0F11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- </w:t>
      </w:r>
      <w:r w:rsidRPr="00A44618">
        <w:rPr>
          <w:rFonts w:ascii="Verdana" w:hAnsi="Verdana" w:cs="Verdana"/>
          <w:bCs/>
          <w:sz w:val="22"/>
          <w:szCs w:val="22"/>
        </w:rPr>
        <w:t>Προέδρους κοινοτήτων</w:t>
      </w:r>
    </w:p>
    <w:p w:rsidR="003C0F11" w:rsidRDefault="003C0F11" w:rsidP="003C0F11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3C0F11" w:rsidRPr="00A0288B" w:rsidRDefault="003C0F11" w:rsidP="003C0F11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A0288B">
        <w:rPr>
          <w:rFonts w:ascii="Verdana" w:hAnsi="Verdana"/>
          <w:b/>
          <w:sz w:val="22"/>
          <w:szCs w:val="22"/>
          <w:u w:val="single"/>
        </w:rPr>
        <w:t>ΠΡΟΣΚΛΗΣΗ  (Αριθ. 0</w:t>
      </w:r>
      <w:r>
        <w:rPr>
          <w:rFonts w:ascii="Verdana" w:hAnsi="Verdana"/>
          <w:b/>
          <w:sz w:val="22"/>
          <w:szCs w:val="22"/>
          <w:u w:val="single"/>
        </w:rPr>
        <w:t>8</w:t>
      </w:r>
      <w:r w:rsidRPr="00A0288B">
        <w:rPr>
          <w:rFonts w:ascii="Verdana" w:hAnsi="Verdana"/>
          <w:b/>
          <w:sz w:val="22"/>
          <w:szCs w:val="22"/>
          <w:u w:val="single"/>
        </w:rPr>
        <w:t>/2021)</w:t>
      </w:r>
    </w:p>
    <w:p w:rsidR="003C0F11" w:rsidRPr="00B745F1" w:rsidRDefault="003C0F11" w:rsidP="003C0F11">
      <w:pPr>
        <w:ind w:firstLine="720"/>
        <w:jc w:val="both"/>
        <w:rPr>
          <w:rFonts w:ascii="Verdana" w:hAnsi="Verdana"/>
        </w:rPr>
      </w:pPr>
      <w:r w:rsidRPr="00B745F1">
        <w:rPr>
          <w:rFonts w:ascii="Verdana" w:hAnsi="Verdana"/>
        </w:rPr>
        <w:t>Καλείστε  σε  τακτική  συνεδρίαση  του  Δημοτικού Συμβουλίου  που  θα  πραγματοποιηθεί  την  11-05-2021  ημέρα Τρίτη   και  ώρα  έναρξης  19:00.</w:t>
      </w:r>
    </w:p>
    <w:p w:rsidR="003C0F11" w:rsidRPr="00B745F1" w:rsidRDefault="003C0F11" w:rsidP="003C0F11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Η τακτική  συνεδρίαση  θα  πραγματοποιηθεί  </w:t>
      </w:r>
      <w:r w:rsidRPr="00B745F1">
        <w:rPr>
          <w:rFonts w:ascii="Verdana" w:hAnsi="Verdana"/>
          <w:i/>
        </w:rPr>
        <w:t>μέσω  τηλεδιάσκεψης,</w:t>
      </w:r>
      <w:r w:rsidRPr="00B745F1">
        <w:rPr>
          <w:rFonts w:ascii="Verdana" w:hAnsi="Verdana"/>
        </w:rPr>
        <w:t xml:space="preserve"> σύμφωνα  με  την  </w:t>
      </w:r>
      <w:proofErr w:type="spellStart"/>
      <w:r w:rsidRPr="00B745F1">
        <w:rPr>
          <w:rFonts w:ascii="Verdana" w:hAnsi="Verdana"/>
        </w:rPr>
        <w:t>υπ΄</w:t>
      </w:r>
      <w:proofErr w:type="spellEnd"/>
      <w:r w:rsidRPr="00B745F1">
        <w:rPr>
          <w:rFonts w:ascii="Verdana" w:hAnsi="Verdana"/>
        </w:rPr>
        <w:t xml:space="preserve"> </w:t>
      </w:r>
      <w:proofErr w:type="spellStart"/>
      <w:r w:rsidRPr="00B745F1">
        <w:rPr>
          <w:rFonts w:ascii="Verdana" w:hAnsi="Verdana"/>
        </w:rPr>
        <w:t>αριθμ</w:t>
      </w:r>
      <w:proofErr w:type="spellEnd"/>
      <w:r w:rsidRPr="00B745F1">
        <w:rPr>
          <w:rFonts w:ascii="Verdana" w:hAnsi="Verdana"/>
        </w:rPr>
        <w:t xml:space="preserve">. 426/13-11-2020  εγκύκλιο  του Υπουργείου Εσωτερικών  με  </w:t>
      </w:r>
      <w:proofErr w:type="spellStart"/>
      <w:r w:rsidRPr="00B745F1">
        <w:rPr>
          <w:rFonts w:ascii="Verdana" w:hAnsi="Verdana"/>
        </w:rPr>
        <w:t>αριθμ</w:t>
      </w:r>
      <w:proofErr w:type="spellEnd"/>
      <w:r w:rsidRPr="00B745F1">
        <w:rPr>
          <w:rFonts w:ascii="Verdana" w:hAnsi="Verdana"/>
        </w:rPr>
        <w:t xml:space="preserve">. </w:t>
      </w:r>
      <w:proofErr w:type="spellStart"/>
      <w:r w:rsidRPr="00B745F1">
        <w:rPr>
          <w:rFonts w:ascii="Verdana" w:hAnsi="Verdana"/>
        </w:rPr>
        <w:t>Πρωτ</w:t>
      </w:r>
      <w:proofErr w:type="spellEnd"/>
      <w:r w:rsidRPr="00B745F1">
        <w:rPr>
          <w:rFonts w:ascii="Verdana" w:hAnsi="Verdana"/>
        </w:rPr>
        <w:t>. 77233/13-11-2020, με  τα  παρακάτω  θέματα:</w:t>
      </w:r>
    </w:p>
    <w:p w:rsidR="003C0F11" w:rsidRPr="00B745F1" w:rsidRDefault="003C0F11" w:rsidP="003C0F11">
      <w:pPr>
        <w:ind w:firstLine="720"/>
        <w:jc w:val="both"/>
        <w:rPr>
          <w:rFonts w:ascii="Verdana" w:hAnsi="Verdana"/>
          <w:b/>
        </w:rPr>
      </w:pPr>
    </w:p>
    <w:p w:rsidR="003C0F11" w:rsidRPr="00B745F1" w:rsidRDefault="003C0F11" w:rsidP="003C0F11">
      <w:pPr>
        <w:ind w:firstLine="720"/>
        <w:jc w:val="center"/>
        <w:rPr>
          <w:rFonts w:ascii="Verdana" w:hAnsi="Verdana"/>
          <w:b/>
          <w:u w:val="single"/>
        </w:rPr>
      </w:pPr>
      <w:r w:rsidRPr="00B745F1">
        <w:rPr>
          <w:rFonts w:ascii="Verdana" w:hAnsi="Verdana"/>
          <w:b/>
          <w:u w:val="single"/>
        </w:rPr>
        <w:t>ΘΕΜΑΤΑ</w:t>
      </w:r>
    </w:p>
    <w:p w:rsidR="003C0F11" w:rsidRPr="00B745F1" w:rsidRDefault="003C0F11" w:rsidP="003C0F11">
      <w:pPr>
        <w:jc w:val="both"/>
        <w:rPr>
          <w:rFonts w:ascii="Verdana" w:hAnsi="Verdana"/>
        </w:rPr>
      </w:pPr>
      <w:r w:rsidRPr="00B745F1">
        <w:rPr>
          <w:rFonts w:ascii="Verdana" w:hAnsi="Verdana"/>
          <w:b/>
          <w:u w:val="single"/>
        </w:rPr>
        <w:t>ΘΕΜΑ 1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B745F1">
        <w:rPr>
          <w:rFonts w:ascii="Verdana" w:hAnsi="Verdana"/>
        </w:rPr>
        <w:t xml:space="preserve"> </w:t>
      </w:r>
      <w:r w:rsidR="00C70B0B" w:rsidRPr="00B745F1">
        <w:rPr>
          <w:rFonts w:ascii="Verdana" w:hAnsi="Verdana"/>
        </w:rPr>
        <w:t>&lt;&lt; ΤΡΟΠΟΠΟΙΗΣΗ ΠΡΟΫΠΟΛΟΓΙΣΜΟΥ ΕΣΟΔΩΝ- ΕΞΟΔΩΝ ΟΙΚΟΝΟΜΙΚΟΥ ΕΤΟΥΣ 2021&gt;&gt;.</w:t>
      </w:r>
    </w:p>
    <w:p w:rsidR="00CE181C" w:rsidRPr="00B745F1" w:rsidRDefault="003C0F11" w:rsidP="00C70B0B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 w:rsidR="00C70B0B" w:rsidRPr="00B745F1">
        <w:rPr>
          <w:rFonts w:ascii="Verdana" w:hAnsi="Verdana"/>
        </w:rPr>
        <w:t>Κυριακάκος</w:t>
      </w:r>
      <w:proofErr w:type="spellEnd"/>
      <w:r w:rsidR="00C70B0B" w:rsidRPr="00B745F1">
        <w:rPr>
          <w:rFonts w:ascii="Verdana" w:hAnsi="Verdana"/>
        </w:rPr>
        <w:t xml:space="preserve"> Παναγιώτης </w:t>
      </w:r>
      <w:r w:rsidRPr="00B745F1">
        <w:rPr>
          <w:rFonts w:ascii="Verdana" w:hAnsi="Verdana"/>
        </w:rPr>
        <w:t xml:space="preserve"> –</w:t>
      </w:r>
      <w:r w:rsidR="00C70B0B" w:rsidRPr="00B745F1">
        <w:rPr>
          <w:rFonts w:ascii="Verdana" w:hAnsi="Verdana"/>
        </w:rPr>
        <w:t xml:space="preserve"> αντιδήμαρχος </w:t>
      </w:r>
    </w:p>
    <w:p w:rsidR="00C70B0B" w:rsidRPr="00B745F1" w:rsidRDefault="00C70B0B" w:rsidP="00C70B0B">
      <w:pPr>
        <w:jc w:val="both"/>
        <w:rPr>
          <w:rFonts w:ascii="Verdana" w:hAnsi="Verdana"/>
        </w:rPr>
      </w:pPr>
    </w:p>
    <w:p w:rsidR="00C70B0B" w:rsidRPr="00B745F1" w:rsidRDefault="00C70B0B" w:rsidP="00C70B0B">
      <w:pPr>
        <w:jc w:val="both"/>
        <w:rPr>
          <w:rFonts w:ascii="Verdana" w:hAnsi="Verdana"/>
        </w:rPr>
      </w:pPr>
    </w:p>
    <w:p w:rsidR="00C70B0B" w:rsidRPr="00B745F1" w:rsidRDefault="00C70B0B" w:rsidP="00C70B0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entury Gothic" w:hAnsi="Verdana" w:cs="Arial"/>
          <w:color w:val="000000"/>
          <w:sz w:val="24"/>
          <w:szCs w:val="24"/>
        </w:rPr>
      </w:pPr>
      <w:r w:rsidRPr="00B745F1">
        <w:rPr>
          <w:rFonts w:ascii="Verdana" w:hAnsi="Verdana"/>
          <w:b/>
          <w:sz w:val="24"/>
          <w:szCs w:val="24"/>
          <w:u w:val="single"/>
        </w:rPr>
        <w:t>ΘΕΜΑ 2</w:t>
      </w:r>
      <w:r w:rsidRPr="00B745F1">
        <w:rPr>
          <w:rFonts w:ascii="Verdana" w:hAnsi="Verdana"/>
          <w:b/>
          <w:sz w:val="24"/>
          <w:szCs w:val="24"/>
          <w:u w:val="single"/>
          <w:vertAlign w:val="superscript"/>
        </w:rPr>
        <w:t>ο</w:t>
      </w:r>
      <w:r w:rsidRPr="00B745F1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B745F1">
        <w:rPr>
          <w:rFonts w:ascii="Verdana" w:hAnsi="Verdana"/>
          <w:b/>
          <w:sz w:val="24"/>
          <w:szCs w:val="24"/>
        </w:rPr>
        <w:t>:</w:t>
      </w:r>
      <w:r w:rsidRPr="00B745F1">
        <w:rPr>
          <w:rFonts w:ascii="Verdana" w:hAnsi="Verdana"/>
          <w:sz w:val="24"/>
          <w:szCs w:val="24"/>
        </w:rPr>
        <w:t xml:space="preserve"> </w:t>
      </w:r>
      <w:r w:rsidRPr="00B745F1">
        <w:rPr>
          <w:rFonts w:ascii="Verdana" w:eastAsia="Century Gothic" w:hAnsi="Verdana" w:cs="Arial"/>
          <w:color w:val="000000"/>
          <w:sz w:val="24"/>
          <w:szCs w:val="24"/>
        </w:rPr>
        <w:t xml:space="preserve"> Έκδοση Απόφασης Έγκρισης Κυκλοφοριακής Σύνδεσης Εισόδου - Εξόδου στην υφιστάμενη εγκατάσταση «ΕΛΑΙΟΤΡΙΒΕΙΟ» και στην υπό ίδρυση εγκατάσταση «ΜΟΝΑΔΑΣ ΤΥΠΟΠΟΙΗΣΗΣ ΕΛΑΙΟΛΑΔΟΥ ΚΑΙ ΕΛΙΩΝ», σε γήπεδο φερόμενης ιδιοκτησίας </w:t>
      </w:r>
      <w:r w:rsidRPr="00B745F1">
        <w:rPr>
          <w:rFonts w:ascii="Verdana" w:hAnsi="Verdana" w:cs="Arial"/>
          <w:sz w:val="24"/>
          <w:szCs w:val="24"/>
        </w:rPr>
        <w:t>της εταιρείας «ΣΑΡΑΝΤΗΣ ΑΔΑΜΑΝΤΙΟΣ ΚΑΙ ΣΙΑ ΟΕ»</w:t>
      </w:r>
      <w:r w:rsidRPr="00B745F1">
        <w:rPr>
          <w:rFonts w:ascii="Verdana" w:eastAsia="Century Gothic" w:hAnsi="Verdana" w:cs="Arial"/>
          <w:color w:val="000000"/>
          <w:sz w:val="24"/>
          <w:szCs w:val="24"/>
        </w:rPr>
        <w:t xml:space="preserve">, που ευρίσκεται εκτός ορίων του οικισμού Γεράκι της Δημοτικής Ενότητας </w:t>
      </w:r>
      <w:proofErr w:type="spellStart"/>
      <w:r w:rsidRPr="00B745F1">
        <w:rPr>
          <w:rFonts w:ascii="Verdana" w:eastAsia="Century Gothic" w:hAnsi="Verdana" w:cs="Arial"/>
          <w:color w:val="000000"/>
          <w:sz w:val="24"/>
          <w:szCs w:val="24"/>
        </w:rPr>
        <w:t>Γερονθρών</w:t>
      </w:r>
      <w:proofErr w:type="spellEnd"/>
      <w:r w:rsidRPr="00B745F1">
        <w:rPr>
          <w:rFonts w:ascii="Verdana" w:eastAsia="Century Gothic" w:hAnsi="Verdana" w:cs="Arial"/>
          <w:color w:val="000000"/>
          <w:sz w:val="24"/>
          <w:szCs w:val="24"/>
        </w:rPr>
        <w:t xml:space="preserve"> του Δήμου Ευρώτα στην θέση «ΛΑΖΗ», επί της δημοτικής οδού </w:t>
      </w:r>
      <w:proofErr w:type="spellStart"/>
      <w:r w:rsidRPr="00B745F1">
        <w:rPr>
          <w:rFonts w:ascii="Verdana" w:eastAsia="Century Gothic" w:hAnsi="Verdana" w:cs="Arial"/>
          <w:color w:val="000000"/>
          <w:sz w:val="24"/>
          <w:szCs w:val="24"/>
        </w:rPr>
        <w:t>Γερακίου</w:t>
      </w:r>
      <w:proofErr w:type="spellEnd"/>
      <w:r w:rsidRPr="00B745F1">
        <w:rPr>
          <w:rFonts w:ascii="Verdana" w:eastAsia="Century Gothic" w:hAnsi="Verdana" w:cs="Arial"/>
          <w:color w:val="000000"/>
          <w:sz w:val="24"/>
          <w:szCs w:val="24"/>
        </w:rPr>
        <w:t xml:space="preserve"> - Μυρτιάς.</w:t>
      </w:r>
    </w:p>
    <w:p w:rsidR="00C70B0B" w:rsidRPr="00B745F1" w:rsidRDefault="00C70B0B" w:rsidP="00C70B0B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 w:rsidRPr="00B745F1">
        <w:rPr>
          <w:rFonts w:ascii="Verdana" w:hAnsi="Verdana"/>
        </w:rPr>
        <w:t>Φιφλής</w:t>
      </w:r>
      <w:proofErr w:type="spellEnd"/>
      <w:r w:rsidRPr="00B745F1">
        <w:rPr>
          <w:rFonts w:ascii="Verdana" w:hAnsi="Verdana"/>
        </w:rPr>
        <w:t xml:space="preserve"> Δημήτριος  – αντιδήμαρχος </w:t>
      </w:r>
    </w:p>
    <w:p w:rsidR="00C70B0B" w:rsidRPr="00B745F1" w:rsidRDefault="00C70B0B" w:rsidP="00C70B0B">
      <w:pPr>
        <w:jc w:val="both"/>
        <w:rPr>
          <w:rFonts w:ascii="Verdana" w:hAnsi="Verdana"/>
        </w:rPr>
      </w:pPr>
    </w:p>
    <w:p w:rsidR="004D1254" w:rsidRPr="00B745F1" w:rsidRDefault="004D1254" w:rsidP="004D1254">
      <w:pPr>
        <w:jc w:val="both"/>
        <w:rPr>
          <w:rFonts w:ascii="Verdana" w:hAnsi="Verdana"/>
        </w:rPr>
      </w:pPr>
      <w:r w:rsidRPr="00B745F1">
        <w:rPr>
          <w:rFonts w:ascii="Verdana" w:hAnsi="Verdana"/>
          <w:b/>
          <w:u w:val="single"/>
        </w:rPr>
        <w:t>ΘΕΜΑ 3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B745F1">
        <w:rPr>
          <w:rFonts w:ascii="Verdana" w:hAnsi="Verdana"/>
        </w:rPr>
        <w:t xml:space="preserve"> </w:t>
      </w:r>
      <w:r w:rsidRPr="00B745F1">
        <w:rPr>
          <w:rFonts w:ascii="Verdana" w:eastAsia="Century Gothic" w:hAnsi="Verdana" w:cs="Arial"/>
          <w:color w:val="000000"/>
        </w:rPr>
        <w:t xml:space="preserve"> </w:t>
      </w:r>
      <w:r w:rsidRPr="00B745F1">
        <w:rPr>
          <w:rFonts w:ascii="Verdana" w:hAnsi="Verdana"/>
        </w:rPr>
        <w:t xml:space="preserve">ΑΠΟΔΟΣΗ ΚΑΤΑΝΟΜΗΣ ΠΟΣΩΝ ΩΣ ΤΑΚΤΙΚΗ ΕΠΙΧΟΡΗΓΗΣΗ  ΣΤΟ ΝΠΔΔ ΝΙΚΗΦΟΡΟΣ ΒΡΕΤΤΑΚΟΣ ΓΙΑ ΤΙΣ ΛΕΙΤΟΥΡΓΙΚΕΣ ΔΑΠΑΝΕΣ ΤΩΝ ΠΑΙΔΙΚΩΝ ΣΤΑΘΜΩΝ ΚΑΙ ΤΩΝ ΧΩΡΩΝ ΑΘΛΗΣΗΣ ΤΟΥ ΔΗΜΟΥ ΕΥΡΩΤΑ  </w:t>
      </w:r>
    </w:p>
    <w:p w:rsidR="004D1254" w:rsidRPr="00B745F1" w:rsidRDefault="004D1254" w:rsidP="004D1254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 w:rsidRPr="00B745F1">
        <w:rPr>
          <w:rFonts w:ascii="Verdana" w:hAnsi="Verdana"/>
        </w:rPr>
        <w:t>Κυριακάκος</w:t>
      </w:r>
      <w:proofErr w:type="spellEnd"/>
      <w:r w:rsidRPr="00B745F1">
        <w:rPr>
          <w:rFonts w:ascii="Verdana" w:hAnsi="Verdana"/>
        </w:rPr>
        <w:t xml:space="preserve"> Παναγιώτης  – αντιδήμαρχος </w:t>
      </w:r>
    </w:p>
    <w:p w:rsidR="004D1254" w:rsidRPr="00B745F1" w:rsidRDefault="004D1254" w:rsidP="00C70B0B">
      <w:pPr>
        <w:jc w:val="both"/>
        <w:rPr>
          <w:rFonts w:ascii="Verdana" w:hAnsi="Verdana"/>
        </w:rPr>
      </w:pPr>
    </w:p>
    <w:p w:rsidR="004D1254" w:rsidRPr="00B745F1" w:rsidRDefault="004D1254" w:rsidP="00B745F1">
      <w:pPr>
        <w:jc w:val="both"/>
        <w:rPr>
          <w:rFonts w:ascii="Verdana" w:hAnsi="Verdana" w:cs="Arial"/>
          <w:bCs/>
        </w:rPr>
      </w:pPr>
      <w:r w:rsidRPr="00B745F1">
        <w:rPr>
          <w:rFonts w:ascii="Verdana" w:hAnsi="Verdana"/>
          <w:b/>
          <w:u w:val="single"/>
        </w:rPr>
        <w:t>ΘΕΜΑ 4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B745F1">
        <w:rPr>
          <w:rFonts w:ascii="Verdana" w:hAnsi="Verdana"/>
        </w:rPr>
        <w:t xml:space="preserve"> </w:t>
      </w:r>
      <w:r w:rsidRPr="00B745F1">
        <w:rPr>
          <w:rFonts w:ascii="Verdana" w:eastAsia="Century Gothic" w:hAnsi="Verdana" w:cs="Arial"/>
          <w:color w:val="000000"/>
        </w:rPr>
        <w:t xml:space="preserve"> </w:t>
      </w:r>
      <w:r w:rsidRPr="00B745F1">
        <w:rPr>
          <w:rFonts w:ascii="Verdana" w:hAnsi="Verdana" w:cs="Arial"/>
          <w:bCs/>
        </w:rPr>
        <w:t>Δέσμευση κοινόχρηστου χώρου εντός σχεδίου πόλης Σκάλας, για την εγκατάσταση υποσταθμού μέσης τάσης, συνεπτυγμένου τύπου</w:t>
      </w:r>
    </w:p>
    <w:p w:rsidR="004D1254" w:rsidRPr="00B745F1" w:rsidRDefault="004D1254" w:rsidP="004D1254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 w:rsidRPr="00B745F1">
        <w:rPr>
          <w:rFonts w:ascii="Verdana" w:hAnsi="Verdana"/>
        </w:rPr>
        <w:t>Φιφλής</w:t>
      </w:r>
      <w:proofErr w:type="spellEnd"/>
      <w:r w:rsidRPr="00B745F1">
        <w:rPr>
          <w:rFonts w:ascii="Verdana" w:hAnsi="Verdana"/>
        </w:rPr>
        <w:t xml:space="preserve"> Δημήτριος  – αντιδήμαρχος </w:t>
      </w:r>
    </w:p>
    <w:p w:rsidR="004D1254" w:rsidRPr="00B745F1" w:rsidRDefault="004D1254" w:rsidP="00C70B0B">
      <w:pPr>
        <w:jc w:val="both"/>
        <w:rPr>
          <w:rFonts w:ascii="Verdana" w:hAnsi="Verdana"/>
        </w:rPr>
      </w:pPr>
    </w:p>
    <w:p w:rsidR="004D1254" w:rsidRPr="00B745F1" w:rsidRDefault="004D1254" w:rsidP="00C70B0B">
      <w:pPr>
        <w:jc w:val="both"/>
        <w:rPr>
          <w:rFonts w:ascii="Verdana" w:hAnsi="Verdana" w:cs="Helvetica"/>
          <w:color w:val="202124"/>
          <w:shd w:val="clear" w:color="auto" w:fill="FFFFFF"/>
        </w:rPr>
      </w:pPr>
      <w:r w:rsidRPr="00B745F1">
        <w:rPr>
          <w:rFonts w:ascii="Verdana" w:hAnsi="Verdana"/>
          <w:b/>
          <w:u w:val="single"/>
        </w:rPr>
        <w:t>ΘΕΜΑ 5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B745F1">
        <w:rPr>
          <w:rFonts w:ascii="Verdana" w:hAnsi="Verdana"/>
        </w:rPr>
        <w:t xml:space="preserve"> </w:t>
      </w:r>
      <w:r w:rsidRPr="00B745F1">
        <w:rPr>
          <w:rFonts w:ascii="Verdana" w:eastAsia="Century Gothic" w:hAnsi="Verdana" w:cs="Arial"/>
          <w:color w:val="000000"/>
        </w:rPr>
        <w:t xml:space="preserve"> </w:t>
      </w:r>
      <w:r w:rsidRPr="00B745F1">
        <w:rPr>
          <w:rFonts w:ascii="Verdana" w:hAnsi="Verdana" w:cs="Helvetica"/>
          <w:color w:val="202124"/>
          <w:shd w:val="clear" w:color="auto" w:fill="FFFFFF"/>
        </w:rPr>
        <w:t>''Έκδοση Απόφασης Έγκρισης Κυκλοφοριακής Σύνδεσης Εισόδου-Εξόδου Μονάδας επεξεργασίας Απορριμμάτων και χώρου υγειονομικής ταφής υπολειμμάτων, σύμφωνα με το Π.Δ. 118/06, ιδιοκτησίας Περιφέρειας Πελοποννήσου &amp; Περιβαλλοντικής Πελοποννήσου Μ.Α.Ε. στην θέση «ΞΗΡΟΚΑΜΠΙ» κοινότητας Σκάλας Δ.Ε. Σκάλας του Δήμου Ευρώτα"</w:t>
      </w:r>
    </w:p>
    <w:p w:rsidR="004D1254" w:rsidRPr="00B745F1" w:rsidRDefault="004D1254" w:rsidP="004D1254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 w:rsidRPr="00B745F1">
        <w:rPr>
          <w:rFonts w:ascii="Verdana" w:hAnsi="Verdana"/>
        </w:rPr>
        <w:t>Φιφλής</w:t>
      </w:r>
      <w:proofErr w:type="spellEnd"/>
      <w:r w:rsidRPr="00B745F1">
        <w:rPr>
          <w:rFonts w:ascii="Verdana" w:hAnsi="Verdana"/>
        </w:rPr>
        <w:t xml:space="preserve"> Δημήτριος  – αντιδήμαρχος </w:t>
      </w:r>
    </w:p>
    <w:p w:rsidR="004D1254" w:rsidRPr="00B745F1" w:rsidRDefault="004D1254" w:rsidP="00C70B0B">
      <w:pPr>
        <w:jc w:val="both"/>
        <w:rPr>
          <w:rFonts w:ascii="Verdana" w:hAnsi="Verdana"/>
        </w:rPr>
      </w:pPr>
    </w:p>
    <w:p w:rsidR="00B745F1" w:rsidRPr="00B745F1" w:rsidRDefault="004D1254" w:rsidP="00B745F1">
      <w:pPr>
        <w:jc w:val="both"/>
        <w:rPr>
          <w:rFonts w:ascii="Verdana" w:hAnsi="Verdana" w:cs="Arial"/>
        </w:rPr>
      </w:pPr>
      <w:r w:rsidRPr="00B745F1">
        <w:rPr>
          <w:rFonts w:ascii="Verdana" w:hAnsi="Verdana"/>
          <w:b/>
          <w:u w:val="single"/>
        </w:rPr>
        <w:t>ΘΕΜΑ 6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 xml:space="preserve">: </w:t>
      </w:r>
      <w:r w:rsidRPr="00B745F1">
        <w:rPr>
          <w:rFonts w:ascii="Verdana" w:eastAsia="Century Gothic" w:hAnsi="Verdana" w:cs="Arial"/>
          <w:b/>
          <w:color w:val="000000"/>
        </w:rPr>
        <w:t xml:space="preserve"> </w:t>
      </w:r>
      <w:r w:rsidR="00B745F1" w:rsidRPr="00B745F1">
        <w:rPr>
          <w:rFonts w:ascii="Verdana" w:hAnsi="Verdana" w:cs="Arial"/>
        </w:rPr>
        <w:t>«ΣΧΕΤΙΚΑ  ΜΕ  ΠΑΡΑΤΑΣΗ  ΤΗΣ  ΜΙΣΘΩΤΙΚΗΣ  ΣΥΜΒΑΣΗΣ  ΤΟΥ  ΔΗΜΟΤΙΚΟΥ  ΑΚΙΝΗΤΟΥ</w:t>
      </w:r>
      <w:r w:rsidR="00B745F1" w:rsidRPr="00B745F1">
        <w:rPr>
          <w:rFonts w:ascii="Verdana" w:hAnsi="Verdana" w:cs="Arial"/>
          <w:i/>
          <w:u w:val="single"/>
        </w:rPr>
        <w:t xml:space="preserve"> </w:t>
      </w:r>
      <w:r w:rsidR="00B745F1" w:rsidRPr="00B745F1">
        <w:rPr>
          <w:rFonts w:ascii="Verdana" w:hAnsi="Verdana" w:cs="Arial"/>
        </w:rPr>
        <w:t xml:space="preserve">διαμερίσματος συνολικού εμβαδού 75,00 </w:t>
      </w:r>
      <w:proofErr w:type="spellStart"/>
      <w:r w:rsidR="00B745F1" w:rsidRPr="00B745F1">
        <w:rPr>
          <w:rFonts w:ascii="Verdana" w:hAnsi="Verdana" w:cs="Arial"/>
        </w:rPr>
        <w:t>τ.μ</w:t>
      </w:r>
      <w:proofErr w:type="spellEnd"/>
      <w:r w:rsidR="00B745F1" w:rsidRPr="00B745F1">
        <w:rPr>
          <w:rFonts w:ascii="Verdana" w:hAnsi="Verdana" w:cs="Arial"/>
        </w:rPr>
        <w:t xml:space="preserve">. που βρίσκεται επί της οδού Ζωοδόχου Πηγής 114 -116 στην ΑΘΗΝΑ </w:t>
      </w:r>
    </w:p>
    <w:p w:rsidR="00C73CD6" w:rsidRPr="00B745F1" w:rsidRDefault="00C73CD6" w:rsidP="00C73CD6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 w:rsidRPr="00B745F1">
        <w:rPr>
          <w:rFonts w:ascii="Verdana" w:hAnsi="Verdana"/>
        </w:rPr>
        <w:t>Κυριακάκος</w:t>
      </w:r>
      <w:proofErr w:type="spellEnd"/>
      <w:r w:rsidRPr="00B745F1">
        <w:rPr>
          <w:rFonts w:ascii="Verdana" w:hAnsi="Verdana"/>
        </w:rPr>
        <w:t xml:space="preserve"> Παναγιώτης  – αντιδήμαρχος </w:t>
      </w:r>
    </w:p>
    <w:p w:rsidR="004D1254" w:rsidRPr="00B745F1" w:rsidRDefault="004D1254" w:rsidP="00C70B0B">
      <w:pPr>
        <w:jc w:val="both"/>
        <w:rPr>
          <w:rFonts w:ascii="Verdana" w:hAnsi="Verdana"/>
        </w:rPr>
      </w:pPr>
    </w:p>
    <w:p w:rsidR="00B745F1" w:rsidRPr="007412B0" w:rsidRDefault="00B745F1" w:rsidP="00B745F1">
      <w:pPr>
        <w:jc w:val="center"/>
        <w:rPr>
          <w:rFonts w:ascii="Verdana" w:hAnsi="Verdana"/>
        </w:rPr>
      </w:pPr>
      <w:r w:rsidRPr="007412B0">
        <w:rPr>
          <w:rFonts w:ascii="Verdana" w:hAnsi="Verdana"/>
        </w:rPr>
        <w:t>Η Πρόεδρος</w:t>
      </w:r>
    </w:p>
    <w:p w:rsidR="00B745F1" w:rsidRDefault="00B745F1" w:rsidP="00B745F1">
      <w:pPr>
        <w:jc w:val="center"/>
        <w:rPr>
          <w:rFonts w:ascii="Verdana" w:hAnsi="Verdana"/>
        </w:rPr>
      </w:pPr>
    </w:p>
    <w:p w:rsidR="00B745F1" w:rsidRDefault="00B745F1" w:rsidP="00B745F1">
      <w:pPr>
        <w:jc w:val="center"/>
      </w:pPr>
      <w:r w:rsidRPr="007412B0">
        <w:rPr>
          <w:rFonts w:ascii="Verdana" w:hAnsi="Verdana"/>
        </w:rPr>
        <w:t>ΔΕΝΤΑΚΟΥ  ΕΛΕΝΗ</w:t>
      </w:r>
    </w:p>
    <w:sectPr w:rsidR="00B745F1" w:rsidSect="00CE1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C0F11"/>
    <w:rsid w:val="003C0F11"/>
    <w:rsid w:val="004D1254"/>
    <w:rsid w:val="00B745F1"/>
    <w:rsid w:val="00C70B0B"/>
    <w:rsid w:val="00C73CD6"/>
    <w:rsid w:val="00CE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C7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2021-05-07T10:45:00Z</cp:lastPrinted>
  <dcterms:created xsi:type="dcterms:W3CDTF">2021-05-07T10:26:00Z</dcterms:created>
  <dcterms:modified xsi:type="dcterms:W3CDTF">2021-05-07T10:49:00Z</dcterms:modified>
</cp:coreProperties>
</file>