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2D0013" w:rsidRPr="00EE7CF5" w:rsidTr="0020327C">
        <w:trPr>
          <w:trHeight w:val="715"/>
        </w:trPr>
        <w:tc>
          <w:tcPr>
            <w:tcW w:w="4860" w:type="dxa"/>
          </w:tcPr>
          <w:p w:rsidR="002D0013" w:rsidRPr="00EE7CF5" w:rsidRDefault="002D0013" w:rsidP="0020327C">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9719066" r:id="rId5"/>
              </w:object>
            </w:r>
          </w:p>
        </w:tc>
        <w:tc>
          <w:tcPr>
            <w:tcW w:w="4860" w:type="dxa"/>
          </w:tcPr>
          <w:p w:rsidR="002D0013" w:rsidRPr="00EE7CF5" w:rsidRDefault="002D0013" w:rsidP="0020327C">
            <w:pPr>
              <w:tabs>
                <w:tab w:val="center" w:pos="2552"/>
                <w:tab w:val="left" w:pos="6237"/>
                <w:tab w:val="right" w:leader="dot" w:pos="9073"/>
              </w:tabs>
              <w:ind w:left="1382" w:right="-2"/>
              <w:rPr>
                <w:rFonts w:ascii="Verdana" w:hAnsi="Verdana" w:cs="Verdana"/>
                <w:b/>
                <w:bCs/>
              </w:rPr>
            </w:pPr>
          </w:p>
          <w:p w:rsidR="002D0013" w:rsidRPr="00EE7CF5" w:rsidRDefault="002D0013" w:rsidP="0020327C">
            <w:pPr>
              <w:tabs>
                <w:tab w:val="left" w:pos="1460"/>
              </w:tabs>
              <w:ind w:right="-2"/>
              <w:rPr>
                <w:rFonts w:ascii="Verdana" w:hAnsi="Verdana" w:cs="Verdana"/>
              </w:rPr>
            </w:pPr>
          </w:p>
        </w:tc>
      </w:tr>
    </w:tbl>
    <w:p w:rsidR="002D0013" w:rsidRDefault="002D0013" w:rsidP="002D0013">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17 Δεκεμβρίου    2020 </w:t>
      </w:r>
    </w:p>
    <w:p w:rsidR="002D0013" w:rsidRPr="00EE7CF5" w:rsidRDefault="002D0013" w:rsidP="002D0013">
      <w:pPr>
        <w:ind w:right="-2"/>
        <w:rPr>
          <w:rFonts w:ascii="Verdana" w:hAnsi="Verdana" w:cs="Verdana"/>
          <w:sz w:val="22"/>
          <w:szCs w:val="22"/>
        </w:rPr>
      </w:pPr>
      <w:r>
        <w:rPr>
          <w:rFonts w:ascii="Verdana" w:hAnsi="Verdana" w:cs="Verdana"/>
          <w:sz w:val="22"/>
          <w:szCs w:val="22"/>
        </w:rPr>
        <w:t>ΝΟΜΟΣ ΛΑΚΩΝΙΑΣ</w:t>
      </w:r>
    </w:p>
    <w:p w:rsidR="002D0013" w:rsidRPr="00A936DB" w:rsidRDefault="002D0013" w:rsidP="002D0013">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17216 </w:t>
      </w:r>
    </w:p>
    <w:p w:rsidR="002D0013" w:rsidRDefault="002D0013" w:rsidP="002D0013">
      <w:pPr>
        <w:ind w:right="-2"/>
        <w:rPr>
          <w:rFonts w:ascii="Verdana" w:hAnsi="Verdana" w:cs="Verdana"/>
          <w:sz w:val="22"/>
          <w:szCs w:val="22"/>
        </w:rPr>
      </w:pPr>
      <w:r>
        <w:rPr>
          <w:rFonts w:ascii="Verdana" w:hAnsi="Verdana" w:cs="Verdana"/>
          <w:sz w:val="22"/>
          <w:szCs w:val="22"/>
        </w:rPr>
        <w:t>ΔΗΜΟΤΙΚΟ ΣΥΜΒΟΥΛΙΟ</w:t>
      </w:r>
    </w:p>
    <w:p w:rsidR="002D0013" w:rsidRPr="00A936DB" w:rsidRDefault="002D0013" w:rsidP="002D0013">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w:t>
      </w:r>
      <w:r>
        <w:rPr>
          <w:rFonts w:ascii="Verdana" w:hAnsi="Verdana" w:cs="Verdana"/>
          <w:bCs/>
          <w:sz w:val="22"/>
          <w:szCs w:val="22"/>
        </w:rPr>
        <w:t>25</w:t>
      </w:r>
    </w:p>
    <w:p w:rsidR="002D0013" w:rsidRPr="00A936DB" w:rsidRDefault="002D0013" w:rsidP="002D0013">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2D0013" w:rsidRPr="00A936DB" w:rsidRDefault="002D0013" w:rsidP="002D0013">
      <w:pPr>
        <w:ind w:right="-2"/>
        <w:jc w:val="center"/>
        <w:rPr>
          <w:rFonts w:ascii="Verdana" w:hAnsi="Verdana" w:cs="Verdana"/>
          <w:b/>
          <w:bCs/>
          <w:sz w:val="22"/>
          <w:szCs w:val="22"/>
          <w:u w:val="single"/>
        </w:rPr>
      </w:pPr>
    </w:p>
    <w:p w:rsidR="002D0013" w:rsidRDefault="002D0013" w:rsidP="002D0013">
      <w:pPr>
        <w:ind w:right="-2"/>
        <w:jc w:val="center"/>
        <w:rPr>
          <w:rFonts w:ascii="Verdana" w:hAnsi="Verdana" w:cs="Verdana"/>
          <w:b/>
          <w:bCs/>
          <w:sz w:val="22"/>
          <w:szCs w:val="22"/>
          <w:u w:val="single"/>
        </w:rPr>
      </w:pPr>
      <w:r>
        <w:rPr>
          <w:rFonts w:ascii="Verdana" w:hAnsi="Verdana" w:cs="Verdana"/>
          <w:b/>
          <w:bCs/>
          <w:sz w:val="22"/>
          <w:szCs w:val="22"/>
          <w:u w:val="single"/>
        </w:rPr>
        <w:t>ΠΡΟΣ:</w:t>
      </w:r>
    </w:p>
    <w:p w:rsidR="002D0013" w:rsidRPr="00A44618" w:rsidRDefault="002D0013" w:rsidP="002D0013">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2D0013" w:rsidRPr="00A44618" w:rsidRDefault="002D0013" w:rsidP="002D0013">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2D0013" w:rsidRPr="00A44618" w:rsidRDefault="002D0013" w:rsidP="002D0013">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2D0013" w:rsidRDefault="002D0013" w:rsidP="002D0013">
      <w:pPr>
        <w:rPr>
          <w:rFonts w:ascii="Verdana" w:hAnsi="Verdana"/>
          <w:b/>
        </w:rPr>
      </w:pPr>
    </w:p>
    <w:p w:rsidR="002D0013" w:rsidRPr="00A44618" w:rsidRDefault="002D0013" w:rsidP="002D0013">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32</w:t>
      </w:r>
      <w:r w:rsidRPr="00A44618">
        <w:rPr>
          <w:rFonts w:ascii="Verdana" w:hAnsi="Verdana"/>
          <w:b/>
          <w:u w:val="single"/>
        </w:rPr>
        <w:t>/2020)</w:t>
      </w:r>
    </w:p>
    <w:p w:rsidR="002D0013" w:rsidRPr="007412B0" w:rsidRDefault="002D0013" w:rsidP="002D0013">
      <w:pPr>
        <w:ind w:firstLine="720"/>
        <w:jc w:val="both"/>
        <w:rPr>
          <w:rFonts w:ascii="Verdana" w:hAnsi="Verdana"/>
          <w:sz w:val="20"/>
          <w:szCs w:val="20"/>
        </w:rPr>
      </w:pPr>
      <w:r w:rsidRPr="007412B0">
        <w:rPr>
          <w:rFonts w:ascii="Verdana" w:hAnsi="Verdana"/>
          <w:sz w:val="20"/>
          <w:szCs w:val="20"/>
        </w:rPr>
        <w:t xml:space="preserve">Καλείστε  σε  τακτική  δια  περιφοράς  συνεδρίαση  του  Δημοτικού Συμβουλίου  που  θα  πραγματοποιηθεί  την  </w:t>
      </w:r>
      <w:r>
        <w:rPr>
          <w:rFonts w:ascii="Verdana" w:hAnsi="Verdana"/>
          <w:sz w:val="20"/>
          <w:szCs w:val="20"/>
        </w:rPr>
        <w:t>21-12</w:t>
      </w:r>
      <w:r w:rsidRPr="007412B0">
        <w:rPr>
          <w:rFonts w:ascii="Verdana" w:hAnsi="Verdana"/>
          <w:sz w:val="20"/>
          <w:szCs w:val="20"/>
        </w:rPr>
        <w:t>-2020  ημέρα</w:t>
      </w:r>
      <w:r>
        <w:rPr>
          <w:rFonts w:ascii="Verdana" w:hAnsi="Verdana"/>
          <w:sz w:val="20"/>
          <w:szCs w:val="20"/>
        </w:rPr>
        <w:t xml:space="preserve"> Δευτέρα</w:t>
      </w:r>
      <w:r w:rsidRPr="007412B0">
        <w:rPr>
          <w:rFonts w:ascii="Verdana" w:hAnsi="Verdana"/>
          <w:sz w:val="20"/>
          <w:szCs w:val="20"/>
        </w:rPr>
        <w:t xml:space="preserve">  και  ώρα  έναρξης  1</w:t>
      </w:r>
      <w:r>
        <w:rPr>
          <w:rFonts w:ascii="Verdana" w:hAnsi="Verdana"/>
          <w:sz w:val="20"/>
          <w:szCs w:val="20"/>
        </w:rPr>
        <w:t>0</w:t>
      </w:r>
      <w:r w:rsidRPr="007412B0">
        <w:rPr>
          <w:rFonts w:ascii="Verdana" w:hAnsi="Verdana"/>
          <w:sz w:val="20"/>
          <w:szCs w:val="20"/>
        </w:rPr>
        <w:t>:00 και  λήξη 1</w:t>
      </w:r>
      <w:r>
        <w:rPr>
          <w:rFonts w:ascii="Verdana" w:hAnsi="Verdana"/>
          <w:sz w:val="20"/>
          <w:szCs w:val="20"/>
        </w:rPr>
        <w:t>4</w:t>
      </w:r>
      <w:r w:rsidRPr="007412B0">
        <w:rPr>
          <w:rFonts w:ascii="Verdana" w:hAnsi="Verdana"/>
          <w:sz w:val="20"/>
          <w:szCs w:val="20"/>
        </w:rPr>
        <w:t>:00.</w:t>
      </w:r>
    </w:p>
    <w:p w:rsidR="002D0013" w:rsidRPr="0046046D" w:rsidRDefault="002D0013" w:rsidP="002D0013">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163/2020 εγκύκλιο του Υπουργείου Εσωτερικών  με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w:t>
      </w:r>
      <w:proofErr w:type="spellStart"/>
      <w:r w:rsidRPr="0046046D">
        <w:rPr>
          <w:rFonts w:ascii="Verdana" w:hAnsi="Verdana" w:cs="Verdana"/>
          <w:sz w:val="20"/>
          <w:szCs w:val="20"/>
        </w:rPr>
        <w:t>Πρωτ</w:t>
      </w:r>
      <w:proofErr w:type="spellEnd"/>
      <w:r w:rsidRPr="0046046D">
        <w:rPr>
          <w:rFonts w:ascii="Verdana" w:hAnsi="Verdana" w:cs="Verdana"/>
          <w:sz w:val="20"/>
          <w:szCs w:val="20"/>
        </w:rPr>
        <w:t>. 33282/29-05-2020</w:t>
      </w:r>
      <w:r w:rsidRPr="0046046D">
        <w:rPr>
          <w:rFonts w:ascii="Verdana" w:hAnsi="Verdana"/>
          <w:sz w:val="20"/>
          <w:szCs w:val="20"/>
        </w:rPr>
        <w:t>.</w:t>
      </w:r>
    </w:p>
    <w:p w:rsidR="002D0013" w:rsidRPr="007412B0" w:rsidRDefault="002D0013" w:rsidP="002D0013">
      <w:pPr>
        <w:jc w:val="both"/>
        <w:rPr>
          <w:rFonts w:ascii="Verdana" w:hAnsi="Verdana"/>
          <w:sz w:val="20"/>
          <w:szCs w:val="20"/>
        </w:rPr>
      </w:pPr>
    </w:p>
    <w:p w:rsidR="002D0013" w:rsidRPr="007412B0" w:rsidRDefault="002D0013" w:rsidP="002D0013">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4</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2D0013" w:rsidRPr="007412B0" w:rsidRDefault="002D0013" w:rsidP="002D0013">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2D0013" w:rsidRPr="007412B0" w:rsidRDefault="002D0013" w:rsidP="002D0013">
      <w:pPr>
        <w:ind w:firstLine="720"/>
        <w:jc w:val="both"/>
        <w:rPr>
          <w:rFonts w:ascii="Verdana" w:hAnsi="Verdana"/>
          <w:b/>
          <w:sz w:val="20"/>
          <w:szCs w:val="20"/>
        </w:rPr>
      </w:pPr>
    </w:p>
    <w:p w:rsidR="002D0013" w:rsidRPr="00D0468F" w:rsidRDefault="002D0013" w:rsidP="002D0013">
      <w:pPr>
        <w:ind w:firstLine="720"/>
        <w:jc w:val="center"/>
        <w:rPr>
          <w:rFonts w:ascii="Verdana" w:hAnsi="Verdana"/>
          <w:b/>
          <w:u w:val="single"/>
        </w:rPr>
      </w:pPr>
      <w:r w:rsidRPr="00D0468F">
        <w:rPr>
          <w:rFonts w:ascii="Verdana" w:hAnsi="Verdana"/>
          <w:b/>
          <w:u w:val="single"/>
        </w:rPr>
        <w:t>ΘΕΜΑ</w:t>
      </w:r>
    </w:p>
    <w:p w:rsidR="002D0013" w:rsidRPr="00E95BA0" w:rsidRDefault="002D0013" w:rsidP="002D0013">
      <w:pPr>
        <w:jc w:val="both"/>
        <w:rPr>
          <w:rFonts w:ascii="Verdana" w:hAnsi="Verdana"/>
        </w:rPr>
      </w:pPr>
      <w:r w:rsidRPr="00AE7097">
        <w:rPr>
          <w:rFonts w:ascii="Verdana" w:hAnsi="Verdana"/>
          <w:b/>
          <w:sz w:val="20"/>
          <w:szCs w:val="20"/>
          <w:u w:val="single"/>
        </w:rPr>
        <w:t xml:space="preserve">ΘΕΜΑ </w:t>
      </w:r>
      <w:r>
        <w:rPr>
          <w:rFonts w:ascii="Verdana" w:hAnsi="Verdana"/>
          <w:b/>
          <w:sz w:val="20"/>
          <w:szCs w:val="20"/>
          <w:u w:val="single"/>
        </w:rPr>
        <w:t>1</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w:t>
      </w:r>
      <w:r w:rsidRPr="00E95BA0">
        <w:rPr>
          <w:rFonts w:ascii="Verdana" w:hAnsi="Verdana"/>
        </w:rPr>
        <w:t>&lt;&lt;ΤΡΟΠΟΠΟΙΗΣΗ ΠΡΟΫΠΟΛΟΓΙΣΜΟΥ ΕΣΟΔΩΝ -ΕΞΟΔΩΝ ΟΙΚΟΝΟΜΙΚΟΥ ΕΤΟΥΣ 2020&gt;&gt;</w:t>
      </w:r>
      <w:r w:rsidR="007E5FA4">
        <w:rPr>
          <w:rFonts w:ascii="Verdana" w:hAnsi="Verdana"/>
        </w:rPr>
        <w:t xml:space="preserve"> σύμφωνα  με την  </w:t>
      </w:r>
      <w:proofErr w:type="spellStart"/>
      <w:r w:rsidR="007E5FA4">
        <w:rPr>
          <w:rFonts w:ascii="Verdana" w:hAnsi="Verdana"/>
        </w:rPr>
        <w:t>αριθμ</w:t>
      </w:r>
      <w:proofErr w:type="spellEnd"/>
      <w:r w:rsidR="007E5FA4">
        <w:rPr>
          <w:rFonts w:ascii="Verdana" w:hAnsi="Verdana"/>
        </w:rPr>
        <w:t xml:space="preserve">. </w:t>
      </w:r>
      <w:proofErr w:type="spellStart"/>
      <w:r w:rsidR="007E5FA4">
        <w:rPr>
          <w:rFonts w:ascii="Verdana" w:hAnsi="Verdana"/>
        </w:rPr>
        <w:t>Πρωτ</w:t>
      </w:r>
      <w:proofErr w:type="spellEnd"/>
      <w:r w:rsidR="007E5FA4">
        <w:rPr>
          <w:rFonts w:ascii="Verdana" w:hAnsi="Verdana"/>
        </w:rPr>
        <w:t>. 15826/2020 εισήγηση</w:t>
      </w:r>
    </w:p>
    <w:p w:rsidR="002D0013" w:rsidRPr="00E95BA0" w:rsidRDefault="002D0013" w:rsidP="002D0013">
      <w:pPr>
        <w:jc w:val="both"/>
        <w:rPr>
          <w:rFonts w:ascii="Verdana" w:hAnsi="Verdana"/>
        </w:rPr>
      </w:pPr>
      <w:r w:rsidRPr="00E95BA0">
        <w:rPr>
          <w:rFonts w:ascii="Verdana" w:hAnsi="Verdana"/>
        </w:rPr>
        <w:t xml:space="preserve">Εισηγητής: κ. </w:t>
      </w:r>
      <w:proofErr w:type="spellStart"/>
      <w:r w:rsidRPr="00E95BA0">
        <w:rPr>
          <w:rFonts w:ascii="Verdana" w:hAnsi="Verdana"/>
        </w:rPr>
        <w:t>Κυριακάκος</w:t>
      </w:r>
      <w:proofErr w:type="spellEnd"/>
      <w:r w:rsidRPr="00E95BA0">
        <w:rPr>
          <w:rFonts w:ascii="Verdana" w:hAnsi="Verdana"/>
        </w:rPr>
        <w:t xml:space="preserve"> </w:t>
      </w:r>
      <w:proofErr w:type="spellStart"/>
      <w:r w:rsidRPr="00E95BA0">
        <w:rPr>
          <w:rFonts w:ascii="Verdana" w:hAnsi="Verdana"/>
        </w:rPr>
        <w:t>Παναγιώτης–αντιδήμαρχος</w:t>
      </w:r>
      <w:proofErr w:type="spellEnd"/>
    </w:p>
    <w:p w:rsidR="002D0013" w:rsidRPr="00E95BA0" w:rsidRDefault="002D0013" w:rsidP="002D0013">
      <w:pPr>
        <w:rPr>
          <w:rFonts w:ascii="Verdana" w:hAnsi="Verdana"/>
        </w:rPr>
      </w:pPr>
    </w:p>
    <w:p w:rsidR="007E5FA4" w:rsidRPr="00E95BA0" w:rsidRDefault="007E5FA4" w:rsidP="007E5FA4">
      <w:pPr>
        <w:jc w:val="both"/>
        <w:rPr>
          <w:rFonts w:ascii="Verdana" w:hAnsi="Verdana"/>
        </w:rPr>
      </w:pPr>
      <w:r w:rsidRPr="00AE7097">
        <w:rPr>
          <w:rFonts w:ascii="Verdana" w:hAnsi="Verdana"/>
          <w:b/>
          <w:sz w:val="20"/>
          <w:szCs w:val="20"/>
          <w:u w:val="single"/>
        </w:rPr>
        <w:t xml:space="preserve">ΘΕΜΑ </w:t>
      </w:r>
      <w:r>
        <w:rPr>
          <w:rFonts w:ascii="Verdana" w:hAnsi="Verdana"/>
          <w:b/>
          <w:sz w:val="20"/>
          <w:szCs w:val="20"/>
          <w:u w:val="single"/>
        </w:rPr>
        <w:t>2</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w:t>
      </w:r>
      <w:r w:rsidRPr="00E95BA0">
        <w:rPr>
          <w:rFonts w:ascii="Verdana" w:hAnsi="Verdana"/>
        </w:rPr>
        <w:t>&lt;&lt;ΤΡΟΠΟΠΟΙΗΣΗ ΠΡΟΫΠΟΛΟΓΙΣΜΟΥ ΕΣΟΔΩΝ -ΕΞΟΔΩΝ ΟΙΚΟΝΟΜΙΚΟΥ ΕΤΟΥΣ 2020</w:t>
      </w:r>
      <w:r>
        <w:rPr>
          <w:rFonts w:ascii="Verdana" w:hAnsi="Verdana"/>
        </w:rPr>
        <w:t xml:space="preserve"> </w:t>
      </w:r>
      <w:r w:rsidRPr="00E95BA0">
        <w:rPr>
          <w:rFonts w:ascii="Verdana" w:hAnsi="Verdana"/>
        </w:rPr>
        <w:t>-</w:t>
      </w:r>
      <w:r>
        <w:rPr>
          <w:rFonts w:ascii="Verdana" w:hAnsi="Verdana"/>
        </w:rPr>
        <w:t xml:space="preserve"> </w:t>
      </w:r>
      <w:r w:rsidRPr="00E95BA0">
        <w:rPr>
          <w:rFonts w:ascii="Verdana" w:hAnsi="Verdana"/>
        </w:rPr>
        <w:t>ΤΡΟΠΟΠΟΙΗΣΗ ΤΕΧΝΙΚΟΥ ΠΡΟΓΡΑΜΜΑΤΟΣ 2020&gt;&gt;</w:t>
      </w:r>
      <w:r>
        <w:rPr>
          <w:rFonts w:ascii="Verdana" w:hAnsi="Verdana"/>
        </w:rPr>
        <w:t xml:space="preserve"> σύμφωνα  με την  </w:t>
      </w:r>
      <w:proofErr w:type="spellStart"/>
      <w:r>
        <w:rPr>
          <w:rFonts w:ascii="Verdana" w:hAnsi="Verdana"/>
        </w:rPr>
        <w:t>αριθμ</w:t>
      </w:r>
      <w:proofErr w:type="spellEnd"/>
      <w:r>
        <w:rPr>
          <w:rFonts w:ascii="Verdana" w:hAnsi="Verdana"/>
        </w:rPr>
        <w:t xml:space="preserve">. </w:t>
      </w:r>
      <w:proofErr w:type="spellStart"/>
      <w:r>
        <w:rPr>
          <w:rFonts w:ascii="Verdana" w:hAnsi="Verdana"/>
        </w:rPr>
        <w:t>Πρωτ</w:t>
      </w:r>
      <w:proofErr w:type="spellEnd"/>
      <w:r>
        <w:rPr>
          <w:rFonts w:ascii="Verdana" w:hAnsi="Verdana"/>
        </w:rPr>
        <w:t>. 1</w:t>
      </w:r>
      <w:r w:rsidR="00FD6A5F">
        <w:rPr>
          <w:rFonts w:ascii="Verdana" w:hAnsi="Verdana"/>
        </w:rPr>
        <w:t>6957</w:t>
      </w:r>
      <w:r>
        <w:rPr>
          <w:rFonts w:ascii="Verdana" w:hAnsi="Verdana"/>
        </w:rPr>
        <w:t>/2020 εισήγηση</w:t>
      </w:r>
    </w:p>
    <w:p w:rsidR="007E5FA4" w:rsidRPr="00E95BA0" w:rsidRDefault="007E5FA4" w:rsidP="007E5FA4">
      <w:pPr>
        <w:jc w:val="both"/>
        <w:rPr>
          <w:rFonts w:ascii="Verdana" w:hAnsi="Verdana"/>
        </w:rPr>
      </w:pPr>
      <w:r w:rsidRPr="00E95BA0">
        <w:rPr>
          <w:rFonts w:ascii="Verdana" w:hAnsi="Verdana"/>
        </w:rPr>
        <w:t xml:space="preserve">Εισηγητής: κ. </w:t>
      </w:r>
      <w:proofErr w:type="spellStart"/>
      <w:r w:rsidRPr="00E95BA0">
        <w:rPr>
          <w:rFonts w:ascii="Verdana" w:hAnsi="Verdana"/>
        </w:rPr>
        <w:t>Κυριακάκος</w:t>
      </w:r>
      <w:proofErr w:type="spellEnd"/>
      <w:r w:rsidRPr="00E95BA0">
        <w:rPr>
          <w:rFonts w:ascii="Verdana" w:hAnsi="Verdana"/>
        </w:rPr>
        <w:t xml:space="preserve"> </w:t>
      </w:r>
      <w:proofErr w:type="spellStart"/>
      <w:r w:rsidRPr="00E95BA0">
        <w:rPr>
          <w:rFonts w:ascii="Verdana" w:hAnsi="Verdana"/>
        </w:rPr>
        <w:t>Παναγιώτης–αντιδήμαρχος</w:t>
      </w:r>
      <w:proofErr w:type="spellEnd"/>
    </w:p>
    <w:p w:rsidR="007E5FA4" w:rsidRPr="00E95BA0" w:rsidRDefault="007E5FA4" w:rsidP="007E5FA4">
      <w:pPr>
        <w:rPr>
          <w:rFonts w:ascii="Verdana" w:hAnsi="Verdana"/>
        </w:rPr>
      </w:pPr>
    </w:p>
    <w:p w:rsidR="002D0013" w:rsidRDefault="002D0013" w:rsidP="002D0013">
      <w:pPr>
        <w:rPr>
          <w:rFonts w:ascii="Verdana" w:hAnsi="Verdana"/>
          <w:b/>
          <w:sz w:val="20"/>
          <w:szCs w:val="20"/>
          <w:u w:val="single"/>
        </w:rPr>
      </w:pPr>
    </w:p>
    <w:p w:rsidR="00FD6A5F" w:rsidRPr="001213A5" w:rsidRDefault="00FD6A5F" w:rsidP="00FD6A5F">
      <w:pPr>
        <w:jc w:val="both"/>
        <w:rPr>
          <w:rFonts w:ascii="Verdana" w:hAnsi="Verdana"/>
        </w:rPr>
      </w:pPr>
      <w:r w:rsidRPr="00AE7097">
        <w:rPr>
          <w:rFonts w:ascii="Verdana" w:hAnsi="Verdana"/>
          <w:b/>
          <w:sz w:val="20"/>
          <w:szCs w:val="20"/>
          <w:u w:val="single"/>
        </w:rPr>
        <w:lastRenderedPageBreak/>
        <w:t xml:space="preserve">ΘΕΜΑ </w:t>
      </w:r>
      <w:r>
        <w:rPr>
          <w:rFonts w:ascii="Verdana" w:hAnsi="Verdana"/>
          <w:b/>
          <w:sz w:val="20"/>
          <w:szCs w:val="20"/>
          <w:u w:val="single"/>
        </w:rPr>
        <w:t>3</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w:t>
      </w:r>
      <w:r w:rsidRPr="001213A5">
        <w:rPr>
          <w:rFonts w:ascii="Verdana" w:hAnsi="Verdana"/>
        </w:rPr>
        <w:t>ΑΠΟΔΟΣΗ ΚΑΤΑΝΟΜΗΣ ΠΟΣΩΝ ΩΣ ΤΑΚΤΙΚΗ ΕΠΙΧΟΡΗΓΗΣΗ</w:t>
      </w:r>
      <w:r w:rsidR="001213A5">
        <w:rPr>
          <w:rFonts w:ascii="Verdana" w:hAnsi="Verdana"/>
        </w:rPr>
        <w:t xml:space="preserve"> </w:t>
      </w:r>
      <w:r w:rsidRPr="001213A5">
        <w:rPr>
          <w:rFonts w:ascii="Verdana" w:hAnsi="Verdana"/>
        </w:rPr>
        <w:t>ΣΤΟ ΝΠΔΔ ΝΙΚΗΦΟΡΟΣ ΒΡΕΤΤΑΚΟΣ ΓΙΑ ΤΙΣ ΛΕΙΤΟΥΡΓΙΚΕΣ</w:t>
      </w:r>
      <w:r w:rsidR="001213A5">
        <w:rPr>
          <w:rFonts w:ascii="Verdana" w:hAnsi="Verdana"/>
        </w:rPr>
        <w:t xml:space="preserve"> </w:t>
      </w:r>
      <w:r w:rsidRPr="001213A5">
        <w:rPr>
          <w:rFonts w:ascii="Verdana" w:hAnsi="Verdana"/>
        </w:rPr>
        <w:t>ΔΑΠΑΝΕΣ ΤΩΝ ΠΑΙΔΙΚΩΝ ΣΤΑΘΜΩΝ ΚΑΙ ΤΩΝ ΧΩΡΩΝ ΑΘΛΗΣΗΣ ΤΟΥ</w:t>
      </w:r>
      <w:r w:rsidR="001213A5">
        <w:rPr>
          <w:rFonts w:ascii="Verdana" w:hAnsi="Verdana"/>
        </w:rPr>
        <w:t xml:space="preserve"> </w:t>
      </w:r>
      <w:r w:rsidRPr="001213A5">
        <w:rPr>
          <w:rFonts w:ascii="Verdana" w:hAnsi="Verdana"/>
        </w:rPr>
        <w:t>ΔΗΜΟΥ ΕΥΡΩΤΑ</w:t>
      </w:r>
    </w:p>
    <w:p w:rsidR="00FD6A5F" w:rsidRPr="00E95BA0" w:rsidRDefault="00FD6A5F" w:rsidP="00FD6A5F">
      <w:pPr>
        <w:jc w:val="both"/>
        <w:rPr>
          <w:rFonts w:ascii="Verdana" w:hAnsi="Verdana"/>
        </w:rPr>
      </w:pPr>
      <w:r w:rsidRPr="00E95BA0">
        <w:rPr>
          <w:rFonts w:ascii="Verdana" w:hAnsi="Verdana"/>
        </w:rPr>
        <w:t xml:space="preserve">Εισηγητής: κ. </w:t>
      </w:r>
      <w:proofErr w:type="spellStart"/>
      <w:r w:rsidRPr="00E95BA0">
        <w:rPr>
          <w:rFonts w:ascii="Verdana" w:hAnsi="Verdana"/>
        </w:rPr>
        <w:t>Κυριακάκος</w:t>
      </w:r>
      <w:proofErr w:type="spellEnd"/>
      <w:r w:rsidRPr="00E95BA0">
        <w:rPr>
          <w:rFonts w:ascii="Verdana" w:hAnsi="Verdana"/>
        </w:rPr>
        <w:t xml:space="preserve"> </w:t>
      </w:r>
      <w:proofErr w:type="spellStart"/>
      <w:r w:rsidRPr="00E95BA0">
        <w:rPr>
          <w:rFonts w:ascii="Verdana" w:hAnsi="Verdana"/>
        </w:rPr>
        <w:t>Παναγιώτης–αντιδήμαρχος</w:t>
      </w:r>
      <w:proofErr w:type="spellEnd"/>
    </w:p>
    <w:p w:rsidR="00FD6A5F" w:rsidRPr="00E95BA0" w:rsidRDefault="00FD6A5F" w:rsidP="00FD6A5F">
      <w:pPr>
        <w:rPr>
          <w:rFonts w:ascii="Verdana" w:hAnsi="Verdana"/>
        </w:rPr>
      </w:pPr>
    </w:p>
    <w:p w:rsidR="002D0013" w:rsidRDefault="002D0013" w:rsidP="002D0013">
      <w:pPr>
        <w:rPr>
          <w:rFonts w:ascii="Verdana" w:hAnsi="Verdana"/>
          <w:b/>
          <w:sz w:val="20"/>
          <w:szCs w:val="20"/>
        </w:rPr>
      </w:pPr>
    </w:p>
    <w:p w:rsidR="002D0013" w:rsidRDefault="002D0013" w:rsidP="002D0013">
      <w:pPr>
        <w:rPr>
          <w:rFonts w:ascii="Verdana" w:hAnsi="Verdana"/>
          <w:b/>
          <w:sz w:val="20"/>
          <w:szCs w:val="20"/>
        </w:rPr>
      </w:pPr>
    </w:p>
    <w:p w:rsidR="002D0013" w:rsidRPr="007412B0" w:rsidRDefault="002D0013" w:rsidP="002D0013">
      <w:pPr>
        <w:jc w:val="center"/>
        <w:rPr>
          <w:rFonts w:ascii="Verdana" w:hAnsi="Verdana"/>
        </w:rPr>
      </w:pPr>
      <w:r w:rsidRPr="007412B0">
        <w:rPr>
          <w:rFonts w:ascii="Verdana" w:hAnsi="Verdana"/>
        </w:rPr>
        <w:t>Η Πρόεδρος</w:t>
      </w:r>
    </w:p>
    <w:p w:rsidR="002D0013" w:rsidRPr="007412B0" w:rsidRDefault="002D0013" w:rsidP="002D0013">
      <w:pPr>
        <w:jc w:val="center"/>
        <w:rPr>
          <w:rFonts w:ascii="Verdana" w:hAnsi="Verdana"/>
        </w:rPr>
      </w:pPr>
    </w:p>
    <w:p w:rsidR="002D0013" w:rsidRPr="007412B0" w:rsidRDefault="002D0013" w:rsidP="002D0013">
      <w:pPr>
        <w:jc w:val="center"/>
        <w:rPr>
          <w:rFonts w:ascii="Verdana" w:hAnsi="Verdana"/>
        </w:rPr>
      </w:pPr>
      <w:r w:rsidRPr="007412B0">
        <w:rPr>
          <w:rFonts w:ascii="Verdana" w:hAnsi="Verdana"/>
        </w:rPr>
        <w:t>ΔΕΝΤΑΚΟΥ  ΕΛΕΝΗ</w:t>
      </w:r>
    </w:p>
    <w:p w:rsidR="002D0013" w:rsidRDefault="002D0013" w:rsidP="002D0013">
      <w:pPr>
        <w:rPr>
          <w:rFonts w:ascii="Verdana" w:hAnsi="Verdana"/>
          <w:b/>
          <w:sz w:val="20"/>
          <w:szCs w:val="20"/>
        </w:rPr>
      </w:pPr>
    </w:p>
    <w:p w:rsidR="002D0013" w:rsidRDefault="002D0013" w:rsidP="002D0013"/>
    <w:p w:rsidR="00E51C0C" w:rsidRDefault="00E51C0C"/>
    <w:sectPr w:rsidR="00E51C0C" w:rsidSect="004366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D0013"/>
    <w:rsid w:val="00050D25"/>
    <w:rsid w:val="001213A5"/>
    <w:rsid w:val="002D0013"/>
    <w:rsid w:val="007E5FA4"/>
    <w:rsid w:val="00E51C0C"/>
    <w:rsid w:val="00FD6A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1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377</Words>
  <Characters>2039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2020-12-17T10:01:00Z</dcterms:created>
  <dcterms:modified xsi:type="dcterms:W3CDTF">2020-12-17T12:05:00Z</dcterms:modified>
</cp:coreProperties>
</file>