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BB" w:rsidRPr="00246BBB" w:rsidRDefault="00246BBB" w:rsidP="00246BBB">
      <w:pPr>
        <w:ind w:right="-664"/>
      </w:pPr>
      <w:r w:rsidRPr="00246BBB">
        <w:rPr>
          <w:rFonts w:cs="Arial"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-43815</wp:posOffset>
            </wp:positionV>
            <wp:extent cx="480060" cy="504825"/>
            <wp:effectExtent l="0" t="0" r="0" b="9525"/>
            <wp:wrapNone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6BBB" w:rsidRPr="00246BBB" w:rsidRDefault="00246BBB" w:rsidP="00246BBB">
      <w:pPr>
        <w:tabs>
          <w:tab w:val="left" w:pos="5910"/>
        </w:tabs>
        <w:ind w:right="-664"/>
      </w:pPr>
      <w:r w:rsidRPr="00246BBB">
        <w:rPr>
          <w:lang w:val="en-US"/>
        </w:rPr>
        <w:tab/>
      </w:r>
      <w:r w:rsidRPr="00246BBB">
        <w:t xml:space="preserve">Σκάλα </w:t>
      </w:r>
      <w:r w:rsidR="00FC174B">
        <w:t xml:space="preserve"> 18</w:t>
      </w:r>
      <w:r w:rsidRPr="00246BBB">
        <w:t>-11-2020</w:t>
      </w:r>
    </w:p>
    <w:p w:rsidR="00246BBB" w:rsidRPr="00213BE2" w:rsidRDefault="00246BBB" w:rsidP="00246BBB">
      <w:pPr>
        <w:tabs>
          <w:tab w:val="left" w:pos="5910"/>
        </w:tabs>
        <w:spacing w:after="0" w:line="240" w:lineRule="auto"/>
        <w:ind w:right="45"/>
        <w:rPr>
          <w:b/>
          <w:lang w:val="en-US"/>
        </w:rPr>
      </w:pPr>
      <w:r>
        <w:rPr>
          <w:b/>
        </w:rPr>
        <w:tab/>
      </w:r>
      <w:r>
        <w:rPr>
          <w:b/>
        </w:rPr>
        <w:tab/>
      </w:r>
      <w:proofErr w:type="spellStart"/>
      <w:r w:rsidRPr="00246BBB">
        <w:rPr>
          <w:b/>
        </w:rPr>
        <w:t>Αρ.Πρωτ</w:t>
      </w:r>
      <w:proofErr w:type="spellEnd"/>
      <w:r w:rsidRPr="00246BBB">
        <w:rPr>
          <w:b/>
        </w:rPr>
        <w:t xml:space="preserve">.: </w:t>
      </w:r>
      <w:r w:rsidR="00213BE2">
        <w:rPr>
          <w:b/>
          <w:lang w:val="en-US"/>
        </w:rPr>
        <w:t>15.</w:t>
      </w:r>
      <w:bookmarkStart w:id="0" w:name="_GoBack"/>
      <w:bookmarkEnd w:id="0"/>
      <w:r w:rsidR="00213BE2">
        <w:rPr>
          <w:b/>
          <w:lang w:val="en-US"/>
        </w:rPr>
        <w:t>564</w:t>
      </w:r>
    </w:p>
    <w:p w:rsidR="00246BBB" w:rsidRPr="00246BBB" w:rsidRDefault="00246BBB" w:rsidP="00246BBB">
      <w:pPr>
        <w:spacing w:after="0" w:line="240" w:lineRule="auto"/>
        <w:jc w:val="both"/>
        <w:rPr>
          <w:b/>
        </w:rPr>
      </w:pPr>
      <w:r w:rsidRPr="00246BBB">
        <w:rPr>
          <w:b/>
        </w:rPr>
        <w:t>ΕΛΛΗΝΙΚΗ ΔΗΜΟΚΡΑΤΙΑ</w:t>
      </w:r>
    </w:p>
    <w:p w:rsidR="00246BBB" w:rsidRPr="00246BBB" w:rsidRDefault="00246BBB" w:rsidP="00246BBB">
      <w:pPr>
        <w:spacing w:after="0" w:line="240" w:lineRule="auto"/>
        <w:jc w:val="both"/>
        <w:rPr>
          <w:b/>
          <w:bCs/>
        </w:rPr>
      </w:pPr>
      <w:r w:rsidRPr="00246BBB">
        <w:rPr>
          <w:b/>
          <w:bCs/>
          <w:lang w:val="en-US"/>
        </w:rPr>
        <w:t>NOM</w:t>
      </w:r>
      <w:r w:rsidRPr="00246BBB">
        <w:rPr>
          <w:b/>
          <w:bCs/>
        </w:rPr>
        <w:t>ΟΣ ΛΑΚΩΝΙΑΣ</w:t>
      </w:r>
    </w:p>
    <w:p w:rsidR="00246BBB" w:rsidRDefault="00246BBB" w:rsidP="00246BBB">
      <w:pPr>
        <w:spacing w:after="0" w:line="240" w:lineRule="auto"/>
        <w:jc w:val="both"/>
        <w:rPr>
          <w:b/>
          <w:bCs/>
        </w:rPr>
      </w:pPr>
      <w:r w:rsidRPr="00246BBB">
        <w:rPr>
          <w:b/>
          <w:bCs/>
        </w:rPr>
        <w:t>ΔΗΜΟΣ ΕΥΡΩΤΑ</w:t>
      </w:r>
    </w:p>
    <w:p w:rsidR="00246BBB" w:rsidRPr="00246BBB" w:rsidRDefault="00246BBB" w:rsidP="00246BBB">
      <w:pPr>
        <w:spacing w:after="0" w:line="240" w:lineRule="auto"/>
        <w:ind w:right="45"/>
        <w:jc w:val="center"/>
        <w:rPr>
          <w:b/>
          <w:sz w:val="28"/>
          <w:szCs w:val="28"/>
        </w:rPr>
      </w:pPr>
      <w:r w:rsidRPr="00246BBB">
        <w:rPr>
          <w:b/>
          <w:sz w:val="28"/>
          <w:szCs w:val="28"/>
        </w:rPr>
        <w:t>ΠΡΟΣΚΛΗΣΗ</w:t>
      </w:r>
    </w:p>
    <w:p w:rsidR="00246BBB" w:rsidRPr="00246BBB" w:rsidRDefault="00246BBB" w:rsidP="00246BBB">
      <w:pPr>
        <w:spacing w:after="0" w:line="240" w:lineRule="auto"/>
        <w:jc w:val="right"/>
        <w:rPr>
          <w:bCs/>
        </w:rPr>
      </w:pPr>
    </w:p>
    <w:p w:rsidR="00246BBB" w:rsidRPr="00246BBB" w:rsidRDefault="00246BBB" w:rsidP="00246BBB">
      <w:pPr>
        <w:spacing w:after="0" w:line="240" w:lineRule="auto"/>
        <w:ind w:left="5245"/>
        <w:jc w:val="both"/>
        <w:rPr>
          <w:b/>
          <w:bCs/>
        </w:rPr>
      </w:pPr>
      <w:r w:rsidRPr="00246BBB">
        <w:rPr>
          <w:b/>
          <w:bCs/>
        </w:rPr>
        <w:t>ΠΡΟΣ</w:t>
      </w:r>
    </w:p>
    <w:p w:rsidR="00246BBB" w:rsidRPr="00246BBB" w:rsidRDefault="00246BBB" w:rsidP="00246BBB">
      <w:pPr>
        <w:spacing w:after="0" w:line="240" w:lineRule="auto"/>
        <w:ind w:left="5245"/>
        <w:jc w:val="both"/>
        <w:rPr>
          <w:b/>
          <w:bCs/>
        </w:rPr>
      </w:pPr>
      <w:r w:rsidRPr="00246BBB">
        <w:rPr>
          <w:b/>
          <w:bCs/>
        </w:rPr>
        <w:t>ΕΝΔΙΑΦΕΡΟΜΕΝΟΥΣ ΦΟΡΕΙΣ</w:t>
      </w:r>
    </w:p>
    <w:p w:rsidR="00E1523A" w:rsidRPr="00E1523A" w:rsidRDefault="00E1523A" w:rsidP="00E152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eastAsia="el-GR"/>
        </w:rPr>
      </w:pPr>
      <w:r w:rsidRPr="00E1523A">
        <w:rPr>
          <w:rFonts w:ascii="Calibri" w:hAnsi="Calibri" w:cs="Times New Roman"/>
          <w:lang w:eastAsia="el-GR"/>
        </w:rPr>
        <w:t>Ο Δήμος μας ενδιαφέρεται να αναθέσει τις εργασίες κλαδέματος -κοπής δένδρων μεγάλων Δήμου Ευρώτα σύμφωνα με την επισυναπτόμενη μελέτη. Με βάσ</w:t>
      </w:r>
      <w:r>
        <w:rPr>
          <w:rFonts w:ascii="Calibri" w:hAnsi="Calibri" w:cs="Times New Roman"/>
          <w:lang w:eastAsia="el-GR"/>
        </w:rPr>
        <w:t>η</w:t>
      </w:r>
      <w:r w:rsidRPr="00E1523A">
        <w:rPr>
          <w:rFonts w:ascii="Calibri" w:hAnsi="Calibri" w:cs="Times New Roman"/>
          <w:lang w:eastAsia="el-GR"/>
        </w:rPr>
        <w:t xml:space="preserve"> τα ανωτέρω, καλείστε μέχρι και την </w:t>
      </w:r>
      <w:r w:rsidR="00FC174B">
        <w:rPr>
          <w:rFonts w:ascii="Calibri" w:hAnsi="Calibri" w:cs="Times New Roman"/>
          <w:lang w:eastAsia="el-GR"/>
        </w:rPr>
        <w:t xml:space="preserve"> </w:t>
      </w:r>
      <w:r w:rsidR="00FC174B" w:rsidRPr="00FC174B">
        <w:rPr>
          <w:rFonts w:ascii="Calibri" w:hAnsi="Calibri" w:cs="Times New Roman"/>
          <w:b/>
          <w:lang w:eastAsia="el-GR"/>
        </w:rPr>
        <w:t>2</w:t>
      </w:r>
      <w:r w:rsidR="00FC174B">
        <w:rPr>
          <w:rFonts w:ascii="Calibri" w:hAnsi="Calibri" w:cs="Times New Roman"/>
          <w:b/>
          <w:lang w:eastAsia="el-GR"/>
        </w:rPr>
        <w:t>3</w:t>
      </w:r>
      <w:r w:rsidRPr="00FC174B">
        <w:rPr>
          <w:rFonts w:ascii="Calibri" w:hAnsi="Calibri" w:cs="Times New Roman"/>
          <w:b/>
          <w:lang w:eastAsia="el-GR"/>
        </w:rPr>
        <w:t xml:space="preserve">η </w:t>
      </w:r>
      <w:r w:rsidR="00FC174B">
        <w:rPr>
          <w:rFonts w:ascii="Calibri" w:hAnsi="Calibri" w:cs="Times New Roman"/>
          <w:b/>
          <w:lang w:eastAsia="el-GR"/>
        </w:rPr>
        <w:t xml:space="preserve"> </w:t>
      </w:r>
      <w:r w:rsidRPr="00246BBB">
        <w:rPr>
          <w:rFonts w:ascii="Calibri" w:hAnsi="Calibri" w:cs="Times New Roman"/>
          <w:b/>
          <w:lang w:eastAsia="el-GR"/>
        </w:rPr>
        <w:t>Νοεμβρίου 2020</w:t>
      </w:r>
      <w:r w:rsidRPr="00246BBB">
        <w:rPr>
          <w:rFonts w:ascii="Calibri" w:hAnsi="Calibri" w:cs="Times New Roman"/>
          <w:lang w:eastAsia="el-GR"/>
        </w:rPr>
        <w:t xml:space="preserve"> και ώρα   15:00 να υποβάλλετε έγγραφη προσφορά σχετικά με την</w:t>
      </w:r>
      <w:r w:rsidRPr="00E1523A">
        <w:rPr>
          <w:rFonts w:ascii="Calibri" w:hAnsi="Calibri" w:cs="Times New Roman"/>
          <w:lang w:eastAsia="el-GR"/>
        </w:rPr>
        <w:t xml:space="preserve"> ανωτέρω υπηρεσία.</w:t>
      </w:r>
    </w:p>
    <w:p w:rsidR="00E1523A" w:rsidRPr="00E1523A" w:rsidRDefault="00E1523A" w:rsidP="00E152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eastAsia="el-GR"/>
        </w:rPr>
      </w:pPr>
      <w:r w:rsidRPr="00E1523A">
        <w:rPr>
          <w:rFonts w:ascii="Calibri" w:hAnsi="Calibri" w:cs="Times New Roman"/>
          <w:lang w:eastAsia="el-GR"/>
        </w:rPr>
        <w:t>Προς απόδειξη της μη συνδρομής των λόγων αποκλεισμού από διαδικασίες σύναψης δημοσίων συμβάσεων των παρ.1 και 2 του άρθρου 73 του Ν.4412/2016, παρακαλούμε, μαζί με την προσφορά σας, να μας αποστείλετε τα παρακάτω δικαιολογητικά:</w:t>
      </w:r>
    </w:p>
    <w:p w:rsidR="00E1523A" w:rsidRPr="00E1523A" w:rsidRDefault="00E1523A" w:rsidP="00E152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eastAsia="el-GR"/>
        </w:rPr>
      </w:pPr>
      <w:r w:rsidRPr="00E1523A">
        <w:rPr>
          <w:rFonts w:ascii="Calibri" w:hAnsi="Calibri" w:cs="Times New Roman"/>
          <w:lang w:eastAsia="el-GR"/>
        </w:rPr>
        <w:t>1. Φορολογική ενημερότητα για συμμετοχή σε δημοπρασία</w:t>
      </w:r>
    </w:p>
    <w:p w:rsidR="00E1523A" w:rsidRPr="00E1523A" w:rsidRDefault="00E1523A" w:rsidP="00E152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eastAsia="el-GR"/>
        </w:rPr>
      </w:pPr>
      <w:r w:rsidRPr="00E1523A">
        <w:rPr>
          <w:rFonts w:ascii="Calibri" w:hAnsi="Calibri" w:cs="Times New Roman"/>
          <w:lang w:eastAsia="el-GR"/>
        </w:rPr>
        <w:t>2. Ασφαλιστική ενημερότητα (άρθρο 80 παρ.2 του Ν.4412/2016) για μη οφειλή ασφαλιστικών εισφορών για το προσωπικό.</w:t>
      </w:r>
    </w:p>
    <w:p w:rsidR="00E1523A" w:rsidRPr="00E1523A" w:rsidRDefault="00E1523A" w:rsidP="00E152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eastAsia="el-GR"/>
        </w:rPr>
      </w:pPr>
      <w:r w:rsidRPr="00E1523A">
        <w:rPr>
          <w:rFonts w:ascii="Calibri" w:hAnsi="Calibri" w:cs="Times New Roman"/>
          <w:lang w:eastAsia="el-GR"/>
        </w:rPr>
        <w:t>3. Ασφαλιστική ενημερότητα (άρθρο 80 παρ.2 του Ν.4412/2016) για μη οφειλή προσωπικών ασφαλιστικών εισφορών.</w:t>
      </w:r>
    </w:p>
    <w:p w:rsidR="00E1523A" w:rsidRPr="00E1523A" w:rsidRDefault="00E1523A" w:rsidP="00E152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eastAsia="el-GR"/>
        </w:rPr>
      </w:pPr>
      <w:r w:rsidRPr="00E1523A">
        <w:rPr>
          <w:rFonts w:ascii="Calibri" w:hAnsi="Calibri" w:cs="Times New Roman"/>
          <w:lang w:eastAsia="el-GR"/>
        </w:rPr>
        <w:t>4. Υπεύθυνη δήλωση για την μη συνδρομή των λόγων αποκλεισμού της παρ.1 του άρθρου 73 του Ν.4412/2016.</w:t>
      </w:r>
    </w:p>
    <w:p w:rsidR="00E1523A" w:rsidRPr="00E1523A" w:rsidRDefault="00E1523A" w:rsidP="00E152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eastAsia="el-GR"/>
        </w:rPr>
      </w:pPr>
      <w:r w:rsidRPr="00E1523A">
        <w:rPr>
          <w:rFonts w:ascii="Calibri" w:hAnsi="Calibri" w:cs="Times New Roman"/>
          <w:lang w:eastAsia="el-GR"/>
        </w:rPr>
        <w:t>5. Υπεύθυνη δήλωση όπου θα αναφέρεται ότι ο ανάδοχος :</w:t>
      </w:r>
    </w:p>
    <w:p w:rsidR="00E1523A" w:rsidRPr="00E1523A" w:rsidRDefault="00E1523A" w:rsidP="00E152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eastAsia="el-GR"/>
        </w:rPr>
      </w:pPr>
      <w:r w:rsidRPr="00E1523A">
        <w:rPr>
          <w:rFonts w:ascii="Calibri" w:hAnsi="Calibri" w:cs="Times New Roman"/>
          <w:lang w:eastAsia="el-GR"/>
        </w:rPr>
        <w:t>α. Είναι γνώστης του αντικειμένου,</w:t>
      </w:r>
    </w:p>
    <w:p w:rsidR="00E1523A" w:rsidRDefault="00E1523A" w:rsidP="00E152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eastAsia="el-GR"/>
        </w:rPr>
      </w:pPr>
      <w:r w:rsidRPr="00E1523A">
        <w:rPr>
          <w:rFonts w:ascii="Calibri" w:hAnsi="Calibri" w:cs="Times New Roman"/>
          <w:lang w:eastAsia="el-GR"/>
        </w:rPr>
        <w:t>β. Αποδέχεται ανεπιφύλακτα να εκτελέσει κάθε σχετική εργασία κλαδέματος που θα του ανατεθεί, ανεξαρτήτου βαρύτητας, δυσκολίας, τοπικών συνθηκών και ωραρίου</w:t>
      </w:r>
      <w:r w:rsidR="00246BBB">
        <w:rPr>
          <w:rFonts w:ascii="Calibri" w:hAnsi="Calibri" w:cs="Times New Roman"/>
          <w:lang w:eastAsia="el-GR"/>
        </w:rPr>
        <w:t xml:space="preserve"> </w:t>
      </w:r>
      <w:r w:rsidRPr="00E1523A">
        <w:rPr>
          <w:rFonts w:ascii="Calibri" w:hAnsi="Calibri" w:cs="Times New Roman"/>
          <w:lang w:eastAsia="el-GR"/>
        </w:rPr>
        <w:t xml:space="preserve">εκτέλεσης, που πιθανόν μπορούν να επηρεάσουν κατά οποιοδήποτε τρόπο </w:t>
      </w:r>
      <w:r w:rsidR="00246BBB">
        <w:rPr>
          <w:rFonts w:ascii="Calibri" w:hAnsi="Calibri" w:cs="Times New Roman"/>
          <w:lang w:eastAsia="el-GR"/>
        </w:rPr>
        <w:t xml:space="preserve">τις </w:t>
      </w:r>
      <w:r w:rsidRPr="00E1523A">
        <w:rPr>
          <w:rFonts w:ascii="Calibri" w:hAnsi="Calibri" w:cs="Times New Roman"/>
          <w:lang w:eastAsia="el-GR"/>
        </w:rPr>
        <w:t>εργασίες, την πρόοδο ή το κόστος αυτών.</w:t>
      </w:r>
    </w:p>
    <w:p w:rsidR="00E1523A" w:rsidRPr="00E1523A" w:rsidRDefault="00E1523A" w:rsidP="00E152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eastAsia="el-GR"/>
        </w:rPr>
      </w:pPr>
      <w:r>
        <w:rPr>
          <w:rFonts w:ascii="Calibri" w:hAnsi="Calibri" w:cs="Times New Roman"/>
          <w:lang w:eastAsia="el-GR"/>
        </w:rPr>
        <w:t xml:space="preserve">6.Υπεύθυνη δήλωση σχετικά με την παραχώρηση </w:t>
      </w:r>
      <w:proofErr w:type="spellStart"/>
      <w:r>
        <w:rPr>
          <w:rFonts w:ascii="Calibri" w:hAnsi="Calibri" w:cs="Times New Roman"/>
          <w:lang w:eastAsia="el-GR"/>
        </w:rPr>
        <w:t>καλαθοφόρου</w:t>
      </w:r>
      <w:proofErr w:type="spellEnd"/>
      <w:r>
        <w:rPr>
          <w:rFonts w:ascii="Calibri" w:hAnsi="Calibri" w:cs="Times New Roman"/>
          <w:lang w:eastAsia="el-GR"/>
        </w:rPr>
        <w:t xml:space="preserve"> οχήματος για την εκτέλεση της υπηρεσίας και αντίστοιχη υπεύθυνη δήλωση του ενδιαφερόμενου περί αποδοχής </w:t>
      </w:r>
      <w:r w:rsidR="00246BBB">
        <w:rPr>
          <w:rFonts w:ascii="Calibri" w:hAnsi="Calibri" w:cs="Times New Roman"/>
          <w:lang w:eastAsia="el-GR"/>
        </w:rPr>
        <w:t xml:space="preserve">της συνεργασίας </w:t>
      </w:r>
      <w:r>
        <w:rPr>
          <w:rFonts w:ascii="Calibri" w:hAnsi="Calibri" w:cs="Times New Roman"/>
          <w:lang w:eastAsia="el-GR"/>
        </w:rPr>
        <w:t xml:space="preserve">(σε περίπτωση που ο ενδιαφερόμενος δε διαθέτει </w:t>
      </w:r>
      <w:proofErr w:type="spellStart"/>
      <w:r>
        <w:rPr>
          <w:rFonts w:ascii="Calibri" w:hAnsi="Calibri" w:cs="Times New Roman"/>
          <w:lang w:eastAsia="el-GR"/>
        </w:rPr>
        <w:t>καλαθοφόρο</w:t>
      </w:r>
      <w:proofErr w:type="spellEnd"/>
      <w:r>
        <w:rPr>
          <w:rFonts w:ascii="Calibri" w:hAnsi="Calibri" w:cs="Times New Roman"/>
          <w:lang w:eastAsia="el-GR"/>
        </w:rPr>
        <w:t xml:space="preserve"> όχημα)</w:t>
      </w:r>
    </w:p>
    <w:p w:rsidR="00E1523A" w:rsidRPr="00E1523A" w:rsidRDefault="00E1523A" w:rsidP="00E152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eastAsia="el-GR"/>
        </w:rPr>
      </w:pPr>
      <w:r>
        <w:rPr>
          <w:rFonts w:ascii="Calibri" w:hAnsi="Calibri" w:cs="Times New Roman"/>
          <w:lang w:eastAsia="el-GR"/>
        </w:rPr>
        <w:t>7</w:t>
      </w:r>
      <w:r w:rsidRPr="00E1523A">
        <w:rPr>
          <w:rFonts w:ascii="Calibri" w:hAnsi="Calibri" w:cs="Times New Roman"/>
          <w:lang w:eastAsia="el-GR"/>
        </w:rPr>
        <w:t>. Αντίγραφο της Άδειας Μηχανήματος (</w:t>
      </w:r>
      <w:proofErr w:type="spellStart"/>
      <w:r w:rsidRPr="00E1523A">
        <w:rPr>
          <w:rFonts w:ascii="Calibri" w:hAnsi="Calibri" w:cs="Times New Roman"/>
          <w:lang w:eastAsia="el-GR"/>
        </w:rPr>
        <w:t>καλαθοφόρου</w:t>
      </w:r>
      <w:proofErr w:type="spellEnd"/>
      <w:r w:rsidRPr="00E1523A">
        <w:rPr>
          <w:rFonts w:ascii="Calibri" w:hAnsi="Calibri" w:cs="Times New Roman"/>
          <w:lang w:eastAsia="el-GR"/>
        </w:rPr>
        <w:t>) ύψους 20 μέτρων και άνω.</w:t>
      </w:r>
    </w:p>
    <w:p w:rsidR="00E1523A" w:rsidRPr="00E1523A" w:rsidRDefault="00E1523A" w:rsidP="00E152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eastAsia="el-GR"/>
        </w:rPr>
      </w:pPr>
      <w:r>
        <w:rPr>
          <w:rFonts w:ascii="Calibri" w:hAnsi="Calibri" w:cs="Times New Roman"/>
          <w:lang w:eastAsia="el-GR"/>
        </w:rPr>
        <w:t>8</w:t>
      </w:r>
      <w:r w:rsidRPr="00E1523A">
        <w:rPr>
          <w:rFonts w:ascii="Calibri" w:hAnsi="Calibri" w:cs="Times New Roman"/>
          <w:lang w:eastAsia="el-GR"/>
        </w:rPr>
        <w:t>. Αντίγραφο της ασφάλειας μηχανήματος.</w:t>
      </w:r>
    </w:p>
    <w:p w:rsidR="00E1523A" w:rsidRPr="00E1523A" w:rsidRDefault="00E1523A" w:rsidP="00E152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eastAsia="el-GR"/>
        </w:rPr>
      </w:pPr>
      <w:r>
        <w:rPr>
          <w:rFonts w:ascii="Calibri" w:hAnsi="Calibri" w:cs="Times New Roman"/>
          <w:lang w:eastAsia="el-GR"/>
        </w:rPr>
        <w:t>9</w:t>
      </w:r>
      <w:r w:rsidRPr="00E1523A">
        <w:rPr>
          <w:rFonts w:ascii="Calibri" w:hAnsi="Calibri" w:cs="Times New Roman"/>
          <w:lang w:eastAsia="el-GR"/>
        </w:rPr>
        <w:t>. Αντίγραφο τεχνικού ελέγχου του μηχανήματος.</w:t>
      </w:r>
    </w:p>
    <w:p w:rsidR="00E1523A" w:rsidRPr="00E1523A" w:rsidRDefault="00E1523A" w:rsidP="00E152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eastAsia="el-GR"/>
        </w:rPr>
      </w:pPr>
      <w:r>
        <w:rPr>
          <w:rFonts w:ascii="Calibri" w:hAnsi="Calibri" w:cs="Times New Roman"/>
          <w:lang w:eastAsia="el-GR"/>
        </w:rPr>
        <w:t>10</w:t>
      </w:r>
      <w:r w:rsidRPr="00E1523A">
        <w:rPr>
          <w:rFonts w:ascii="Calibri" w:hAnsi="Calibri" w:cs="Times New Roman"/>
          <w:lang w:eastAsia="el-GR"/>
        </w:rPr>
        <w:t>. Πιστοποιητικό αντίστοιχου Επιμελητηρίου με το οποίο θα πιστοποιείται η εγγραφή του σ' αυτό το ειδικό επάγγελμα ή βεβαίωση άσκησης επαγγέλματος από αρμόδια αρχή, που θα εκδοθεί το πολύ 6 μήνες πριν της ημερομηνίας υπογραφής της σύμβασης.</w:t>
      </w:r>
    </w:p>
    <w:p w:rsidR="00E1523A" w:rsidRPr="00E1523A" w:rsidRDefault="00E1523A" w:rsidP="00E152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eastAsia="el-GR"/>
        </w:rPr>
      </w:pPr>
      <w:r w:rsidRPr="00E1523A">
        <w:rPr>
          <w:rFonts w:ascii="Calibri" w:hAnsi="Calibri" w:cs="Times New Roman"/>
          <w:lang w:eastAsia="el-GR"/>
        </w:rPr>
        <w:t>1</w:t>
      </w:r>
      <w:r>
        <w:rPr>
          <w:rFonts w:ascii="Calibri" w:hAnsi="Calibri" w:cs="Times New Roman"/>
          <w:lang w:eastAsia="el-GR"/>
        </w:rPr>
        <w:t>1</w:t>
      </w:r>
      <w:r w:rsidRPr="00E1523A">
        <w:rPr>
          <w:rFonts w:ascii="Calibri" w:hAnsi="Calibri" w:cs="Times New Roman"/>
          <w:lang w:eastAsia="el-GR"/>
        </w:rPr>
        <w:t>. Ονοματεπώνυμο του οδηγού και του χειριστή με τα σχετικά διπλώματα τους.</w:t>
      </w:r>
    </w:p>
    <w:p w:rsidR="00E1523A" w:rsidRPr="00E1523A" w:rsidRDefault="00E1523A" w:rsidP="00E152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eastAsia="el-GR"/>
        </w:rPr>
      </w:pPr>
      <w:r w:rsidRPr="00E1523A">
        <w:rPr>
          <w:rFonts w:ascii="Calibri" w:hAnsi="Calibri" w:cs="Times New Roman"/>
          <w:lang w:eastAsia="el-GR"/>
        </w:rPr>
        <w:t>1</w:t>
      </w:r>
      <w:r>
        <w:rPr>
          <w:rFonts w:ascii="Calibri" w:hAnsi="Calibri" w:cs="Times New Roman"/>
          <w:lang w:eastAsia="el-GR"/>
        </w:rPr>
        <w:t>2</w:t>
      </w:r>
      <w:r w:rsidRPr="00E1523A">
        <w:rPr>
          <w:rFonts w:ascii="Calibri" w:hAnsi="Calibri" w:cs="Times New Roman"/>
          <w:lang w:eastAsia="el-GR"/>
        </w:rPr>
        <w:t xml:space="preserve">. Ονοματεπώνυμο του τεχνίτη </w:t>
      </w:r>
      <w:proofErr w:type="spellStart"/>
      <w:r w:rsidRPr="00E1523A">
        <w:rPr>
          <w:rFonts w:ascii="Calibri" w:hAnsi="Calibri" w:cs="Times New Roman"/>
          <w:lang w:eastAsia="el-GR"/>
        </w:rPr>
        <w:t>δενδροκηπουρού</w:t>
      </w:r>
      <w:proofErr w:type="spellEnd"/>
      <w:r w:rsidRPr="00E1523A">
        <w:rPr>
          <w:rFonts w:ascii="Calibri" w:hAnsi="Calibri" w:cs="Times New Roman"/>
          <w:lang w:eastAsia="el-GR"/>
        </w:rPr>
        <w:t xml:space="preserve"> με τα σχετικά διπλώματα του.</w:t>
      </w:r>
    </w:p>
    <w:p w:rsidR="00E1523A" w:rsidRPr="00E1523A" w:rsidRDefault="00E1523A" w:rsidP="00E152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eastAsia="el-GR"/>
        </w:rPr>
      </w:pPr>
      <w:r w:rsidRPr="00E1523A">
        <w:rPr>
          <w:rFonts w:ascii="Calibri" w:hAnsi="Calibri" w:cs="Times New Roman"/>
          <w:lang w:eastAsia="el-GR"/>
        </w:rPr>
        <w:t>1</w:t>
      </w:r>
      <w:r>
        <w:rPr>
          <w:rFonts w:ascii="Calibri" w:hAnsi="Calibri" w:cs="Times New Roman"/>
          <w:lang w:eastAsia="el-GR"/>
        </w:rPr>
        <w:t>3</w:t>
      </w:r>
      <w:r w:rsidRPr="00E1523A">
        <w:rPr>
          <w:rFonts w:ascii="Calibri" w:hAnsi="Calibri" w:cs="Times New Roman"/>
          <w:lang w:eastAsia="el-GR"/>
        </w:rPr>
        <w:t>. Βεβαίωση καλής εκτέλεσης αντίστοιχης εργασίας από δημόσιο φορέα καθώς και το αντίστοιχο τιμολόγιο παροχής υπηρεσιών τουλάχιστον στο 50% του ύψους του προϋπολογισμού της παρούσας ανάθεσης</w:t>
      </w:r>
    </w:p>
    <w:p w:rsidR="00213BE2" w:rsidRDefault="00213BE2" w:rsidP="00FC174B">
      <w:pPr>
        <w:tabs>
          <w:tab w:val="left" w:pos="3915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Οι προσφορές  μπορούν να κατατεθούν στο Πρωτόκολλο του Δήμου ή να αποσταλούν στο </w:t>
      </w:r>
      <w:r>
        <w:rPr>
          <w:rFonts w:ascii="Calibri" w:hAnsi="Calibri"/>
          <w:lang w:val="en-US"/>
        </w:rPr>
        <w:t>e</w:t>
      </w:r>
      <w:r w:rsidRPr="00213BE2">
        <w:rPr>
          <w:rFonts w:ascii="Calibri" w:hAnsi="Calibri"/>
        </w:rPr>
        <w:t>-</w:t>
      </w:r>
      <w:r>
        <w:rPr>
          <w:rFonts w:ascii="Calibri" w:hAnsi="Calibri"/>
          <w:lang w:val="en-US"/>
        </w:rPr>
        <w:t>mail</w:t>
      </w:r>
      <w:r w:rsidRPr="00213BE2">
        <w:rPr>
          <w:rFonts w:ascii="Calibri" w:hAnsi="Calibri"/>
        </w:rPr>
        <w:t xml:space="preserve"> </w:t>
      </w:r>
      <w:r>
        <w:rPr>
          <w:rFonts w:ascii="Calibri" w:hAnsi="Calibri"/>
        </w:rPr>
        <w:t>του Δήμου (</w:t>
      </w:r>
      <w:r>
        <w:rPr>
          <w:rFonts w:ascii="Calibri" w:hAnsi="Calibri"/>
          <w:lang w:val="en-US"/>
        </w:rPr>
        <w:t>info</w:t>
      </w:r>
      <w:r w:rsidRPr="00213BE2">
        <w:rPr>
          <w:rFonts w:ascii="Calibri" w:hAnsi="Calibri"/>
        </w:rPr>
        <w:t>@</w:t>
      </w:r>
      <w:proofErr w:type="spellStart"/>
      <w:r>
        <w:rPr>
          <w:rFonts w:ascii="Calibri" w:hAnsi="Calibri"/>
          <w:lang w:val="en-US"/>
        </w:rPr>
        <w:t>eurota</w:t>
      </w:r>
      <w:proofErr w:type="spellEnd"/>
      <w:r w:rsidRPr="00213BE2">
        <w:rPr>
          <w:rFonts w:ascii="Calibri" w:hAnsi="Calibri"/>
        </w:rPr>
        <w:t>.</w:t>
      </w:r>
      <w:r>
        <w:rPr>
          <w:rFonts w:ascii="Calibri" w:hAnsi="Calibri"/>
          <w:lang w:val="en-US"/>
        </w:rPr>
        <w:t>gr</w:t>
      </w:r>
      <w:r w:rsidRPr="00213BE2">
        <w:rPr>
          <w:rFonts w:ascii="Calibri" w:hAnsi="Calibri"/>
        </w:rPr>
        <w:t>)</w:t>
      </w:r>
      <w:r w:rsidR="00FC174B">
        <w:rPr>
          <w:rFonts w:ascii="Calibri" w:hAnsi="Calibri"/>
        </w:rPr>
        <w:tab/>
      </w:r>
    </w:p>
    <w:p w:rsidR="00213012" w:rsidRPr="00FC174B" w:rsidRDefault="00213BE2" w:rsidP="00FC174B">
      <w:pPr>
        <w:tabs>
          <w:tab w:val="left" w:pos="3915"/>
        </w:tabs>
        <w:jc w:val="both"/>
        <w:rPr>
          <w:rFonts w:ascii="Calibri" w:hAnsi="Calibri"/>
          <w:b/>
        </w:rPr>
      </w:pPr>
      <w:r>
        <w:rPr>
          <w:rFonts w:ascii="Calibri" w:hAnsi="Calibri"/>
          <w:lang w:val="en-US"/>
        </w:rPr>
        <w:t xml:space="preserve">                                                                                          </w:t>
      </w:r>
      <w:r w:rsidR="00FC174B" w:rsidRPr="00FC174B">
        <w:rPr>
          <w:rFonts w:ascii="Calibri" w:hAnsi="Calibri"/>
          <w:b/>
        </w:rPr>
        <w:t>Ο ΑΝΤΙΔΗΜΑΡΧΟΣ</w:t>
      </w:r>
    </w:p>
    <w:p w:rsidR="00FC174B" w:rsidRPr="00FC174B" w:rsidRDefault="00FC174B" w:rsidP="00FC174B">
      <w:pPr>
        <w:tabs>
          <w:tab w:val="left" w:pos="3915"/>
        </w:tabs>
        <w:jc w:val="both"/>
        <w:rPr>
          <w:rFonts w:ascii="Calibri" w:hAnsi="Calibri"/>
          <w:b/>
        </w:rPr>
      </w:pPr>
      <w:r w:rsidRPr="00FC174B">
        <w:rPr>
          <w:rFonts w:ascii="Calibri" w:hAnsi="Calibri"/>
          <w:b/>
        </w:rPr>
        <w:t xml:space="preserve">                                                                     </w:t>
      </w:r>
      <w:r w:rsidR="00213BE2">
        <w:rPr>
          <w:rFonts w:ascii="Calibri" w:hAnsi="Calibri"/>
          <w:b/>
          <w:lang w:val="en-US"/>
        </w:rPr>
        <w:t xml:space="preserve">               </w:t>
      </w:r>
      <w:r w:rsidRPr="00FC174B">
        <w:rPr>
          <w:rFonts w:ascii="Calibri" w:hAnsi="Calibri"/>
          <w:b/>
        </w:rPr>
        <w:t xml:space="preserve">    ΜΠΟΛΛΑΣ  ΒΑΣΙΛΕΙΟΣ</w:t>
      </w:r>
    </w:p>
    <w:sectPr w:rsidR="00FC174B" w:rsidRPr="00FC174B" w:rsidSect="00E1523A"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3A"/>
    <w:rsid w:val="00036712"/>
    <w:rsid w:val="000E6791"/>
    <w:rsid w:val="00102AD9"/>
    <w:rsid w:val="0015043C"/>
    <w:rsid w:val="00213012"/>
    <w:rsid w:val="00213BE2"/>
    <w:rsid w:val="00216529"/>
    <w:rsid w:val="00246BBB"/>
    <w:rsid w:val="003C225B"/>
    <w:rsid w:val="003D47A7"/>
    <w:rsid w:val="003E2198"/>
    <w:rsid w:val="0041381F"/>
    <w:rsid w:val="005770F0"/>
    <w:rsid w:val="00692DC4"/>
    <w:rsid w:val="00751A1B"/>
    <w:rsid w:val="007628C3"/>
    <w:rsid w:val="007E04F8"/>
    <w:rsid w:val="00832277"/>
    <w:rsid w:val="00902E71"/>
    <w:rsid w:val="009175AC"/>
    <w:rsid w:val="0099564A"/>
    <w:rsid w:val="009E02FA"/>
    <w:rsid w:val="00A76626"/>
    <w:rsid w:val="00A772F2"/>
    <w:rsid w:val="00A9327D"/>
    <w:rsid w:val="00B71218"/>
    <w:rsid w:val="00BA137D"/>
    <w:rsid w:val="00C8128C"/>
    <w:rsid w:val="00CF5D85"/>
    <w:rsid w:val="00E1523A"/>
    <w:rsid w:val="00E15765"/>
    <w:rsid w:val="00E56B0C"/>
    <w:rsid w:val="00E91485"/>
    <w:rsid w:val="00EA336C"/>
    <w:rsid w:val="00EC31A0"/>
    <w:rsid w:val="00EE6FD0"/>
    <w:rsid w:val="00F01C08"/>
    <w:rsid w:val="00FB0FCB"/>
    <w:rsid w:val="00FC174B"/>
    <w:rsid w:val="00F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08A19-8E03-4828-BA41-2DB1684D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PC2</cp:lastModifiedBy>
  <cp:revision>2</cp:revision>
  <dcterms:created xsi:type="dcterms:W3CDTF">2020-11-18T10:12:00Z</dcterms:created>
  <dcterms:modified xsi:type="dcterms:W3CDTF">2020-11-18T10:12:00Z</dcterms:modified>
</cp:coreProperties>
</file>