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3348"/>
      </w:tblGrid>
      <w:tr w:rsidR="00C32A77" w:rsidTr="00396C3A">
        <w:trPr>
          <w:trHeight w:val="707"/>
        </w:trPr>
        <w:tc>
          <w:tcPr>
            <w:tcW w:w="3348" w:type="dxa"/>
          </w:tcPr>
          <w:p w:rsidR="00C32A77" w:rsidRDefault="00897A01" w:rsidP="00396C3A">
            <w:r>
              <w:t xml:space="preserve">          </w:t>
            </w:r>
            <w:r w:rsidR="0050755B" w:rsidRPr="00B564C2">
              <w:object w:dxaOrig="1245" w:dyaOrig="12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48pt" o:ole="">
                  <v:imagedata r:id="rId5" o:title=""/>
                </v:shape>
                <o:OLEObject Type="Embed" ProgID="MSPhotoEd.3" ShapeID="_x0000_i1025" DrawAspect="Content" ObjectID="_1663998323" r:id="rId6"/>
              </w:object>
            </w:r>
          </w:p>
        </w:tc>
      </w:tr>
      <w:tr w:rsidR="00C32A77" w:rsidTr="00396C3A">
        <w:trPr>
          <w:trHeight w:val="114"/>
        </w:trPr>
        <w:tc>
          <w:tcPr>
            <w:tcW w:w="3348" w:type="dxa"/>
          </w:tcPr>
          <w:p w:rsidR="00C32A77" w:rsidRPr="00396C3A" w:rsidRDefault="00C32A77" w:rsidP="00396C3A">
            <w:pPr>
              <w:ind w:right="-279"/>
              <w:rPr>
                <w:rFonts w:ascii="Calibri" w:hAnsi="Calibri"/>
              </w:rPr>
            </w:pPr>
            <w:r w:rsidRPr="00396C3A">
              <w:rPr>
                <w:rFonts w:ascii="Calibri" w:hAnsi="Calibri"/>
              </w:rPr>
              <w:t>ΕΛΛΗΝΙΚΗ ΔΗΜΟΚΡΑΤΙΑ</w:t>
            </w:r>
          </w:p>
        </w:tc>
      </w:tr>
      <w:tr w:rsidR="00C32A77" w:rsidTr="00396C3A">
        <w:trPr>
          <w:trHeight w:val="114"/>
        </w:trPr>
        <w:tc>
          <w:tcPr>
            <w:tcW w:w="3348" w:type="dxa"/>
          </w:tcPr>
          <w:p w:rsidR="00C32A77" w:rsidRPr="00396C3A" w:rsidRDefault="00C32A77" w:rsidP="00396C3A">
            <w:pPr>
              <w:rPr>
                <w:rFonts w:ascii="Calibri" w:hAnsi="Calibri"/>
              </w:rPr>
            </w:pPr>
            <w:r w:rsidRPr="00396C3A">
              <w:rPr>
                <w:rFonts w:ascii="Calibri" w:hAnsi="Calibri"/>
              </w:rPr>
              <w:t>ΝΟΜΟΣ ΛΑΚΩΝΙΑΣ</w:t>
            </w:r>
          </w:p>
        </w:tc>
      </w:tr>
      <w:tr w:rsidR="00C32A77" w:rsidTr="00396C3A">
        <w:trPr>
          <w:trHeight w:val="114"/>
        </w:trPr>
        <w:tc>
          <w:tcPr>
            <w:tcW w:w="3348" w:type="dxa"/>
          </w:tcPr>
          <w:p w:rsidR="00C32A77" w:rsidRPr="00396C3A" w:rsidRDefault="00C32A77" w:rsidP="00396C3A">
            <w:pPr>
              <w:rPr>
                <w:rFonts w:ascii="Calibri" w:hAnsi="Calibri"/>
                <w:u w:val="single"/>
              </w:rPr>
            </w:pPr>
            <w:r w:rsidRPr="00396C3A">
              <w:rPr>
                <w:rFonts w:ascii="Calibri" w:hAnsi="Calibri"/>
                <w:u w:val="single"/>
              </w:rPr>
              <w:t>ΔΗΜΟΣ ΕΥΡΩΤΑ</w:t>
            </w:r>
          </w:p>
        </w:tc>
      </w:tr>
      <w:tr w:rsidR="00C32A77" w:rsidTr="00396C3A">
        <w:trPr>
          <w:trHeight w:val="114"/>
        </w:trPr>
        <w:tc>
          <w:tcPr>
            <w:tcW w:w="3348" w:type="dxa"/>
          </w:tcPr>
          <w:p w:rsidR="00C32A77" w:rsidRPr="00396C3A" w:rsidRDefault="00C32A77" w:rsidP="00396C3A">
            <w:pPr>
              <w:rPr>
                <w:rFonts w:ascii="Calibri" w:hAnsi="Calibri"/>
                <w:sz w:val="22"/>
                <w:szCs w:val="22"/>
              </w:rPr>
            </w:pPr>
          </w:p>
          <w:p w:rsidR="00622AF0" w:rsidRPr="00396C3A" w:rsidRDefault="00622AF0" w:rsidP="00396C3A">
            <w:pPr>
              <w:rPr>
                <w:rFonts w:ascii="Calibri" w:hAnsi="Calibri"/>
                <w:b/>
                <w:sz w:val="22"/>
                <w:szCs w:val="22"/>
              </w:rPr>
            </w:pPr>
            <w:r w:rsidRPr="00396C3A">
              <w:rPr>
                <w:rFonts w:ascii="Calibri" w:hAnsi="Calibri"/>
                <w:b/>
                <w:sz w:val="22"/>
                <w:szCs w:val="22"/>
              </w:rPr>
              <w:t>Αυτοτελές Τμήμα Τοπικής Οικονομικής Ανάπτυξης</w:t>
            </w:r>
          </w:p>
          <w:p w:rsidR="00CA20BD" w:rsidRPr="00396C3A" w:rsidRDefault="00341DA7" w:rsidP="00396C3A">
            <w:pPr>
              <w:rPr>
                <w:rFonts w:ascii="Calibri" w:hAnsi="Calibri"/>
                <w:sz w:val="22"/>
                <w:szCs w:val="22"/>
              </w:rPr>
            </w:pPr>
            <w:r w:rsidRPr="00396C3A">
              <w:rPr>
                <w:rFonts w:ascii="Calibri" w:hAnsi="Calibri"/>
                <w:b/>
                <w:sz w:val="22"/>
                <w:szCs w:val="22"/>
              </w:rPr>
              <w:t>Γραφείο Αγροτικής Παραγωγής</w:t>
            </w:r>
          </w:p>
        </w:tc>
      </w:tr>
      <w:tr w:rsidR="00C32A77" w:rsidTr="00396C3A">
        <w:trPr>
          <w:trHeight w:val="114"/>
        </w:trPr>
        <w:tc>
          <w:tcPr>
            <w:tcW w:w="3348" w:type="dxa"/>
          </w:tcPr>
          <w:p w:rsidR="00C32A77" w:rsidRPr="00396C3A" w:rsidRDefault="00C32A77" w:rsidP="001F6112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96C3A">
              <w:rPr>
                <w:rFonts w:ascii="Calibri" w:hAnsi="Calibri"/>
                <w:sz w:val="22"/>
                <w:szCs w:val="22"/>
              </w:rPr>
              <w:t>Ταχ</w:t>
            </w:r>
            <w:proofErr w:type="spellEnd"/>
            <w:r w:rsidRPr="00396C3A">
              <w:rPr>
                <w:rFonts w:ascii="Calibri" w:hAnsi="Calibri"/>
                <w:sz w:val="22"/>
                <w:szCs w:val="22"/>
              </w:rPr>
              <w:t>. Δ/</w:t>
            </w:r>
            <w:proofErr w:type="spellStart"/>
            <w:r w:rsidRPr="00396C3A">
              <w:rPr>
                <w:rFonts w:ascii="Calibri" w:hAnsi="Calibri"/>
                <w:sz w:val="22"/>
                <w:szCs w:val="22"/>
              </w:rPr>
              <w:t>νση</w:t>
            </w:r>
            <w:proofErr w:type="spellEnd"/>
            <w:r w:rsidR="0072467A" w:rsidRPr="00396C3A">
              <w:rPr>
                <w:rFonts w:ascii="Calibri" w:hAnsi="Calibri"/>
                <w:sz w:val="22"/>
                <w:szCs w:val="22"/>
              </w:rPr>
              <w:t xml:space="preserve">    :  </w:t>
            </w:r>
            <w:proofErr w:type="spellStart"/>
            <w:r w:rsidR="0072467A" w:rsidRPr="00396C3A">
              <w:rPr>
                <w:rFonts w:ascii="Calibri" w:hAnsi="Calibri"/>
                <w:sz w:val="22"/>
                <w:szCs w:val="22"/>
              </w:rPr>
              <w:t>Β</w:t>
            </w:r>
            <w:r w:rsidR="00E70BA3" w:rsidRPr="00396C3A">
              <w:rPr>
                <w:rFonts w:ascii="Calibri" w:hAnsi="Calibri"/>
                <w:sz w:val="22"/>
                <w:szCs w:val="22"/>
              </w:rPr>
              <w:t>λαχιώτη</w:t>
            </w:r>
            <w:proofErr w:type="spellEnd"/>
            <w:r w:rsidR="00E70BA3" w:rsidRPr="00396C3A">
              <w:rPr>
                <w:rFonts w:ascii="Calibri" w:hAnsi="Calibri"/>
                <w:sz w:val="22"/>
                <w:szCs w:val="22"/>
              </w:rPr>
              <w:t>, 2305</w:t>
            </w:r>
            <w:r w:rsidR="001F6112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C32A77" w:rsidTr="00396C3A">
        <w:trPr>
          <w:trHeight w:val="159"/>
        </w:trPr>
        <w:tc>
          <w:tcPr>
            <w:tcW w:w="3348" w:type="dxa"/>
          </w:tcPr>
          <w:p w:rsidR="00C32A77" w:rsidRPr="00396C3A" w:rsidRDefault="00C32A77" w:rsidP="00396C3A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396C3A">
              <w:rPr>
                <w:rFonts w:ascii="Calibri" w:hAnsi="Calibri"/>
                <w:sz w:val="22"/>
                <w:szCs w:val="22"/>
              </w:rPr>
              <w:t>Τηλ</w:t>
            </w:r>
            <w:r w:rsidR="00932807" w:rsidRPr="00396C3A">
              <w:rPr>
                <w:rFonts w:ascii="Calibri" w:hAnsi="Calibri"/>
                <w:sz w:val="22"/>
                <w:szCs w:val="22"/>
              </w:rPr>
              <w:t>έφωνο</w:t>
            </w:r>
            <w:r w:rsidRPr="00396C3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32807" w:rsidRPr="00396C3A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72467A" w:rsidRPr="00396C3A">
              <w:rPr>
                <w:rFonts w:ascii="Calibri" w:hAnsi="Calibri"/>
                <w:sz w:val="22"/>
                <w:szCs w:val="22"/>
              </w:rPr>
              <w:t xml:space="preserve"> : 2</w:t>
            </w:r>
            <w:r w:rsidR="00E70BA3" w:rsidRPr="00396C3A">
              <w:rPr>
                <w:rFonts w:ascii="Calibri" w:hAnsi="Calibri"/>
                <w:sz w:val="22"/>
                <w:szCs w:val="22"/>
              </w:rPr>
              <w:t>735</w:t>
            </w:r>
            <w:r w:rsidR="00A23A9A">
              <w:rPr>
                <w:rFonts w:ascii="Calibri" w:hAnsi="Calibri"/>
                <w:sz w:val="22"/>
                <w:szCs w:val="22"/>
                <w:lang w:val="en-US"/>
              </w:rPr>
              <w:t>0422</w:t>
            </w:r>
            <w:r w:rsidR="00845581" w:rsidRPr="00396C3A">
              <w:rPr>
                <w:rFonts w:ascii="Calibri" w:hAnsi="Calibri"/>
                <w:sz w:val="22"/>
                <w:szCs w:val="22"/>
                <w:lang w:val="en-US"/>
              </w:rPr>
              <w:t>0</w:t>
            </w:r>
          </w:p>
        </w:tc>
      </w:tr>
      <w:tr w:rsidR="00C32A77" w:rsidRPr="00C32A77" w:rsidTr="00396C3A">
        <w:trPr>
          <w:trHeight w:val="114"/>
        </w:trPr>
        <w:tc>
          <w:tcPr>
            <w:tcW w:w="3348" w:type="dxa"/>
          </w:tcPr>
          <w:p w:rsidR="00160D4B" w:rsidRPr="00396C3A" w:rsidRDefault="00160D4B" w:rsidP="00396C3A">
            <w:pPr>
              <w:rPr>
                <w:sz w:val="22"/>
                <w:szCs w:val="22"/>
              </w:rPr>
            </w:pPr>
          </w:p>
        </w:tc>
      </w:tr>
    </w:tbl>
    <w:p w:rsidR="00BC32DE" w:rsidRPr="008E50B1" w:rsidRDefault="00160D4B" w:rsidP="00054AA2">
      <w:pPr>
        <w:jc w:val="center"/>
        <w:rPr>
          <w:rFonts w:ascii="Calibri" w:hAnsi="Calibri"/>
          <w:b/>
          <w:sz w:val="28"/>
          <w:szCs w:val="28"/>
        </w:rPr>
      </w:pPr>
      <w:r>
        <w:br w:type="textWrapping" w:clear="all"/>
      </w:r>
      <w:r w:rsidR="004B3AFA" w:rsidRPr="008E50B1">
        <w:rPr>
          <w:rFonts w:ascii="Calibri" w:hAnsi="Calibri"/>
          <w:b/>
          <w:sz w:val="28"/>
          <w:szCs w:val="28"/>
        </w:rPr>
        <w:t>ΕΝΗΜΕΡΩΣΗ</w:t>
      </w:r>
    </w:p>
    <w:p w:rsidR="004B3AFA" w:rsidRPr="008E50B1" w:rsidRDefault="004B3AFA">
      <w:pPr>
        <w:rPr>
          <w:rFonts w:ascii="Calibri" w:hAnsi="Calibri"/>
        </w:rPr>
      </w:pPr>
    </w:p>
    <w:p w:rsidR="004B3AFA" w:rsidRPr="008E50B1" w:rsidRDefault="004B3AFA">
      <w:pPr>
        <w:rPr>
          <w:rFonts w:ascii="Calibri" w:hAnsi="Calibri"/>
        </w:rPr>
      </w:pPr>
    </w:p>
    <w:p w:rsidR="0015051C" w:rsidRPr="008E50B1" w:rsidRDefault="004B3AFA" w:rsidP="0002321C">
      <w:pPr>
        <w:ind w:right="-694"/>
        <w:jc w:val="both"/>
        <w:rPr>
          <w:rFonts w:ascii="Calibri" w:hAnsi="Calibri"/>
          <w:u w:val="single"/>
        </w:rPr>
      </w:pPr>
      <w:r w:rsidRPr="008E50B1">
        <w:rPr>
          <w:rFonts w:ascii="Calibri" w:hAnsi="Calibri"/>
          <w:b/>
          <w:i/>
          <w:u w:val="single"/>
        </w:rPr>
        <w:t>ΘΕΜΑ</w:t>
      </w:r>
      <w:r w:rsidRPr="008E50B1">
        <w:rPr>
          <w:rFonts w:ascii="Calibri" w:hAnsi="Calibri"/>
        </w:rPr>
        <w:t xml:space="preserve"> :</w:t>
      </w:r>
      <w:r w:rsidR="000736A8" w:rsidRPr="008E50B1">
        <w:rPr>
          <w:rFonts w:ascii="Calibri" w:hAnsi="Calibri"/>
        </w:rPr>
        <w:t xml:space="preserve"> «</w:t>
      </w:r>
      <w:r w:rsidR="00DE4964">
        <w:rPr>
          <w:rFonts w:ascii="Calibri" w:hAnsi="Calibri"/>
          <w:u w:val="single"/>
        </w:rPr>
        <w:t xml:space="preserve">Χορήγηση αδειών </w:t>
      </w:r>
      <w:r w:rsidR="00576062">
        <w:rPr>
          <w:rFonts w:ascii="Calibri" w:hAnsi="Calibri"/>
          <w:u w:val="single"/>
        </w:rPr>
        <w:t>νέων</w:t>
      </w:r>
      <w:r w:rsidR="00DE4964">
        <w:rPr>
          <w:rFonts w:ascii="Calibri" w:hAnsi="Calibri"/>
          <w:u w:val="single"/>
        </w:rPr>
        <w:t xml:space="preserve"> φυτεύσεων αμπέλου με </w:t>
      </w:r>
      <w:proofErr w:type="spellStart"/>
      <w:r w:rsidR="00DE4964">
        <w:rPr>
          <w:rFonts w:ascii="Calibri" w:hAnsi="Calibri"/>
          <w:u w:val="single"/>
        </w:rPr>
        <w:t>οινοποιήσιμες</w:t>
      </w:r>
      <w:proofErr w:type="spellEnd"/>
      <w:r w:rsidR="00DE4964">
        <w:rPr>
          <w:rFonts w:ascii="Calibri" w:hAnsi="Calibri"/>
          <w:u w:val="single"/>
        </w:rPr>
        <w:t xml:space="preserve"> ποικιλίες για το έτος 2021 </w:t>
      </w:r>
    </w:p>
    <w:p w:rsidR="004F7FB1" w:rsidRPr="008E50B1" w:rsidRDefault="004F7FB1" w:rsidP="0002321C">
      <w:pPr>
        <w:ind w:right="-694"/>
        <w:jc w:val="both"/>
        <w:rPr>
          <w:rFonts w:ascii="Calibri" w:hAnsi="Calibri"/>
        </w:rPr>
      </w:pPr>
    </w:p>
    <w:p w:rsidR="00DE4964" w:rsidRDefault="0015051C" w:rsidP="000A5A92">
      <w:pPr>
        <w:spacing w:line="276" w:lineRule="auto"/>
        <w:ind w:firstLine="1077"/>
        <w:jc w:val="both"/>
        <w:rPr>
          <w:rFonts w:ascii="Calibri" w:hAnsi="Calibri"/>
        </w:rPr>
      </w:pPr>
      <w:r w:rsidRPr="008E50B1">
        <w:rPr>
          <w:rFonts w:ascii="Calibri" w:hAnsi="Calibri"/>
        </w:rPr>
        <w:t>Από τη Διεύθυνση Αγροτικής Οικονομίας και Κτηνιατρικής Π.Ε. Λακωνίας ανακοινώ</w:t>
      </w:r>
      <w:r w:rsidR="001F6112">
        <w:rPr>
          <w:rFonts w:ascii="Calibri" w:hAnsi="Calibri"/>
        </w:rPr>
        <w:t>θηκε</w:t>
      </w:r>
      <w:r w:rsidRPr="008E50B1">
        <w:rPr>
          <w:rFonts w:ascii="Calibri" w:hAnsi="Calibri"/>
        </w:rPr>
        <w:t xml:space="preserve"> </w:t>
      </w:r>
      <w:r w:rsidR="001F6112">
        <w:rPr>
          <w:rFonts w:ascii="Calibri" w:hAnsi="Calibri"/>
        </w:rPr>
        <w:t xml:space="preserve">ότι για </w:t>
      </w:r>
      <w:r w:rsidR="00DE4964">
        <w:rPr>
          <w:rFonts w:ascii="Calibri" w:hAnsi="Calibri"/>
        </w:rPr>
        <w:t>το έτος 2021 θα χορηγηθούν</w:t>
      </w:r>
      <w:r w:rsidR="00DE4964" w:rsidRPr="00DE4964">
        <w:rPr>
          <w:rFonts w:ascii="Calibri" w:hAnsi="Calibri"/>
          <w:b/>
        </w:rPr>
        <w:t xml:space="preserve"> </w:t>
      </w:r>
      <w:r w:rsidR="00DE4964">
        <w:rPr>
          <w:rFonts w:ascii="Calibri" w:hAnsi="Calibri"/>
        </w:rPr>
        <w:t xml:space="preserve">νέες άδειες φύτευσης </w:t>
      </w:r>
      <w:r w:rsidR="001F6112">
        <w:rPr>
          <w:rFonts w:ascii="Calibri" w:hAnsi="Calibri"/>
        </w:rPr>
        <w:t xml:space="preserve"> </w:t>
      </w:r>
      <w:r w:rsidR="00DE4964">
        <w:rPr>
          <w:rFonts w:ascii="Calibri" w:hAnsi="Calibri"/>
        </w:rPr>
        <w:t xml:space="preserve">αμπέλου . </w:t>
      </w:r>
    </w:p>
    <w:p w:rsidR="00576062" w:rsidRDefault="00DE4964" w:rsidP="000A5A92">
      <w:pPr>
        <w:spacing w:line="276" w:lineRule="auto"/>
        <w:ind w:firstLine="1077"/>
        <w:jc w:val="both"/>
        <w:rPr>
          <w:rFonts w:ascii="Calibri" w:hAnsi="Calibri"/>
        </w:rPr>
      </w:pPr>
      <w:r>
        <w:rPr>
          <w:rFonts w:ascii="Calibri" w:hAnsi="Calibri"/>
        </w:rPr>
        <w:t>Οι ενδιαφερόμενοι παραγωγοί υποβάλουν ηλεκτρονικά</w:t>
      </w:r>
      <w:r w:rsidR="00576062">
        <w:rPr>
          <w:rFonts w:ascii="Calibri" w:hAnsi="Calibri"/>
        </w:rPr>
        <w:t>,</w:t>
      </w:r>
      <w:r>
        <w:rPr>
          <w:rFonts w:ascii="Calibri" w:hAnsi="Calibri"/>
        </w:rPr>
        <w:t xml:space="preserve"> μέσω της ιστοσελίδας του ΥΠΑΑΤ (</w:t>
      </w:r>
      <w:hyperlink r:id="rId7" w:history="1">
        <w:r w:rsidRPr="002D7061">
          <w:rPr>
            <w:rStyle w:val="-"/>
            <w:rFonts w:ascii="Calibri" w:hAnsi="Calibri"/>
            <w:lang w:val="en-US"/>
          </w:rPr>
          <w:t>www</w:t>
        </w:r>
        <w:r w:rsidRPr="002D7061">
          <w:rPr>
            <w:rStyle w:val="-"/>
            <w:rFonts w:ascii="Calibri" w:hAnsi="Calibri"/>
          </w:rPr>
          <w:t>.</w:t>
        </w:r>
        <w:r w:rsidRPr="002D7061">
          <w:rPr>
            <w:rStyle w:val="-"/>
            <w:rFonts w:ascii="Calibri" w:hAnsi="Calibri"/>
            <w:lang w:val="en-US"/>
          </w:rPr>
          <w:t>minagric</w:t>
        </w:r>
        <w:r w:rsidRPr="002D7061">
          <w:rPr>
            <w:rStyle w:val="-"/>
            <w:rFonts w:ascii="Calibri" w:hAnsi="Calibri"/>
          </w:rPr>
          <w:t>.</w:t>
        </w:r>
        <w:r w:rsidRPr="002D7061">
          <w:rPr>
            <w:rStyle w:val="-"/>
            <w:rFonts w:ascii="Calibri" w:hAnsi="Calibri"/>
            <w:lang w:val="en-US"/>
          </w:rPr>
          <w:t>gr</w:t>
        </w:r>
      </w:hyperlink>
      <w:r w:rsidRPr="00DE4964">
        <w:rPr>
          <w:rFonts w:ascii="Calibri" w:hAnsi="Calibri"/>
        </w:rPr>
        <w:t xml:space="preserve">) </w:t>
      </w:r>
      <w:r>
        <w:rPr>
          <w:rFonts w:ascii="Calibri" w:hAnsi="Calibri"/>
        </w:rPr>
        <w:t>στην διεύθυνση:</w:t>
      </w:r>
      <w:r w:rsidR="00233498" w:rsidRPr="00233498">
        <w:rPr>
          <w:rFonts w:ascii="Calibri" w:hAnsi="Calibri"/>
        </w:rPr>
        <w:t xml:space="preserve"> </w:t>
      </w:r>
      <w:hyperlink r:id="rId8" w:history="1">
        <w:r w:rsidR="00233498" w:rsidRPr="002D7061">
          <w:rPr>
            <w:rStyle w:val="-"/>
            <w:rFonts w:ascii="Calibri" w:hAnsi="Calibri"/>
            <w:lang w:val="en-US"/>
          </w:rPr>
          <w:t>http</w:t>
        </w:r>
        <w:r w:rsidR="00233498" w:rsidRPr="002D7061">
          <w:rPr>
            <w:rStyle w:val="-"/>
            <w:rFonts w:ascii="Calibri" w:hAnsi="Calibri"/>
          </w:rPr>
          <w:t>://</w:t>
        </w:r>
        <w:r w:rsidR="00233498" w:rsidRPr="002D7061">
          <w:rPr>
            <w:rStyle w:val="-"/>
            <w:rFonts w:ascii="Calibri" w:hAnsi="Calibri"/>
            <w:lang w:val="en-US"/>
          </w:rPr>
          <w:t>e</w:t>
        </w:r>
        <w:r w:rsidR="00233498" w:rsidRPr="002D7061">
          <w:rPr>
            <w:rStyle w:val="-"/>
            <w:rFonts w:ascii="Calibri" w:hAnsi="Calibri"/>
          </w:rPr>
          <w:t>-</w:t>
        </w:r>
        <w:r w:rsidR="00233498" w:rsidRPr="002D7061">
          <w:rPr>
            <w:rStyle w:val="-"/>
            <w:rFonts w:ascii="Calibri" w:hAnsi="Calibri"/>
            <w:lang w:val="en-US"/>
          </w:rPr>
          <w:t>services</w:t>
        </w:r>
        <w:r w:rsidR="00233498" w:rsidRPr="002D7061">
          <w:rPr>
            <w:rStyle w:val="-"/>
            <w:rFonts w:ascii="Calibri" w:hAnsi="Calibri"/>
          </w:rPr>
          <w:t>.</w:t>
        </w:r>
        <w:r w:rsidR="00233498" w:rsidRPr="002D7061">
          <w:rPr>
            <w:rStyle w:val="-"/>
            <w:rFonts w:ascii="Calibri" w:hAnsi="Calibri"/>
            <w:lang w:val="en-US"/>
          </w:rPr>
          <w:t>minagric</w:t>
        </w:r>
        <w:r w:rsidR="00233498" w:rsidRPr="002D7061">
          <w:rPr>
            <w:rStyle w:val="-"/>
            <w:rFonts w:ascii="Calibri" w:hAnsi="Calibri"/>
          </w:rPr>
          <w:t>.</w:t>
        </w:r>
        <w:r w:rsidR="00233498" w:rsidRPr="002D7061">
          <w:rPr>
            <w:rStyle w:val="-"/>
            <w:rFonts w:ascii="Calibri" w:hAnsi="Calibri"/>
            <w:lang w:val="en-US"/>
          </w:rPr>
          <w:t>gr</w:t>
        </w:r>
        <w:r w:rsidR="00233498" w:rsidRPr="002D7061">
          <w:rPr>
            <w:rStyle w:val="-"/>
            <w:rFonts w:ascii="Calibri" w:hAnsi="Calibri"/>
          </w:rPr>
          <w:t>/</w:t>
        </w:r>
      </w:hyperlink>
      <w:r w:rsidR="00233498" w:rsidRPr="00233498">
        <w:rPr>
          <w:rFonts w:ascii="Calibri" w:hAnsi="Calibri"/>
        </w:rPr>
        <w:t xml:space="preserve"> (</w:t>
      </w:r>
      <w:r w:rsidR="00233498">
        <w:rPr>
          <w:rFonts w:ascii="Calibri" w:hAnsi="Calibri"/>
        </w:rPr>
        <w:t>Ψηφιακή Υπηρεσία: Αίτηση Αδειών Φύτευσης Αμπέλου),</w:t>
      </w:r>
      <w:r w:rsidR="00FB0189" w:rsidRPr="00FB0189">
        <w:rPr>
          <w:rFonts w:ascii="Calibri" w:hAnsi="Calibri"/>
        </w:rPr>
        <w:t xml:space="preserve"> </w:t>
      </w:r>
      <w:r w:rsidR="00233498">
        <w:rPr>
          <w:rFonts w:ascii="Calibri" w:hAnsi="Calibri"/>
        </w:rPr>
        <w:t>αίτηση –υπεύθυνη δήλωση μέχρι</w:t>
      </w:r>
      <w:r w:rsidR="00576062">
        <w:rPr>
          <w:rFonts w:ascii="Calibri" w:hAnsi="Calibri"/>
        </w:rPr>
        <w:t xml:space="preserve"> και </w:t>
      </w:r>
      <w:r w:rsidR="00576062" w:rsidRPr="00FB0189">
        <w:rPr>
          <w:rFonts w:ascii="Calibri" w:hAnsi="Calibri"/>
          <w:b/>
        </w:rPr>
        <w:t xml:space="preserve">31 Οκτωβρίου 2020  </w:t>
      </w:r>
    </w:p>
    <w:p w:rsidR="00576062" w:rsidRDefault="00576062" w:rsidP="00285136">
      <w:pPr>
        <w:spacing w:line="360" w:lineRule="auto"/>
        <w:ind w:left="1140" w:hanging="714"/>
        <w:jc w:val="both"/>
        <w:rPr>
          <w:rFonts w:ascii="Calibri" w:hAnsi="Calibri"/>
        </w:rPr>
      </w:pPr>
    </w:p>
    <w:p w:rsidR="00EB4ABA" w:rsidRPr="008E50B1" w:rsidRDefault="00695FEA" w:rsidP="00285136">
      <w:pPr>
        <w:spacing w:line="360" w:lineRule="auto"/>
        <w:ind w:left="1140" w:hanging="714"/>
        <w:jc w:val="both"/>
        <w:rPr>
          <w:rFonts w:ascii="Calibri" w:hAnsi="Calibri"/>
        </w:rPr>
      </w:pPr>
      <w:r>
        <w:rPr>
          <w:rFonts w:ascii="Calibri" w:hAnsi="Calibri"/>
        </w:rPr>
        <w:t>Για περισσότερες πληροφορίες</w:t>
      </w:r>
      <w:r w:rsidR="00285136" w:rsidRPr="00285136">
        <w:rPr>
          <w:rFonts w:ascii="Calibri" w:hAnsi="Calibri"/>
        </w:rPr>
        <w:t xml:space="preserve"> </w:t>
      </w:r>
      <w:r w:rsidR="00285136">
        <w:rPr>
          <w:rFonts w:ascii="Calibri" w:hAnsi="Calibri"/>
        </w:rPr>
        <w:t xml:space="preserve">και δικαιολογητικά </w:t>
      </w:r>
      <w:r>
        <w:rPr>
          <w:rFonts w:ascii="Calibri" w:hAnsi="Calibri"/>
        </w:rPr>
        <w:t xml:space="preserve"> </w:t>
      </w:r>
      <w:r w:rsidR="00576062">
        <w:rPr>
          <w:rFonts w:ascii="Calibri" w:hAnsi="Calibri"/>
        </w:rPr>
        <w:t xml:space="preserve">δείτε την ανακοίνωση </w:t>
      </w:r>
      <w:r>
        <w:rPr>
          <w:rFonts w:ascii="Calibri" w:hAnsi="Calibri"/>
        </w:rPr>
        <w:t xml:space="preserve"> </w:t>
      </w:r>
      <w:hyperlink r:id="rId9" w:history="1">
        <w:r w:rsidRPr="00FB0189">
          <w:rPr>
            <w:rStyle w:val="-"/>
            <w:rFonts w:ascii="Calibri" w:hAnsi="Calibri"/>
          </w:rPr>
          <w:t>εδ</w:t>
        </w:r>
        <w:r w:rsidRPr="00FB0189">
          <w:rPr>
            <w:rStyle w:val="-"/>
            <w:rFonts w:ascii="Calibri" w:hAnsi="Calibri"/>
          </w:rPr>
          <w:t>ώ</w:t>
        </w:r>
      </w:hyperlink>
      <w:r w:rsidRPr="00C84C97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</w:p>
    <w:sectPr w:rsidR="00EB4ABA" w:rsidRPr="008E50B1" w:rsidSect="00836705">
      <w:pgSz w:w="11906" w:h="16838"/>
      <w:pgMar w:top="993" w:right="99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4459"/>
    <w:multiLevelType w:val="hybridMultilevel"/>
    <w:tmpl w:val="83BC254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B04B1E"/>
    <w:multiLevelType w:val="hybridMultilevel"/>
    <w:tmpl w:val="16201444"/>
    <w:lvl w:ilvl="0" w:tplc="254C269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2">
    <w:nsid w:val="0B403EE0"/>
    <w:multiLevelType w:val="hybridMultilevel"/>
    <w:tmpl w:val="9CE69A3C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2D14495"/>
    <w:multiLevelType w:val="hybridMultilevel"/>
    <w:tmpl w:val="BB9616C8"/>
    <w:lvl w:ilvl="0" w:tplc="0408000F">
      <w:start w:val="1"/>
      <w:numFmt w:val="decimal"/>
      <w:lvlText w:val="%1."/>
      <w:lvlJc w:val="left"/>
      <w:pPr>
        <w:ind w:left="1860" w:hanging="360"/>
      </w:pPr>
    </w:lvl>
    <w:lvl w:ilvl="1" w:tplc="04080019" w:tentative="1">
      <w:start w:val="1"/>
      <w:numFmt w:val="lowerLetter"/>
      <w:lvlText w:val="%2."/>
      <w:lvlJc w:val="left"/>
      <w:pPr>
        <w:ind w:left="2580" w:hanging="360"/>
      </w:pPr>
    </w:lvl>
    <w:lvl w:ilvl="2" w:tplc="0408001B" w:tentative="1">
      <w:start w:val="1"/>
      <w:numFmt w:val="lowerRoman"/>
      <w:lvlText w:val="%3."/>
      <w:lvlJc w:val="right"/>
      <w:pPr>
        <w:ind w:left="3300" w:hanging="180"/>
      </w:pPr>
    </w:lvl>
    <w:lvl w:ilvl="3" w:tplc="0408000F" w:tentative="1">
      <w:start w:val="1"/>
      <w:numFmt w:val="decimal"/>
      <w:lvlText w:val="%4."/>
      <w:lvlJc w:val="left"/>
      <w:pPr>
        <w:ind w:left="4020" w:hanging="360"/>
      </w:pPr>
    </w:lvl>
    <w:lvl w:ilvl="4" w:tplc="04080019" w:tentative="1">
      <w:start w:val="1"/>
      <w:numFmt w:val="lowerLetter"/>
      <w:lvlText w:val="%5."/>
      <w:lvlJc w:val="left"/>
      <w:pPr>
        <w:ind w:left="4740" w:hanging="360"/>
      </w:pPr>
    </w:lvl>
    <w:lvl w:ilvl="5" w:tplc="0408001B" w:tentative="1">
      <w:start w:val="1"/>
      <w:numFmt w:val="lowerRoman"/>
      <w:lvlText w:val="%6."/>
      <w:lvlJc w:val="right"/>
      <w:pPr>
        <w:ind w:left="5460" w:hanging="180"/>
      </w:pPr>
    </w:lvl>
    <w:lvl w:ilvl="6" w:tplc="0408000F" w:tentative="1">
      <w:start w:val="1"/>
      <w:numFmt w:val="decimal"/>
      <w:lvlText w:val="%7."/>
      <w:lvlJc w:val="left"/>
      <w:pPr>
        <w:ind w:left="6180" w:hanging="360"/>
      </w:pPr>
    </w:lvl>
    <w:lvl w:ilvl="7" w:tplc="04080019" w:tentative="1">
      <w:start w:val="1"/>
      <w:numFmt w:val="lowerLetter"/>
      <w:lvlText w:val="%8."/>
      <w:lvlJc w:val="left"/>
      <w:pPr>
        <w:ind w:left="6900" w:hanging="360"/>
      </w:pPr>
    </w:lvl>
    <w:lvl w:ilvl="8" w:tplc="0408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>
    <w:nsid w:val="68D16401"/>
    <w:multiLevelType w:val="hybridMultilevel"/>
    <w:tmpl w:val="95CE9B7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6F724C"/>
    <w:rsid w:val="0002321C"/>
    <w:rsid w:val="00046448"/>
    <w:rsid w:val="00054AA2"/>
    <w:rsid w:val="000736A8"/>
    <w:rsid w:val="000A5A92"/>
    <w:rsid w:val="000A60BB"/>
    <w:rsid w:val="000B29E7"/>
    <w:rsid w:val="000E4794"/>
    <w:rsid w:val="00125BEC"/>
    <w:rsid w:val="001366A8"/>
    <w:rsid w:val="0015051C"/>
    <w:rsid w:val="00160D4B"/>
    <w:rsid w:val="001F6112"/>
    <w:rsid w:val="00233498"/>
    <w:rsid w:val="00246DA8"/>
    <w:rsid w:val="002473C9"/>
    <w:rsid w:val="00276328"/>
    <w:rsid w:val="00285136"/>
    <w:rsid w:val="002963B4"/>
    <w:rsid w:val="00303156"/>
    <w:rsid w:val="00341DA7"/>
    <w:rsid w:val="00396C3A"/>
    <w:rsid w:val="003E4849"/>
    <w:rsid w:val="004632A8"/>
    <w:rsid w:val="004957A0"/>
    <w:rsid w:val="004B3AFA"/>
    <w:rsid w:val="004F7FB1"/>
    <w:rsid w:val="0050755B"/>
    <w:rsid w:val="005568E9"/>
    <w:rsid w:val="00576062"/>
    <w:rsid w:val="005E6B7B"/>
    <w:rsid w:val="005E6BC0"/>
    <w:rsid w:val="005F37B7"/>
    <w:rsid w:val="00610240"/>
    <w:rsid w:val="00622AF0"/>
    <w:rsid w:val="00695FEA"/>
    <w:rsid w:val="006F457A"/>
    <w:rsid w:val="006F724C"/>
    <w:rsid w:val="00716B4B"/>
    <w:rsid w:val="0072467A"/>
    <w:rsid w:val="007527E8"/>
    <w:rsid w:val="00790AF3"/>
    <w:rsid w:val="00820259"/>
    <w:rsid w:val="00836705"/>
    <w:rsid w:val="00841995"/>
    <w:rsid w:val="00845581"/>
    <w:rsid w:val="00852860"/>
    <w:rsid w:val="00897A01"/>
    <w:rsid w:val="008A72F5"/>
    <w:rsid w:val="008E50B1"/>
    <w:rsid w:val="00932807"/>
    <w:rsid w:val="00967AEF"/>
    <w:rsid w:val="00994A9C"/>
    <w:rsid w:val="0099593F"/>
    <w:rsid w:val="00A03925"/>
    <w:rsid w:val="00A06846"/>
    <w:rsid w:val="00A23A9A"/>
    <w:rsid w:val="00A2522D"/>
    <w:rsid w:val="00AB4123"/>
    <w:rsid w:val="00B015A1"/>
    <w:rsid w:val="00B236A7"/>
    <w:rsid w:val="00B37E0B"/>
    <w:rsid w:val="00BC32DE"/>
    <w:rsid w:val="00BE523E"/>
    <w:rsid w:val="00BE5F6B"/>
    <w:rsid w:val="00C02222"/>
    <w:rsid w:val="00C24AED"/>
    <w:rsid w:val="00C2744B"/>
    <w:rsid w:val="00C32A77"/>
    <w:rsid w:val="00C60EAD"/>
    <w:rsid w:val="00C84C97"/>
    <w:rsid w:val="00CA20BD"/>
    <w:rsid w:val="00D23CC5"/>
    <w:rsid w:val="00DB5B9B"/>
    <w:rsid w:val="00DC13AD"/>
    <w:rsid w:val="00DE4964"/>
    <w:rsid w:val="00DF25AD"/>
    <w:rsid w:val="00E004E8"/>
    <w:rsid w:val="00E56347"/>
    <w:rsid w:val="00E70BA3"/>
    <w:rsid w:val="00EB4ABA"/>
    <w:rsid w:val="00F069C8"/>
    <w:rsid w:val="00F82517"/>
    <w:rsid w:val="00FB0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054AA2"/>
    <w:rPr>
      <w:color w:val="0000FF"/>
      <w:u w:val="single"/>
    </w:rPr>
  </w:style>
  <w:style w:type="character" w:styleId="-0">
    <w:name w:val="FollowedHyperlink"/>
    <w:basedOn w:val="a0"/>
    <w:rsid w:val="00054AA2"/>
    <w:rPr>
      <w:color w:val="800080"/>
      <w:u w:val="single"/>
    </w:rPr>
  </w:style>
  <w:style w:type="table" w:styleId="a3">
    <w:name w:val="Table Grid"/>
    <w:basedOn w:val="a1"/>
    <w:rsid w:val="005E6B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services.minagric.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agric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&#913;&#957;&#945;&#954;&#959;&#943;&#957;&#969;&#963;&#951;%20&#917;&#920;&#925;&#921;&#922;&#927;%20&#913;&#928;&#927;&#920;&#917;&#924;&#913;%202021.do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96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user</cp:lastModifiedBy>
  <cp:revision>22</cp:revision>
  <cp:lastPrinted>2011-09-03T10:11:00Z</cp:lastPrinted>
  <dcterms:created xsi:type="dcterms:W3CDTF">2013-04-01T11:47:00Z</dcterms:created>
  <dcterms:modified xsi:type="dcterms:W3CDTF">2020-10-12T05:59:00Z</dcterms:modified>
</cp:coreProperties>
</file>