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9" w:type="dxa"/>
        <w:tblInd w:w="-567" w:type="dxa"/>
        <w:tblLayout w:type="fixed"/>
        <w:tblCellMar>
          <w:left w:w="0" w:type="dxa"/>
          <w:right w:w="0" w:type="dxa"/>
        </w:tblCellMar>
        <w:tblLook w:val="0000"/>
      </w:tblPr>
      <w:tblGrid>
        <w:gridCol w:w="4820"/>
        <w:gridCol w:w="4819"/>
      </w:tblGrid>
      <w:tr w:rsidR="00364C35" w:rsidRPr="00F92845" w:rsidTr="00CF0456">
        <w:trPr>
          <w:trHeight w:val="600"/>
        </w:trPr>
        <w:tc>
          <w:tcPr>
            <w:tcW w:w="4820" w:type="dxa"/>
            <w:vMerge w:val="restart"/>
            <w:vAlign w:val="center"/>
          </w:tcPr>
          <w:p w:rsidR="00364C35" w:rsidRPr="00F92845" w:rsidRDefault="00364C35" w:rsidP="00CF0456">
            <w:pPr>
              <w:widowControl w:val="0"/>
              <w:ind w:firstLine="360"/>
              <w:rPr>
                <w:rFonts w:cs="Tahoma"/>
                <w:b/>
                <w:bCs/>
              </w:rPr>
            </w:pPr>
            <w:r w:rsidRPr="00F92845">
              <w:rPr>
                <w:noProof/>
                <w:color w:val="1122CC"/>
                <w:bdr w:val="none" w:sz="0" w:space="0" w:color="auto" w:frame="1"/>
                <w:shd w:val="clear" w:color="auto" w:fill="FFFFFF"/>
                <w:lang w:eastAsia="el-GR"/>
              </w:rPr>
              <w:drawing>
                <wp:inline distT="0" distB="0" distL="0" distR="0">
                  <wp:extent cx="552450" cy="523875"/>
                  <wp:effectExtent l="19050" t="0" r="0" b="0"/>
                  <wp:docPr id="1" name="rg_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pic:cNvPicPr>
                            <a:picLocks noChangeAspect="1" noChangeArrowheads="1"/>
                          </pic:cNvPicPr>
                        </pic:nvPicPr>
                        <pic:blipFill>
                          <a:blip r:embed="rId8" cstate="print"/>
                          <a:srcRect/>
                          <a:stretch>
                            <a:fillRect/>
                          </a:stretch>
                        </pic:blipFill>
                        <pic:spPr bwMode="auto">
                          <a:xfrm>
                            <a:off x="0" y="0"/>
                            <a:ext cx="552450" cy="523875"/>
                          </a:xfrm>
                          <a:prstGeom prst="rect">
                            <a:avLst/>
                          </a:prstGeom>
                          <a:solidFill>
                            <a:schemeClr val="bg1"/>
                          </a:solidFill>
                          <a:ln w="9525">
                            <a:noFill/>
                            <a:miter lim="800000"/>
                            <a:headEnd/>
                            <a:tailEnd/>
                          </a:ln>
                        </pic:spPr>
                      </pic:pic>
                    </a:graphicData>
                  </a:graphic>
                </wp:inline>
              </w:drawing>
            </w:r>
          </w:p>
        </w:tc>
        <w:tc>
          <w:tcPr>
            <w:tcW w:w="4819" w:type="dxa"/>
            <w:vAlign w:val="center"/>
          </w:tcPr>
          <w:p w:rsidR="00364C35" w:rsidRPr="00F92845" w:rsidRDefault="00364C35" w:rsidP="00CF0456">
            <w:pPr>
              <w:widowControl w:val="0"/>
              <w:rPr>
                <w:rFonts w:cs="Tahoma"/>
                <w:b/>
                <w:bCs/>
              </w:rPr>
            </w:pPr>
          </w:p>
          <w:p w:rsidR="00364C35" w:rsidRPr="009B6C98" w:rsidRDefault="00364C35" w:rsidP="00EF1CDF">
            <w:pPr>
              <w:widowControl w:val="0"/>
              <w:rPr>
                <w:rFonts w:cs="Tahoma"/>
                <w:b/>
                <w:bCs/>
                <w:lang w:val="en-US"/>
              </w:rPr>
            </w:pPr>
            <w:r w:rsidRPr="00F92845">
              <w:rPr>
                <w:rFonts w:cs="Tahoma"/>
                <w:b/>
                <w:bCs/>
              </w:rPr>
              <w:t xml:space="preserve">                    </w:t>
            </w:r>
            <w:r w:rsidR="009B6C98">
              <w:rPr>
                <w:rFonts w:cs="Tahoma"/>
                <w:b/>
                <w:bCs/>
                <w:lang w:val="en-US"/>
              </w:rPr>
              <w:t xml:space="preserve">                           </w:t>
            </w:r>
            <w:r w:rsidRPr="00F92845">
              <w:rPr>
                <w:rFonts w:cs="Tahoma"/>
                <w:b/>
                <w:bCs/>
              </w:rPr>
              <w:t xml:space="preserve">  </w:t>
            </w:r>
            <w:r w:rsidR="00EF1CDF">
              <w:rPr>
                <w:rFonts w:cs="Tahoma"/>
                <w:b/>
                <w:bCs/>
              </w:rPr>
              <w:t>Σκάλα</w:t>
            </w:r>
            <w:r w:rsidRPr="00F92845">
              <w:rPr>
                <w:rFonts w:cs="Tahoma"/>
                <w:b/>
                <w:bCs/>
              </w:rPr>
              <w:t xml:space="preserve">  </w:t>
            </w:r>
            <w:r w:rsidR="0041341C">
              <w:rPr>
                <w:rFonts w:cs="Tahoma"/>
                <w:b/>
                <w:bCs/>
              </w:rPr>
              <w:t>1</w:t>
            </w:r>
            <w:r w:rsidR="00EF1CDF">
              <w:rPr>
                <w:rFonts w:cs="Tahoma"/>
                <w:b/>
                <w:bCs/>
              </w:rPr>
              <w:t>3</w:t>
            </w:r>
            <w:r w:rsidRPr="00F92845">
              <w:rPr>
                <w:rFonts w:cs="Tahoma"/>
                <w:b/>
                <w:bCs/>
              </w:rPr>
              <w:t>-</w:t>
            </w:r>
            <w:r w:rsidR="0061648B">
              <w:rPr>
                <w:rFonts w:cs="Tahoma"/>
                <w:b/>
                <w:bCs/>
              </w:rPr>
              <w:t>1</w:t>
            </w:r>
            <w:r w:rsidR="009771C4">
              <w:rPr>
                <w:rFonts w:cs="Tahoma"/>
                <w:b/>
                <w:bCs/>
              </w:rPr>
              <w:t>2</w:t>
            </w:r>
            <w:r w:rsidRPr="00F92845">
              <w:rPr>
                <w:rFonts w:cs="Tahoma"/>
                <w:b/>
                <w:bCs/>
              </w:rPr>
              <w:t>-20</w:t>
            </w:r>
            <w:r w:rsidR="0041341C">
              <w:rPr>
                <w:rFonts w:cs="Tahoma"/>
                <w:b/>
                <w:bCs/>
              </w:rPr>
              <w:t>20</w:t>
            </w:r>
          </w:p>
        </w:tc>
      </w:tr>
      <w:tr w:rsidR="00364C35" w:rsidRPr="00F92845" w:rsidTr="00CF0456">
        <w:trPr>
          <w:trHeight w:hRule="exact" w:val="297"/>
        </w:trPr>
        <w:tc>
          <w:tcPr>
            <w:tcW w:w="4820" w:type="dxa"/>
            <w:vMerge/>
            <w:vAlign w:val="center"/>
          </w:tcPr>
          <w:p w:rsidR="00364C35" w:rsidRPr="00F92845" w:rsidRDefault="00364C35" w:rsidP="00CF0456">
            <w:pPr>
              <w:widowControl w:val="0"/>
              <w:rPr>
                <w:rFonts w:cs="Tahoma"/>
                <w:b/>
                <w:bCs/>
              </w:rPr>
            </w:pPr>
          </w:p>
        </w:tc>
        <w:tc>
          <w:tcPr>
            <w:tcW w:w="4819" w:type="dxa"/>
            <w:vAlign w:val="center"/>
          </w:tcPr>
          <w:p w:rsidR="00364C35" w:rsidRPr="00F92845" w:rsidRDefault="00364C35" w:rsidP="00364C35">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ΕΛΛΗΝΙΚΗ ΔΗΜΟΚΡΑΤΙΑ </w:t>
            </w:r>
          </w:p>
        </w:tc>
        <w:tc>
          <w:tcPr>
            <w:tcW w:w="4819" w:type="dxa"/>
            <w:vAlign w:val="center"/>
          </w:tcPr>
          <w:p w:rsidR="00364C35" w:rsidRPr="00F853D5" w:rsidRDefault="00364C35" w:rsidP="00F853D5">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ΝΟΜΟΣ  ΛΑΚΩΝΙΑΣ</w:t>
            </w:r>
          </w:p>
        </w:tc>
        <w:tc>
          <w:tcPr>
            <w:tcW w:w="4819" w:type="dxa"/>
            <w:vAlign w:val="center"/>
          </w:tcPr>
          <w:p w:rsidR="00364C35" w:rsidRPr="005568CD" w:rsidRDefault="00364C35" w:rsidP="00CF0456">
            <w:pPr>
              <w:widowControl w:val="0"/>
              <w:rPr>
                <w:rFonts w:cs="Tahoma"/>
                <w:b/>
                <w:bCs/>
              </w:rPr>
            </w:pPr>
          </w:p>
        </w:tc>
      </w:tr>
      <w:tr w:rsidR="00364C35" w:rsidRPr="00F92845" w:rsidTr="00CF0456">
        <w:trPr>
          <w:trHeight w:hRule="exact" w:val="297"/>
        </w:trPr>
        <w:tc>
          <w:tcPr>
            <w:tcW w:w="4820" w:type="dxa"/>
            <w:vAlign w:val="center"/>
          </w:tcPr>
          <w:p w:rsidR="00364C35" w:rsidRPr="00F92845" w:rsidRDefault="00364C35" w:rsidP="00CF0456">
            <w:pPr>
              <w:widowControl w:val="0"/>
              <w:rPr>
                <w:rFonts w:cs="Tahoma"/>
                <w:b/>
                <w:bCs/>
              </w:rPr>
            </w:pPr>
            <w:r w:rsidRPr="00F92845">
              <w:rPr>
                <w:rFonts w:cs="Tahoma"/>
                <w:b/>
                <w:bCs/>
              </w:rPr>
              <w:t xml:space="preserve">ΔΗΜΟΣ ΕΥΡΩΤΑ </w:t>
            </w:r>
          </w:p>
        </w:tc>
        <w:tc>
          <w:tcPr>
            <w:tcW w:w="4819" w:type="dxa"/>
            <w:vAlign w:val="center"/>
          </w:tcPr>
          <w:p w:rsidR="00364C35" w:rsidRPr="00F853D5" w:rsidRDefault="00364C35" w:rsidP="005B1B04">
            <w:pPr>
              <w:widowControl w:val="0"/>
              <w:rPr>
                <w:rFonts w:cs="Tahoma"/>
                <w:b/>
                <w:bCs/>
              </w:rPr>
            </w:pPr>
          </w:p>
        </w:tc>
      </w:tr>
      <w:tr w:rsidR="00F853D5" w:rsidRPr="00F92845" w:rsidTr="00CF0456">
        <w:trPr>
          <w:trHeight w:hRule="exact" w:val="297"/>
        </w:trPr>
        <w:tc>
          <w:tcPr>
            <w:tcW w:w="4820" w:type="dxa"/>
            <w:vAlign w:val="center"/>
          </w:tcPr>
          <w:p w:rsidR="00F853D5" w:rsidRPr="00F92845" w:rsidRDefault="00F853D5" w:rsidP="00CF0456">
            <w:pPr>
              <w:widowControl w:val="0"/>
              <w:rPr>
                <w:rFonts w:cs="Tahoma"/>
                <w:b/>
                <w:bCs/>
              </w:rPr>
            </w:pPr>
          </w:p>
        </w:tc>
        <w:tc>
          <w:tcPr>
            <w:tcW w:w="4819" w:type="dxa"/>
            <w:vAlign w:val="center"/>
          </w:tcPr>
          <w:p w:rsidR="00F853D5" w:rsidRDefault="00F853D5" w:rsidP="00F853D5">
            <w:pPr>
              <w:widowControl w:val="0"/>
              <w:rPr>
                <w:rFonts w:cs="Tahoma"/>
                <w:bCs/>
              </w:rPr>
            </w:pPr>
          </w:p>
        </w:tc>
      </w:tr>
    </w:tbl>
    <w:p w:rsidR="00B80BDC" w:rsidRPr="00B80BDC" w:rsidRDefault="00B80BDC" w:rsidP="00B80BDC">
      <w:pPr>
        <w:jc w:val="center"/>
        <w:rPr>
          <w:rFonts w:cs="Arial"/>
          <w:b/>
          <w:u w:val="single"/>
        </w:rPr>
      </w:pPr>
      <w:r w:rsidRPr="00B80BDC">
        <w:rPr>
          <w:rFonts w:cs="Arial"/>
          <w:b/>
          <w:u w:val="single"/>
        </w:rPr>
        <w:t>ΔΕΛΤΙΟ ΤΥΠΟΥ</w:t>
      </w:r>
    </w:p>
    <w:p w:rsidR="00364C35" w:rsidRPr="00B80BDC" w:rsidRDefault="00364C35" w:rsidP="00364C35">
      <w:pPr>
        <w:ind w:left="-567" w:right="-149"/>
        <w:jc w:val="both"/>
        <w:rPr>
          <w:rFonts w:cs="Tahoma"/>
        </w:rPr>
      </w:pPr>
      <w:r w:rsidRPr="00B80BDC">
        <w:rPr>
          <w:rFonts w:cs="Tahoma"/>
          <w:b/>
          <w:bCs/>
        </w:rPr>
        <w:t xml:space="preserve">ΘΕΜΑ: </w:t>
      </w:r>
      <w:r w:rsidRPr="00377929">
        <w:rPr>
          <w:rFonts w:cs="Tahoma"/>
        </w:rPr>
        <w:t>«</w:t>
      </w:r>
      <w:r w:rsidR="00836D99" w:rsidRPr="00836D99">
        <w:rPr>
          <w:rFonts w:cs="Tahoma"/>
          <w:b/>
        </w:rPr>
        <w:t xml:space="preserve">ΕΠΙΚΑΙΡΟΠΟΙΗΣΗ </w:t>
      </w:r>
      <w:r w:rsidR="00CA2AB4">
        <w:rPr>
          <w:rFonts w:cs="Tahoma"/>
          <w:b/>
        </w:rPr>
        <w:t>ΕΚΤΑΚΤΟ</w:t>
      </w:r>
      <w:r w:rsidR="00836D99">
        <w:rPr>
          <w:rFonts w:cs="Tahoma"/>
          <w:b/>
        </w:rPr>
        <w:t>Υ</w:t>
      </w:r>
      <w:r w:rsidR="00CA2AB4">
        <w:rPr>
          <w:rFonts w:cs="Tahoma"/>
          <w:b/>
        </w:rPr>
        <w:t xml:space="preserve"> ΔΕΛΤΙΟ</w:t>
      </w:r>
      <w:r w:rsidR="00836D99">
        <w:rPr>
          <w:rFonts w:cs="Tahoma"/>
          <w:b/>
        </w:rPr>
        <w:t>Υ</w:t>
      </w:r>
      <w:r w:rsidR="00CA2AB4">
        <w:rPr>
          <w:rFonts w:cs="Tahoma"/>
          <w:b/>
        </w:rPr>
        <w:t xml:space="preserve"> ΕΠΙΚΙΝΔΥΝΩΝ ΚΑΙΡΙΚΩΝ ΦΑΙΝΟΜΕΝΩΝ </w:t>
      </w:r>
      <w:r w:rsidR="0099111D" w:rsidRPr="00377929">
        <w:rPr>
          <w:rFonts w:cs="Tahoma"/>
          <w:b/>
        </w:rPr>
        <w:t>(</w:t>
      </w:r>
      <w:r w:rsidR="00CA2AB4">
        <w:rPr>
          <w:rFonts w:cs="Tahoma"/>
          <w:b/>
        </w:rPr>
        <w:t xml:space="preserve">ΙΣΧΥΡΕΣ </w:t>
      </w:r>
      <w:r w:rsidR="00E12517">
        <w:rPr>
          <w:rFonts w:cs="Tahoma"/>
          <w:b/>
        </w:rPr>
        <w:t>ΒΡΟΧΕΣ ΚΑΙ ΚΑΤΑΙΓΙΔΕΣ</w:t>
      </w:r>
      <w:r w:rsidR="00ED57EB">
        <w:rPr>
          <w:rFonts w:cs="Tahoma"/>
          <w:b/>
        </w:rPr>
        <w:t>)</w:t>
      </w:r>
      <w:r w:rsidRPr="00377929">
        <w:rPr>
          <w:rFonts w:cs="Tahoma"/>
        </w:rPr>
        <w:t>».</w:t>
      </w:r>
    </w:p>
    <w:p w:rsidR="0041341C" w:rsidRDefault="0041341C" w:rsidP="00AE5600">
      <w:pPr>
        <w:spacing w:after="0"/>
        <w:ind w:left="-567" w:right="-149" w:firstLine="567"/>
        <w:jc w:val="both"/>
        <w:rPr>
          <w:rFonts w:cs="Tahoma"/>
        </w:rPr>
      </w:pPr>
    </w:p>
    <w:p w:rsidR="00836D99" w:rsidRDefault="00CA2AB4" w:rsidP="00AE5600">
      <w:pPr>
        <w:spacing w:after="0"/>
        <w:ind w:left="-567" w:right="-149" w:firstLine="567"/>
        <w:jc w:val="both"/>
        <w:rPr>
          <w:rFonts w:cs="Tahoma"/>
          <w:bCs/>
        </w:rPr>
      </w:pPr>
      <w:r w:rsidRPr="00B80BDC">
        <w:rPr>
          <w:rFonts w:cs="Tahoma"/>
        </w:rPr>
        <w:t>Σύμφωνα με το</w:t>
      </w:r>
      <w:r w:rsidRPr="00CA2AB4">
        <w:rPr>
          <w:rFonts w:cs="Tahoma"/>
        </w:rPr>
        <w:t xml:space="preserve"> </w:t>
      </w:r>
      <w:proofErr w:type="spellStart"/>
      <w:r w:rsidR="00836D99" w:rsidRPr="00836D99">
        <w:rPr>
          <w:rFonts w:cs="Tahoma"/>
          <w:b/>
          <w:u w:val="single"/>
        </w:rPr>
        <w:t>επικαιροποιημένο</w:t>
      </w:r>
      <w:proofErr w:type="spellEnd"/>
      <w:r w:rsidR="00836D99">
        <w:rPr>
          <w:rFonts w:cs="Tahoma"/>
        </w:rPr>
        <w:t xml:space="preserve"> </w:t>
      </w:r>
      <w:r w:rsidRPr="00CA2AB4">
        <w:rPr>
          <w:rFonts w:cs="Tahoma"/>
        </w:rPr>
        <w:t> </w:t>
      </w:r>
      <w:r w:rsidRPr="00414F87">
        <w:rPr>
          <w:rFonts w:cs="Tahoma"/>
          <w:b/>
          <w:bCs/>
          <w:shd w:val="clear" w:color="auto" w:fill="FFFFFF" w:themeFill="background1"/>
        </w:rPr>
        <w:t>Έκτακτο Δελτίο Επικίνδυνων Καιρικών Φαινομένων</w:t>
      </w:r>
      <w:r w:rsidRPr="00CA2AB4">
        <w:rPr>
          <w:rFonts w:cs="Tahoma"/>
        </w:rPr>
        <w:t> που εκδόθηκε </w:t>
      </w:r>
      <w:r w:rsidRPr="00CA2AB4">
        <w:rPr>
          <w:rFonts w:cs="Tahoma"/>
          <w:b/>
          <w:bCs/>
        </w:rPr>
        <w:t xml:space="preserve">σήμερα </w:t>
      </w:r>
      <w:r w:rsidR="00836D99">
        <w:rPr>
          <w:rFonts w:cs="Tahoma"/>
          <w:bCs/>
        </w:rPr>
        <w:t>Κυριακή</w:t>
      </w:r>
      <w:r w:rsidR="0041341C">
        <w:rPr>
          <w:rFonts w:cs="Tahoma"/>
          <w:bCs/>
        </w:rPr>
        <w:t xml:space="preserve"> 1</w:t>
      </w:r>
      <w:r w:rsidR="00836D99">
        <w:rPr>
          <w:rFonts w:cs="Tahoma"/>
          <w:bCs/>
        </w:rPr>
        <w:t>3</w:t>
      </w:r>
      <w:r w:rsidRPr="00CA2AB4">
        <w:rPr>
          <w:rFonts w:cs="Tahoma"/>
          <w:bCs/>
        </w:rPr>
        <w:t xml:space="preserve"> </w:t>
      </w:r>
      <w:r w:rsidR="009771C4">
        <w:rPr>
          <w:rFonts w:cs="Tahoma"/>
          <w:bCs/>
        </w:rPr>
        <w:t>Δεκε</w:t>
      </w:r>
      <w:r w:rsidRPr="00CA2AB4">
        <w:rPr>
          <w:rFonts w:cs="Tahoma"/>
          <w:bCs/>
        </w:rPr>
        <w:t>μβρίου 20</w:t>
      </w:r>
      <w:r w:rsidR="0041341C">
        <w:rPr>
          <w:rFonts w:cs="Tahoma"/>
          <w:bCs/>
        </w:rPr>
        <w:t>20</w:t>
      </w:r>
      <w:r w:rsidR="00AE5600">
        <w:rPr>
          <w:rFonts w:cs="Tahoma"/>
          <w:bCs/>
        </w:rPr>
        <w:t xml:space="preserve"> </w:t>
      </w:r>
      <w:r w:rsidRPr="00CA2AB4">
        <w:rPr>
          <w:rFonts w:cs="Tahoma"/>
        </w:rPr>
        <w:t>από την </w:t>
      </w:r>
      <w:r w:rsidRPr="00CA2AB4">
        <w:rPr>
          <w:rFonts w:cs="Tahoma"/>
          <w:bCs/>
        </w:rPr>
        <w:t>Εθνική Μετεωρολογική Υπηρεσία (ΕΜΥ)</w:t>
      </w:r>
      <w:r w:rsidR="00AE5600" w:rsidRPr="009771C4">
        <w:rPr>
          <w:rFonts w:cs="Tahoma"/>
          <w:bCs/>
        </w:rPr>
        <w:t xml:space="preserve">, </w:t>
      </w:r>
      <w:r w:rsidR="00AE5600" w:rsidRPr="00AE5600">
        <w:rPr>
          <w:rFonts w:cs="Tahoma"/>
          <w:bCs/>
        </w:rPr>
        <w:t>προβλέπεται</w:t>
      </w:r>
      <w:r w:rsidR="00836D99">
        <w:rPr>
          <w:rFonts w:cs="Tahoma"/>
          <w:bCs/>
        </w:rPr>
        <w:t>:</w:t>
      </w:r>
    </w:p>
    <w:p w:rsidR="00836D99" w:rsidRPr="00AE5600" w:rsidRDefault="00836D99" w:rsidP="00836D99">
      <w:pPr>
        <w:spacing w:after="0"/>
        <w:ind w:left="-567" w:right="-149" w:firstLine="567"/>
        <w:jc w:val="both"/>
        <w:rPr>
          <w:rFonts w:cs="Tahoma"/>
          <w:bCs/>
        </w:rPr>
      </w:pPr>
      <w:r>
        <w:rPr>
          <w:rFonts w:cs="Tahoma"/>
          <w:bCs/>
        </w:rPr>
        <w:t>Α. Οι</w:t>
      </w:r>
      <w:r w:rsidR="00AE5600" w:rsidRPr="00AE5600">
        <w:rPr>
          <w:rFonts w:cs="Tahoma"/>
          <w:bCs/>
        </w:rPr>
        <w:t xml:space="preserve"> </w:t>
      </w:r>
      <w:r w:rsidR="0041341C" w:rsidRPr="003371FD">
        <w:rPr>
          <w:rFonts w:eastAsia="Times New Roman" w:cs="Arial"/>
          <w:b/>
          <w:bCs/>
          <w:i/>
          <w:color w:val="333333"/>
          <w:lang w:eastAsia="el-GR"/>
        </w:rPr>
        <w:t xml:space="preserve">ισχυρές βροχές και καταιγίδες </w:t>
      </w:r>
      <w:r>
        <w:rPr>
          <w:rFonts w:eastAsia="Times New Roman" w:cs="Arial"/>
          <w:bCs/>
          <w:color w:val="333333"/>
          <w:lang w:eastAsia="el-GR"/>
        </w:rPr>
        <w:t>που ήδη εκδηλώνονται σε πολλές περιοχές της χώρας θα επηρεάσουν:</w:t>
      </w:r>
      <w:r w:rsidR="0041341C">
        <w:rPr>
          <w:rFonts w:eastAsia="Times New Roman" w:cs="Arial"/>
          <w:bCs/>
          <w:color w:val="333333"/>
          <w:lang w:eastAsia="el-GR"/>
        </w:rPr>
        <w:t xml:space="preserve"> </w:t>
      </w:r>
    </w:p>
    <w:p w:rsidR="00AE5600" w:rsidRDefault="009771C4" w:rsidP="00731104">
      <w:pPr>
        <w:pStyle w:val="a5"/>
        <w:shd w:val="clear" w:color="auto" w:fill="FFFFFF"/>
        <w:spacing w:after="0"/>
        <w:ind w:left="709"/>
        <w:jc w:val="both"/>
        <w:rPr>
          <w:rFonts w:eastAsia="Times New Roman" w:cs="Arial"/>
          <w:bCs/>
          <w:color w:val="3F3F3F"/>
          <w:lang w:eastAsia="el-GR"/>
        </w:rPr>
      </w:pPr>
      <w:r>
        <w:rPr>
          <w:rFonts w:eastAsia="Times New Roman" w:cs="Arial"/>
          <w:bCs/>
          <w:color w:val="3F3F3F"/>
          <w:u w:val="single"/>
          <w:lang w:eastAsia="el-GR"/>
        </w:rPr>
        <w:t xml:space="preserve">1. </w:t>
      </w:r>
      <w:r w:rsidR="00836D99">
        <w:rPr>
          <w:rFonts w:eastAsia="Times New Roman" w:cs="Arial"/>
          <w:bCs/>
          <w:color w:val="3F3F3F"/>
          <w:u w:val="single"/>
          <w:lang w:eastAsia="el-GR"/>
        </w:rPr>
        <w:t>Σήμερα Κυριακή</w:t>
      </w:r>
      <w:r w:rsidR="00AE5600" w:rsidRPr="00AE5600">
        <w:rPr>
          <w:rFonts w:eastAsia="Times New Roman" w:cs="Arial"/>
          <w:bCs/>
          <w:color w:val="3F3F3F"/>
          <w:u w:val="single"/>
          <w:lang w:eastAsia="el-GR"/>
        </w:rPr>
        <w:t xml:space="preserve"> (1</w:t>
      </w:r>
      <w:r w:rsidR="00836D99">
        <w:rPr>
          <w:rFonts w:eastAsia="Times New Roman" w:cs="Arial"/>
          <w:bCs/>
          <w:color w:val="3F3F3F"/>
          <w:u w:val="single"/>
          <w:lang w:eastAsia="el-GR"/>
        </w:rPr>
        <w:t>3</w:t>
      </w:r>
      <w:r w:rsidR="00AE5600" w:rsidRPr="00AE5600">
        <w:rPr>
          <w:rFonts w:eastAsia="Times New Roman" w:cs="Arial"/>
          <w:bCs/>
          <w:color w:val="3F3F3F"/>
          <w:u w:val="single"/>
          <w:lang w:eastAsia="el-GR"/>
        </w:rPr>
        <w:t>-1</w:t>
      </w:r>
      <w:r>
        <w:rPr>
          <w:rFonts w:eastAsia="Times New Roman" w:cs="Arial"/>
          <w:bCs/>
          <w:color w:val="3F3F3F"/>
          <w:u w:val="single"/>
          <w:lang w:eastAsia="el-GR"/>
        </w:rPr>
        <w:t>2</w:t>
      </w:r>
      <w:r w:rsidR="00AE5600" w:rsidRPr="00AE5600">
        <w:rPr>
          <w:rFonts w:eastAsia="Times New Roman" w:cs="Arial"/>
          <w:bCs/>
          <w:color w:val="3F3F3F"/>
          <w:u w:val="single"/>
          <w:lang w:eastAsia="el-GR"/>
        </w:rPr>
        <w:t>-20</w:t>
      </w:r>
      <w:r w:rsidR="0041341C">
        <w:rPr>
          <w:rFonts w:eastAsia="Times New Roman" w:cs="Arial"/>
          <w:bCs/>
          <w:color w:val="3F3F3F"/>
          <w:u w:val="single"/>
          <w:lang w:eastAsia="el-GR"/>
        </w:rPr>
        <w:t>20</w:t>
      </w:r>
      <w:r w:rsidR="00AE5600" w:rsidRPr="00AE5600">
        <w:rPr>
          <w:rFonts w:eastAsia="Times New Roman" w:cs="Arial"/>
          <w:bCs/>
          <w:color w:val="3F3F3F"/>
          <w:u w:val="single"/>
          <w:lang w:eastAsia="el-GR"/>
        </w:rPr>
        <w:t>)</w:t>
      </w:r>
    </w:p>
    <w:p w:rsidR="0041341C" w:rsidRDefault="00836D99" w:rsidP="00731104">
      <w:pPr>
        <w:pStyle w:val="a5"/>
        <w:shd w:val="clear" w:color="auto" w:fill="FFFFFF"/>
        <w:spacing w:after="0"/>
        <w:ind w:left="709"/>
        <w:jc w:val="both"/>
        <w:rPr>
          <w:rFonts w:eastAsia="Times New Roman" w:cs="Arial"/>
          <w:b/>
          <w:bCs/>
          <w:i/>
          <w:color w:val="333333"/>
          <w:lang w:eastAsia="el-GR"/>
        </w:rPr>
      </w:pPr>
      <w:r>
        <w:rPr>
          <w:rFonts w:eastAsia="Times New Roman" w:cs="Arial"/>
          <w:bCs/>
          <w:color w:val="333333"/>
          <w:lang w:eastAsia="el-GR"/>
        </w:rPr>
        <w:t xml:space="preserve">Α. Την Κρήτη, τα Δωδεκάνησα, </w:t>
      </w:r>
      <w:r w:rsidR="0041341C" w:rsidRPr="0041341C">
        <w:rPr>
          <w:rFonts w:eastAsia="Times New Roman" w:cs="Arial"/>
          <w:bCs/>
          <w:color w:val="333333"/>
          <w:lang w:eastAsia="el-GR"/>
        </w:rPr>
        <w:t>τα νησιά του Ιονίου</w:t>
      </w:r>
      <w:r>
        <w:rPr>
          <w:rFonts w:eastAsia="Times New Roman" w:cs="Arial"/>
          <w:bCs/>
          <w:color w:val="333333"/>
          <w:lang w:eastAsia="el-GR"/>
        </w:rPr>
        <w:t xml:space="preserve"> από την </w:t>
      </w:r>
      <w:r w:rsidR="00322330">
        <w:rPr>
          <w:rFonts w:eastAsia="Times New Roman" w:cs="Arial"/>
          <w:bCs/>
          <w:color w:val="333333"/>
          <w:lang w:eastAsia="el-GR"/>
        </w:rPr>
        <w:t xml:space="preserve">Κεφαλονιά νοτιότερα, τη δυτική Πελοπόννησο, τις Κυκλάδες, </w:t>
      </w:r>
      <w:r w:rsidR="0041341C">
        <w:rPr>
          <w:rFonts w:eastAsia="Times New Roman" w:cs="Arial"/>
          <w:b/>
          <w:bCs/>
          <w:i/>
          <w:color w:val="333333"/>
          <w:lang w:eastAsia="el-GR"/>
        </w:rPr>
        <w:t xml:space="preserve">από </w:t>
      </w:r>
      <w:r w:rsidR="00322330">
        <w:rPr>
          <w:rFonts w:eastAsia="Times New Roman" w:cs="Arial"/>
          <w:b/>
          <w:bCs/>
          <w:i/>
          <w:color w:val="333333"/>
          <w:lang w:eastAsia="el-GR"/>
        </w:rPr>
        <w:t xml:space="preserve">τις απογευματινές ώρες </w:t>
      </w:r>
      <w:r w:rsidR="0041341C">
        <w:rPr>
          <w:rFonts w:eastAsia="Times New Roman" w:cs="Arial"/>
          <w:b/>
          <w:bCs/>
          <w:i/>
          <w:color w:val="333333"/>
          <w:lang w:eastAsia="el-GR"/>
        </w:rPr>
        <w:t>την</w:t>
      </w:r>
      <w:r w:rsidR="00322330">
        <w:rPr>
          <w:rFonts w:eastAsia="Times New Roman" w:cs="Arial"/>
          <w:b/>
          <w:bCs/>
          <w:i/>
          <w:color w:val="333333"/>
          <w:lang w:eastAsia="el-GR"/>
        </w:rPr>
        <w:t xml:space="preserve"> ανατολική </w:t>
      </w:r>
      <w:r w:rsidR="0041341C">
        <w:rPr>
          <w:rFonts w:eastAsia="Times New Roman" w:cs="Arial"/>
          <w:b/>
          <w:bCs/>
          <w:i/>
          <w:color w:val="333333"/>
          <w:lang w:eastAsia="el-GR"/>
        </w:rPr>
        <w:t>Πελοπόννησο</w:t>
      </w:r>
      <w:r w:rsidR="00322330">
        <w:rPr>
          <w:rFonts w:eastAsia="Times New Roman" w:cs="Arial"/>
          <w:b/>
          <w:bCs/>
          <w:i/>
          <w:color w:val="333333"/>
          <w:lang w:eastAsia="el-GR"/>
        </w:rPr>
        <w:t xml:space="preserve">, </w:t>
      </w:r>
      <w:r w:rsidR="00322330">
        <w:rPr>
          <w:rFonts w:eastAsia="Times New Roman" w:cs="Arial"/>
          <w:bCs/>
          <w:color w:val="333333"/>
          <w:lang w:eastAsia="el-GR"/>
        </w:rPr>
        <w:t>τα νησιά του ανατολικού Αιγαίου και από τις βραδινές ώρες ανατολική Στερεά, τη Θεσσαλία και τις Σποράδες</w:t>
      </w:r>
      <w:r w:rsidR="0041341C">
        <w:rPr>
          <w:rFonts w:eastAsia="Times New Roman" w:cs="Arial"/>
          <w:b/>
          <w:bCs/>
          <w:i/>
          <w:color w:val="333333"/>
          <w:lang w:eastAsia="el-GR"/>
        </w:rPr>
        <w:t xml:space="preserve">. </w:t>
      </w:r>
    </w:p>
    <w:p w:rsidR="00CA2AB4" w:rsidRPr="00CA2AB4" w:rsidRDefault="00322330" w:rsidP="00731104">
      <w:pPr>
        <w:pStyle w:val="a5"/>
        <w:shd w:val="clear" w:color="auto" w:fill="FFFFFF"/>
        <w:spacing w:after="0"/>
        <w:ind w:left="709"/>
        <w:jc w:val="both"/>
        <w:rPr>
          <w:rFonts w:eastAsia="Times New Roman" w:cs="Arial"/>
          <w:bCs/>
          <w:color w:val="3F3F3F"/>
          <w:lang w:eastAsia="el-GR"/>
        </w:rPr>
      </w:pPr>
      <w:r>
        <w:rPr>
          <w:rFonts w:eastAsia="Times New Roman" w:cs="Arial"/>
          <w:bCs/>
          <w:color w:val="333333"/>
          <w:lang w:eastAsia="el-GR"/>
        </w:rPr>
        <w:t xml:space="preserve">Το βράδυ </w:t>
      </w:r>
      <w:r w:rsidR="0041341C">
        <w:rPr>
          <w:rFonts w:eastAsia="Times New Roman" w:cs="Arial"/>
          <w:bCs/>
          <w:color w:val="333333"/>
          <w:lang w:eastAsia="el-GR"/>
        </w:rPr>
        <w:t xml:space="preserve">τα φαινόμενα </w:t>
      </w:r>
      <w:r>
        <w:rPr>
          <w:rFonts w:eastAsia="Times New Roman" w:cs="Arial"/>
          <w:bCs/>
          <w:color w:val="333333"/>
          <w:lang w:eastAsia="el-GR"/>
        </w:rPr>
        <w:t xml:space="preserve">στο Ιόνιο και τη δυτική Πελοπόννησο </w:t>
      </w:r>
      <w:r w:rsidR="009771C4" w:rsidRPr="009F3DF8">
        <w:rPr>
          <w:rFonts w:eastAsia="Times New Roman" w:cs="Arial"/>
          <w:bCs/>
          <w:color w:val="333333"/>
          <w:lang w:eastAsia="el-GR"/>
        </w:rPr>
        <w:t>θα</w:t>
      </w:r>
      <w:r w:rsidR="009771C4">
        <w:rPr>
          <w:rFonts w:eastAsia="Times New Roman" w:cs="Arial"/>
          <w:bCs/>
          <w:color w:val="333333"/>
          <w:lang w:eastAsia="el-GR"/>
        </w:rPr>
        <w:t xml:space="preserve"> </w:t>
      </w:r>
      <w:r w:rsidR="009771C4" w:rsidRPr="009F3DF8">
        <w:rPr>
          <w:rFonts w:eastAsia="Times New Roman" w:cs="Arial"/>
          <w:bCs/>
          <w:color w:val="333333"/>
          <w:lang w:eastAsia="el-GR"/>
        </w:rPr>
        <w:t>εξασθενήσουν.</w:t>
      </w:r>
    </w:p>
    <w:p w:rsidR="00AE5600" w:rsidRDefault="0041341C" w:rsidP="00731104">
      <w:pPr>
        <w:pStyle w:val="a5"/>
        <w:shd w:val="clear" w:color="auto" w:fill="FFFFFF"/>
        <w:spacing w:after="0"/>
        <w:ind w:left="709"/>
        <w:jc w:val="both"/>
        <w:rPr>
          <w:rFonts w:eastAsia="Times New Roman" w:cs="Arial"/>
          <w:bCs/>
          <w:color w:val="3F3F3F"/>
          <w:u w:val="single"/>
          <w:lang w:eastAsia="el-GR"/>
        </w:rPr>
      </w:pPr>
      <w:r>
        <w:rPr>
          <w:rFonts w:eastAsia="Times New Roman" w:cs="Arial"/>
          <w:bCs/>
          <w:color w:val="3F3F3F"/>
          <w:u w:val="single"/>
          <w:lang w:eastAsia="el-GR"/>
        </w:rPr>
        <w:t>2</w:t>
      </w:r>
      <w:r w:rsidR="009771C4">
        <w:rPr>
          <w:rFonts w:eastAsia="Times New Roman" w:cs="Arial"/>
          <w:bCs/>
          <w:color w:val="3F3F3F"/>
          <w:u w:val="single"/>
          <w:lang w:eastAsia="el-GR"/>
        </w:rPr>
        <w:t xml:space="preserve">. </w:t>
      </w:r>
      <w:r w:rsidR="00AE5600" w:rsidRPr="00AE5600">
        <w:rPr>
          <w:rFonts w:eastAsia="Times New Roman" w:cs="Arial"/>
          <w:bCs/>
          <w:color w:val="3F3F3F"/>
          <w:u w:val="single"/>
          <w:lang w:eastAsia="el-GR"/>
        </w:rPr>
        <w:t>Τ</w:t>
      </w:r>
      <w:r w:rsidR="00322330">
        <w:rPr>
          <w:rFonts w:eastAsia="Times New Roman" w:cs="Arial"/>
          <w:bCs/>
          <w:color w:val="3F3F3F"/>
          <w:u w:val="single"/>
          <w:lang w:eastAsia="el-GR"/>
        </w:rPr>
        <w:t>η</w:t>
      </w:r>
      <w:r>
        <w:rPr>
          <w:rFonts w:eastAsia="Times New Roman" w:cs="Arial"/>
          <w:bCs/>
          <w:color w:val="3F3F3F"/>
          <w:u w:val="single"/>
          <w:lang w:eastAsia="el-GR"/>
        </w:rPr>
        <w:t xml:space="preserve"> </w:t>
      </w:r>
      <w:r w:rsidR="00322330">
        <w:rPr>
          <w:rFonts w:eastAsia="Times New Roman" w:cs="Arial"/>
          <w:bCs/>
          <w:color w:val="3F3F3F"/>
          <w:u w:val="single"/>
          <w:lang w:eastAsia="el-GR"/>
        </w:rPr>
        <w:t>Δευτέρα (14</w:t>
      </w:r>
      <w:r w:rsidR="00AE5600" w:rsidRPr="00AE5600">
        <w:rPr>
          <w:rFonts w:eastAsia="Times New Roman" w:cs="Arial"/>
          <w:bCs/>
          <w:color w:val="3F3F3F"/>
          <w:u w:val="single"/>
          <w:lang w:eastAsia="el-GR"/>
        </w:rPr>
        <w:t>-1</w:t>
      </w:r>
      <w:r w:rsidR="009771C4">
        <w:rPr>
          <w:rFonts w:eastAsia="Times New Roman" w:cs="Arial"/>
          <w:bCs/>
          <w:color w:val="3F3F3F"/>
          <w:u w:val="single"/>
          <w:lang w:eastAsia="el-GR"/>
        </w:rPr>
        <w:t>2</w:t>
      </w:r>
      <w:r w:rsidR="00AE5600" w:rsidRPr="00AE5600">
        <w:rPr>
          <w:rFonts w:eastAsia="Times New Roman" w:cs="Arial"/>
          <w:bCs/>
          <w:color w:val="3F3F3F"/>
          <w:u w:val="single"/>
          <w:lang w:eastAsia="el-GR"/>
        </w:rPr>
        <w:t>-20</w:t>
      </w:r>
      <w:r>
        <w:rPr>
          <w:rFonts w:eastAsia="Times New Roman" w:cs="Arial"/>
          <w:bCs/>
          <w:color w:val="3F3F3F"/>
          <w:u w:val="single"/>
          <w:lang w:eastAsia="el-GR"/>
        </w:rPr>
        <w:t>20</w:t>
      </w:r>
      <w:r w:rsidR="00AE5600" w:rsidRPr="00AE5600">
        <w:rPr>
          <w:rFonts w:eastAsia="Times New Roman" w:cs="Arial"/>
          <w:bCs/>
          <w:color w:val="3F3F3F"/>
          <w:u w:val="single"/>
          <w:lang w:eastAsia="el-GR"/>
        </w:rPr>
        <w:t>)</w:t>
      </w:r>
    </w:p>
    <w:p w:rsidR="00322330" w:rsidRDefault="00322330" w:rsidP="0041341C">
      <w:pPr>
        <w:pStyle w:val="a5"/>
        <w:shd w:val="clear" w:color="auto" w:fill="FFFFFF"/>
        <w:spacing w:after="0"/>
        <w:ind w:left="709"/>
        <w:jc w:val="both"/>
        <w:rPr>
          <w:rFonts w:eastAsia="Times New Roman" w:cs="Arial"/>
          <w:bCs/>
          <w:color w:val="333333"/>
          <w:lang w:eastAsia="el-GR"/>
        </w:rPr>
      </w:pPr>
      <w:r>
        <w:rPr>
          <w:rFonts w:eastAsia="Times New Roman" w:cs="Arial"/>
          <w:bCs/>
          <w:color w:val="333333"/>
          <w:lang w:eastAsia="el-GR"/>
        </w:rPr>
        <w:t xml:space="preserve">Α) </w:t>
      </w:r>
      <w:r w:rsidRPr="00322330">
        <w:rPr>
          <w:rFonts w:eastAsia="Times New Roman" w:cs="Arial"/>
          <w:b/>
          <w:bCs/>
          <w:color w:val="333333"/>
          <w:lang w:eastAsia="el-GR"/>
        </w:rPr>
        <w:t>Την ανατολική και νότια Πελοπόννησο</w:t>
      </w:r>
      <w:r>
        <w:rPr>
          <w:rFonts w:eastAsia="Times New Roman" w:cs="Arial"/>
          <w:bCs/>
          <w:color w:val="333333"/>
          <w:lang w:eastAsia="el-GR"/>
        </w:rPr>
        <w:t xml:space="preserve">, την </w:t>
      </w:r>
      <w:r w:rsidR="00731104" w:rsidRPr="0041341C">
        <w:rPr>
          <w:rFonts w:eastAsia="Times New Roman" w:cs="Arial"/>
          <w:bCs/>
          <w:color w:val="333333"/>
          <w:lang w:eastAsia="el-GR"/>
        </w:rPr>
        <w:t xml:space="preserve">ανατολική </w:t>
      </w:r>
      <w:r>
        <w:rPr>
          <w:rFonts w:eastAsia="Times New Roman" w:cs="Arial"/>
          <w:bCs/>
          <w:color w:val="333333"/>
          <w:lang w:eastAsia="el-GR"/>
        </w:rPr>
        <w:t>Θεσσαλία (κυρίως τη Μαγνησία), τις Σποράδες και τα νησιά</w:t>
      </w:r>
      <w:r w:rsidR="0041341C" w:rsidRPr="0041341C">
        <w:rPr>
          <w:rFonts w:eastAsia="Times New Roman" w:cs="Arial"/>
          <w:bCs/>
          <w:color w:val="333333"/>
          <w:lang w:eastAsia="el-GR"/>
        </w:rPr>
        <w:t xml:space="preserve"> του ανατολικού Αιγαίου μέχρι το μεσημέρι</w:t>
      </w:r>
      <w:r>
        <w:rPr>
          <w:rFonts w:eastAsia="Times New Roman" w:cs="Arial"/>
          <w:bCs/>
          <w:color w:val="333333"/>
          <w:lang w:eastAsia="el-GR"/>
        </w:rPr>
        <w:t>.</w:t>
      </w:r>
    </w:p>
    <w:p w:rsidR="00731104" w:rsidRDefault="00322330" w:rsidP="0041341C">
      <w:pPr>
        <w:pStyle w:val="a5"/>
        <w:shd w:val="clear" w:color="auto" w:fill="FFFFFF"/>
        <w:spacing w:after="0"/>
        <w:ind w:left="709"/>
        <w:jc w:val="both"/>
        <w:rPr>
          <w:rFonts w:eastAsia="Times New Roman" w:cs="Arial"/>
          <w:bCs/>
          <w:color w:val="333333"/>
          <w:lang w:eastAsia="el-GR"/>
        </w:rPr>
      </w:pPr>
      <w:r>
        <w:rPr>
          <w:rFonts w:eastAsia="Times New Roman" w:cs="Arial"/>
          <w:bCs/>
          <w:color w:val="333333"/>
          <w:lang w:eastAsia="el-GR"/>
        </w:rPr>
        <w:t xml:space="preserve">Β) Την ανατολική Στερεά, την Εύβοια, τα Δωδεκάνησα και κατά διαστήματα τιε Κυκλάδες, μέχρι αργά </w:t>
      </w:r>
      <w:r w:rsidR="0041341C" w:rsidRPr="0041341C">
        <w:rPr>
          <w:rFonts w:eastAsia="Times New Roman" w:cs="Arial"/>
          <w:bCs/>
          <w:color w:val="333333"/>
          <w:lang w:eastAsia="el-GR"/>
        </w:rPr>
        <w:t>το απόγευμα</w:t>
      </w:r>
      <w:r w:rsidR="0041341C">
        <w:rPr>
          <w:rFonts w:eastAsia="Times New Roman" w:cs="Arial"/>
          <w:bCs/>
          <w:color w:val="333333"/>
          <w:lang w:eastAsia="el-GR"/>
        </w:rPr>
        <w:t>.</w:t>
      </w:r>
    </w:p>
    <w:p w:rsidR="00322330" w:rsidRDefault="00322330" w:rsidP="0041341C">
      <w:pPr>
        <w:pStyle w:val="a5"/>
        <w:shd w:val="clear" w:color="auto" w:fill="FFFFFF"/>
        <w:spacing w:after="0"/>
        <w:ind w:left="709"/>
        <w:jc w:val="both"/>
        <w:rPr>
          <w:rFonts w:eastAsia="Times New Roman" w:cs="Arial"/>
          <w:bCs/>
          <w:color w:val="333333"/>
          <w:lang w:eastAsia="el-GR"/>
        </w:rPr>
      </w:pPr>
      <w:r>
        <w:rPr>
          <w:rFonts w:eastAsia="Times New Roman" w:cs="Arial"/>
          <w:bCs/>
          <w:color w:val="333333"/>
          <w:lang w:eastAsia="el-GR"/>
        </w:rPr>
        <w:t>Γ) Την Κρήτη από τις μεσημβρινές ώρες και μέχρι αργά το βράδυ.</w:t>
      </w:r>
    </w:p>
    <w:p w:rsidR="00F50BC2" w:rsidRDefault="00F50BC2" w:rsidP="00F50BC2">
      <w:pPr>
        <w:pStyle w:val="a5"/>
        <w:shd w:val="clear" w:color="auto" w:fill="FFFFFF"/>
        <w:spacing w:after="0"/>
        <w:ind w:left="0"/>
        <w:jc w:val="both"/>
        <w:rPr>
          <w:rFonts w:eastAsia="Times New Roman" w:cs="Arial"/>
          <w:bCs/>
          <w:color w:val="333333"/>
          <w:lang w:eastAsia="el-GR"/>
        </w:rPr>
      </w:pPr>
      <w:r>
        <w:rPr>
          <w:rFonts w:eastAsia="Times New Roman" w:cs="Arial"/>
          <w:bCs/>
          <w:color w:val="333333"/>
          <w:lang w:eastAsia="el-GR"/>
        </w:rPr>
        <w:t xml:space="preserve">Β. </w:t>
      </w:r>
      <w:r w:rsidRPr="00F50BC2">
        <w:rPr>
          <w:rFonts w:eastAsia="Times New Roman" w:cs="Arial"/>
          <w:b/>
          <w:bCs/>
          <w:color w:val="333333"/>
          <w:lang w:eastAsia="el-GR"/>
        </w:rPr>
        <w:t xml:space="preserve">Θυελλώδεις </w:t>
      </w:r>
      <w:r w:rsidR="00322330">
        <w:rPr>
          <w:rFonts w:eastAsia="Times New Roman" w:cs="Arial"/>
          <w:b/>
          <w:bCs/>
          <w:color w:val="333333"/>
          <w:lang w:eastAsia="el-GR"/>
        </w:rPr>
        <w:t>βόρει</w:t>
      </w:r>
      <w:r w:rsidRPr="00F50BC2">
        <w:rPr>
          <w:rFonts w:eastAsia="Times New Roman" w:cs="Arial"/>
          <w:b/>
          <w:bCs/>
          <w:color w:val="333333"/>
          <w:lang w:eastAsia="el-GR"/>
        </w:rPr>
        <w:t>οι άνεμοι</w:t>
      </w:r>
      <w:r>
        <w:rPr>
          <w:rFonts w:eastAsia="Times New Roman" w:cs="Arial"/>
          <w:bCs/>
          <w:color w:val="333333"/>
          <w:lang w:eastAsia="el-GR"/>
        </w:rPr>
        <w:t xml:space="preserve"> εντάσεως 8 μποφόρ θα </w:t>
      </w:r>
      <w:r w:rsidR="00322330">
        <w:rPr>
          <w:rFonts w:eastAsia="Times New Roman" w:cs="Arial"/>
          <w:bCs/>
          <w:color w:val="333333"/>
          <w:lang w:eastAsia="el-GR"/>
        </w:rPr>
        <w:t xml:space="preserve">επικρατήσουν τη Δευτέρα (14-12-2020) </w:t>
      </w:r>
      <w:r>
        <w:rPr>
          <w:rFonts w:eastAsia="Times New Roman" w:cs="Arial"/>
          <w:bCs/>
          <w:color w:val="333333"/>
          <w:lang w:eastAsia="el-GR"/>
        </w:rPr>
        <w:t>στο Ιόνιο</w:t>
      </w:r>
      <w:r w:rsidR="00322330">
        <w:rPr>
          <w:rFonts w:eastAsia="Times New Roman" w:cs="Arial"/>
          <w:bCs/>
          <w:color w:val="333333"/>
          <w:lang w:eastAsia="el-GR"/>
        </w:rPr>
        <w:t>, το βόρειο Αιγαίο και σταδιακά και στο υπόλοιπο Αιγαίο</w:t>
      </w:r>
      <w:r>
        <w:rPr>
          <w:rFonts w:eastAsia="Times New Roman" w:cs="Arial"/>
          <w:bCs/>
          <w:color w:val="333333"/>
          <w:lang w:eastAsia="el-GR"/>
        </w:rPr>
        <w:t>.</w:t>
      </w:r>
    </w:p>
    <w:p w:rsidR="001055A8" w:rsidRPr="006762B7" w:rsidRDefault="0098385E" w:rsidP="007C5CA1">
      <w:pPr>
        <w:spacing w:after="0"/>
        <w:ind w:left="-567" w:right="-149" w:firstLine="567"/>
        <w:jc w:val="both"/>
        <w:rPr>
          <w:rFonts w:cs="Tahoma"/>
        </w:rPr>
      </w:pPr>
      <w:r w:rsidRPr="00B80BDC">
        <w:rPr>
          <w:rFonts w:cs="Tahoma"/>
          <w:bCs/>
        </w:rPr>
        <w:t> </w:t>
      </w:r>
      <w:r w:rsidR="000D49F4" w:rsidRPr="00B80BDC">
        <w:rPr>
          <w:rFonts w:cs="Tahoma"/>
        </w:rPr>
        <w:t xml:space="preserve">Οι πολίτες μπορούν να ενημερώνονται καθημερινά για την εξέλιξη των έκτακτων καιρικών φαινομένων στα τακτικά δελτία καιρού της ΕΜΥ και στην ιστοσελίδα της ΕΜΥ στην ηλεκτρονική διεύθυνση </w:t>
      </w:r>
      <w:hyperlink r:id="rId9" w:tgtFrame="_blank" w:history="1">
        <w:r w:rsidR="000D49F4" w:rsidRPr="00B80BDC">
          <w:rPr>
            <w:rFonts w:cs="Tahoma"/>
          </w:rPr>
          <w:t>www.emy.gr</w:t>
        </w:r>
      </w:hyperlink>
      <w:r w:rsidR="000D49F4" w:rsidRPr="00B80BDC">
        <w:rPr>
          <w:rFonts w:cs="Tahoma"/>
        </w:rPr>
        <w:t>.</w:t>
      </w:r>
    </w:p>
    <w:p w:rsidR="003324A5" w:rsidRPr="003324A5" w:rsidRDefault="003324A5" w:rsidP="003324A5">
      <w:pPr>
        <w:spacing w:after="0"/>
        <w:ind w:left="-567" w:right="-149" w:firstLine="567"/>
        <w:jc w:val="both"/>
        <w:rPr>
          <w:rFonts w:cs="Tahoma"/>
        </w:rPr>
      </w:pPr>
      <w:r w:rsidRPr="003324A5">
        <w:rPr>
          <w:rFonts w:cs="Tahoma"/>
          <w:b/>
        </w:rPr>
        <w:t>Ο Δήμος Ευρώτα</w:t>
      </w:r>
      <w:r w:rsidRPr="003324A5">
        <w:rPr>
          <w:rFonts w:cs="Tahoma"/>
        </w:rPr>
        <w:t xml:space="preserve"> συστήνει στους πολίτες να είναι ιδιαίτερα προσεκτικοί, </w:t>
      </w:r>
      <w:r w:rsidRPr="00DF69DA">
        <w:rPr>
          <w:rFonts w:cs="Tahoma"/>
          <w:b/>
        </w:rPr>
        <w:t>να παρακολουθούν τις σχετικές ανακοινώσεις στα μέσα μαζικής ενημέρωσης και να ακολουθούν τις οδηγίες των Αρχών</w:t>
      </w:r>
      <w:r w:rsidRPr="003324A5">
        <w:rPr>
          <w:rFonts w:cs="Tahoma"/>
        </w:rPr>
        <w:t xml:space="preserve">, μεριμνώντας για τη λήψη μέτρων </w:t>
      </w:r>
      <w:r w:rsidRPr="00DF69DA">
        <w:rPr>
          <w:rFonts w:cs="Tahoma"/>
          <w:b/>
        </w:rPr>
        <w:t>αυτοπροστασίας από κινδύνους που προέρχονται από την εκδήλωση των έντονων καιρικών φαινομένων</w:t>
      </w:r>
      <w:r w:rsidRPr="003324A5">
        <w:rPr>
          <w:rFonts w:cs="Tahoma"/>
        </w:rPr>
        <w:t>.</w:t>
      </w:r>
    </w:p>
    <w:p w:rsidR="00DF69DA" w:rsidRPr="00DF69DA" w:rsidRDefault="00DF69DA" w:rsidP="00DF69DA">
      <w:pPr>
        <w:spacing w:after="0"/>
        <w:ind w:left="-567" w:right="-149" w:firstLine="567"/>
        <w:jc w:val="both"/>
        <w:rPr>
          <w:rFonts w:cs="Tahoma"/>
        </w:rPr>
      </w:pPr>
      <w:r w:rsidRPr="00DF69DA">
        <w:rPr>
          <w:rFonts w:cs="Tahoma"/>
        </w:rPr>
        <w:t xml:space="preserve">Ειδικότερα, σε περιοχές όπου προβλέπεται η εκδήλωση </w:t>
      </w:r>
      <w:r w:rsidRPr="00DF69DA">
        <w:rPr>
          <w:rFonts w:cs="Tahoma"/>
          <w:b/>
        </w:rPr>
        <w:t>έντονων βροχοπτώσεων, καταιγίδων ή θυελλωδών ανέμων</w:t>
      </w:r>
      <w:r w:rsidRPr="00DF69DA">
        <w:rPr>
          <w:rFonts w:cs="Tahoma"/>
        </w:rPr>
        <w:t>:</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b/>
        </w:rPr>
        <w:t xml:space="preserve">Να αποφεύγουν να διασχίζουν </w:t>
      </w:r>
      <w:proofErr w:type="spellStart"/>
      <w:r w:rsidRPr="00322330">
        <w:rPr>
          <w:rFonts w:cs="Tahoma"/>
          <w:b/>
        </w:rPr>
        <w:t>χειμάρρους</w:t>
      </w:r>
      <w:proofErr w:type="spellEnd"/>
      <w:r w:rsidRPr="00322330">
        <w:rPr>
          <w:rFonts w:cs="Tahoma"/>
          <w:b/>
        </w:rPr>
        <w:t xml:space="preserve"> και ρέματα</w:t>
      </w:r>
      <w:r w:rsidRPr="00322330">
        <w:rPr>
          <w:rFonts w:cs="Tahoma"/>
        </w:rPr>
        <w:t>, πεζή ή με όχημα, κατά τη διάρκεια καταιγίδων και βροχοπτώσεων, αλλά και για αρκετές ώρες μετά το τέλος της εκδήλωσής τους </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ασφαλίσουν αντικείμενα τα οποία αν παρασυρθούν από τα έντονα καιρικά φαινόμενα ενδέχεται να προκαλέσουν καταστροφές ή τραυματισμούς.</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lastRenderedPageBreak/>
        <w:t>Να βεβαιωθούν ότι τα λούκια και οι υδρορροές των κατοικιών δεν είναι φραγμένα και λειτουργούν κανονικά.</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αποφεύγουν τις εργασίες υπαίθρου και δραστηριότητες σε θαλάσσιες και παράκτιες περιοχές κατά τη διάρκεια εκδήλωσης των έντονων καιρικών φαινομένων (κίνδυνος από πτώσεις κεραυνών).</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προφυλαχτούν αμέσως κατά τη διάρκεια μιας χαλαζόπτωσης. Να καταφύγουν σε κτίριο ή σε αυτοκίνητο και να μην εγκαταλείπουν τον ασφαλή χώρο, παρά μόνο όταν βεβαιωθούν ότι η καταιγίδα πέρασε. Η χαλαζόπτωση μπορεί να είναι πολύ επικίνδυνη και για τα ζώα.</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αποφύγουν τη διέλευση κάτω από μεγάλα δέντρα, κάτω από αναρτημένες πινακίδες και γενικά από περιοχές, όπου ελαφρά αντικείμενα (π.χ. γλάστρες, σπασμένα τζάμια κλπ.) μπορεί να αποκολληθούν και να πέσουν στο έδαφος (π.χ. κάτω από μπαλκόνια).</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Να ακολουθούν πιστά τις οδηγίες των κατά τόπους αρμοδίων φορέων, όπως Τροχαία κλπ.</w:t>
      </w:r>
    </w:p>
    <w:p w:rsidR="00DF69DA" w:rsidRPr="00322330" w:rsidRDefault="00DF69DA" w:rsidP="00DF69DA">
      <w:pPr>
        <w:pStyle w:val="a5"/>
        <w:numPr>
          <w:ilvl w:val="0"/>
          <w:numId w:val="20"/>
        </w:numPr>
        <w:shd w:val="clear" w:color="auto" w:fill="FFFFFF"/>
        <w:spacing w:after="0" w:line="240" w:lineRule="auto"/>
        <w:ind w:right="-58"/>
        <w:jc w:val="both"/>
        <w:rPr>
          <w:rFonts w:cs="Tahoma"/>
        </w:rPr>
      </w:pPr>
      <w:r w:rsidRPr="00322330">
        <w:rPr>
          <w:rFonts w:cs="Tahoma"/>
        </w:rPr>
        <w:t xml:space="preserve">Να αποφεύγουν άσκοπες μετακινήσεις κατά τη διάρκεια των έντονων καιρικών φαινομένων και να ασφαλίσουν τις πόρτες και τα παράθυρα ερμητικά, έχοντας </w:t>
      </w:r>
      <w:r w:rsidRPr="00322330">
        <w:rPr>
          <w:rFonts w:cs="Tahoma"/>
          <w:b/>
        </w:rPr>
        <w:t>πάντα υπόψη σε περίπτωση δημιουργίας χειμάρρων να μετακινηθούν στα ψηλότερα σημεία του σπιτιού</w:t>
      </w:r>
      <w:r w:rsidRPr="00322330">
        <w:rPr>
          <w:rFonts w:cs="Tahoma"/>
        </w:rPr>
        <w:t>.</w:t>
      </w:r>
    </w:p>
    <w:p w:rsidR="00DF69DA" w:rsidRPr="00322330" w:rsidRDefault="00DF69DA" w:rsidP="00DF69DA">
      <w:pPr>
        <w:pStyle w:val="a5"/>
        <w:shd w:val="clear" w:color="auto" w:fill="FFFFFF"/>
        <w:spacing w:after="0" w:line="240" w:lineRule="auto"/>
        <w:ind w:left="1287" w:right="-58"/>
        <w:jc w:val="both"/>
        <w:rPr>
          <w:rFonts w:cs="Tahoma"/>
        </w:rPr>
      </w:pPr>
    </w:p>
    <w:p w:rsidR="00DF69DA" w:rsidRPr="00C6460E" w:rsidRDefault="00DF69DA" w:rsidP="00DF69DA">
      <w:pPr>
        <w:shd w:val="clear" w:color="auto" w:fill="FFFFFF"/>
        <w:spacing w:after="0"/>
        <w:ind w:right="-58"/>
        <w:jc w:val="both"/>
        <w:rPr>
          <w:rFonts w:cs="Tahoma"/>
          <w:b/>
          <w:sz w:val="24"/>
          <w:szCs w:val="24"/>
        </w:rPr>
      </w:pPr>
      <w:r w:rsidRPr="00C6460E">
        <w:rPr>
          <w:rFonts w:cs="Tahoma"/>
          <w:b/>
          <w:sz w:val="24"/>
          <w:szCs w:val="24"/>
        </w:rPr>
        <w:t>ΔΕΙΤΕ ΑΝΑΛΥΤΙΚΕΣ ΟΔΗΓΙΕΣ ΓΙΑ ΠΛΗΜΜΥΡΙΚΑ ΦΑΙΝΟΜΕΝΑ:</w:t>
      </w:r>
    </w:p>
    <w:p w:rsidR="00DF69DA" w:rsidRPr="00C6460E"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3F3F3F"/>
          <w:sz w:val="24"/>
          <w:szCs w:val="24"/>
        </w:rPr>
      </w:pPr>
      <w:r w:rsidRPr="00C6460E">
        <w:rPr>
          <w:rFonts w:asciiTheme="minorHAnsi" w:hAnsiTheme="minorHAnsi" w:cs="Arial"/>
          <w:color w:val="3F3F3F"/>
          <w:sz w:val="24"/>
          <w:szCs w:val="24"/>
        </w:rPr>
        <w:t>ΠΡΟΕΤΟΙΜΑΣΤΕΙΤΕ</w:t>
      </w:r>
    </w:p>
    <w:p w:rsidR="00DF69DA" w:rsidRPr="00C6460E" w:rsidRDefault="00DF69DA" w:rsidP="00DF69DA">
      <w:pPr>
        <w:pStyle w:val="4"/>
        <w:numPr>
          <w:ilvl w:val="0"/>
          <w:numId w:val="0"/>
        </w:numPr>
        <w:shd w:val="clear" w:color="auto" w:fill="FFFFFF"/>
        <w:spacing w:before="0" w:after="0"/>
        <w:ind w:right="-766"/>
        <w:jc w:val="both"/>
        <w:rPr>
          <w:rFonts w:asciiTheme="minorHAnsi" w:hAnsiTheme="minorHAnsi" w:cs="Arial"/>
          <w:color w:val="000000" w:themeColor="text1"/>
          <w:sz w:val="24"/>
          <w:szCs w:val="24"/>
        </w:rPr>
      </w:pPr>
      <w:r w:rsidRPr="00C6460E">
        <w:rPr>
          <w:rFonts w:asciiTheme="minorHAnsi" w:hAnsiTheme="minorHAnsi" w:cs="Arial"/>
          <w:color w:val="000000" w:themeColor="text1"/>
          <w:sz w:val="24"/>
          <w:szCs w:val="24"/>
        </w:rPr>
        <w:t>Αν κατοικείτε σε περιοχή που κατά το παρελθόν είχε προβλήματα με πλημμύρες</w:t>
      </w:r>
    </w:p>
    <w:p w:rsidR="00DF69DA" w:rsidRPr="00322330" w:rsidRDefault="00DF69DA" w:rsidP="00DF69DA">
      <w:pPr>
        <w:shd w:val="clear" w:color="auto" w:fill="FFFFFF"/>
        <w:spacing w:after="0" w:line="240" w:lineRule="auto"/>
        <w:ind w:right="-58"/>
        <w:jc w:val="both"/>
        <w:rPr>
          <w:rFonts w:cs="Arial"/>
          <w:color w:val="000000" w:themeColor="text1"/>
        </w:rPr>
      </w:pPr>
      <w:r w:rsidRPr="00322330">
        <w:rPr>
          <w:rFonts w:cs="Arial"/>
          <w:color w:val="000000" w:themeColor="text1"/>
        </w:rPr>
        <w:t>Σε περίπτωση που ενημερωθείτε για την εκδήλωση έντονης βροχόπτωσης στην περιοχή σας:</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Βεβαιωθείτε ότι τα φρεάτια έξω από το σπίτι σας δεν είναι φραγμένα και οι υδρορροές λειτουργούν κανονικά.</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Περιορίστε τις μετακινήσεις σας και αποφύγετε την εργασία και την παραμονή σε υπόγειους χώρους.</w:t>
      </w:r>
    </w:p>
    <w:p w:rsidR="00DF69DA" w:rsidRPr="00322330" w:rsidRDefault="00DF69DA" w:rsidP="00DF69DA">
      <w:pPr>
        <w:pStyle w:val="a5"/>
        <w:shd w:val="clear" w:color="auto" w:fill="FFFFFF"/>
        <w:spacing w:after="0" w:line="240" w:lineRule="auto"/>
        <w:ind w:right="-58"/>
        <w:jc w:val="both"/>
        <w:rPr>
          <w:rFonts w:cs="Arial"/>
          <w:color w:val="000000" w:themeColor="text1"/>
        </w:rPr>
      </w:pPr>
    </w:p>
    <w:p w:rsidR="00DF69DA" w:rsidRPr="00322330"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2"/>
          <w:szCs w:val="22"/>
        </w:rPr>
      </w:pPr>
      <w:r w:rsidRPr="00322330">
        <w:rPr>
          <w:rFonts w:asciiTheme="minorHAnsi" w:hAnsiTheme="minorHAnsi" w:cs="Arial"/>
          <w:color w:val="000000" w:themeColor="text1"/>
          <w:sz w:val="22"/>
          <w:szCs w:val="22"/>
        </w:rPr>
        <w:t>ΚΑΤΑ ΤΗ ΔΙΑΡΚΕΙΑ ΤΗΣ ΠΛΗΜΜΥΡΑΣ</w:t>
      </w:r>
    </w:p>
    <w:p w:rsidR="00DF69DA" w:rsidRPr="00322330"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2"/>
          <w:szCs w:val="22"/>
        </w:rPr>
      </w:pPr>
      <w:r w:rsidRPr="00322330">
        <w:rPr>
          <w:rFonts w:asciiTheme="minorHAnsi" w:hAnsiTheme="minorHAnsi" w:cs="Arial"/>
          <w:color w:val="000000" w:themeColor="text1"/>
          <w:sz w:val="22"/>
          <w:szCs w:val="22"/>
        </w:rPr>
        <w:t>Αν είστε μέσα σε κτίριο</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b/>
          <w:color w:val="000000" w:themeColor="text1"/>
        </w:rPr>
        <w:t>Εγκαταλείψτε υπόγειους χώρους και μετακινηθείτε σε ασφαλές υψηλό σημείο.</w:t>
      </w:r>
    </w:p>
    <w:p w:rsidR="00DF69DA" w:rsidRPr="00322330"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2"/>
          <w:szCs w:val="22"/>
        </w:rPr>
      </w:pPr>
      <w:r w:rsidRPr="00322330">
        <w:rPr>
          <w:rFonts w:asciiTheme="minorHAnsi" w:hAnsiTheme="minorHAnsi" w:cs="Arial"/>
          <w:color w:val="000000" w:themeColor="text1"/>
          <w:sz w:val="22"/>
          <w:szCs w:val="22"/>
        </w:rPr>
        <w:t>Αν βρίσκεστε σε ανοικτό χώρο</w:t>
      </w:r>
    </w:p>
    <w:p w:rsidR="00DF69DA" w:rsidRPr="00322330" w:rsidRDefault="00DF69DA" w:rsidP="00DF69DA">
      <w:pPr>
        <w:pStyle w:val="a5"/>
        <w:numPr>
          <w:ilvl w:val="0"/>
          <w:numId w:val="22"/>
        </w:numPr>
        <w:shd w:val="clear" w:color="auto" w:fill="FFFFFF"/>
        <w:spacing w:after="0" w:line="240" w:lineRule="auto"/>
        <w:ind w:right="-58"/>
        <w:jc w:val="both"/>
        <w:rPr>
          <w:rFonts w:cs="Arial"/>
          <w:b/>
          <w:color w:val="000000" w:themeColor="text1"/>
        </w:rPr>
      </w:pPr>
      <w:r w:rsidRPr="00322330">
        <w:rPr>
          <w:rFonts w:cs="Arial"/>
          <w:b/>
          <w:color w:val="000000" w:themeColor="text1"/>
        </w:rPr>
        <w:t>Μην διασχίσετε χείμαρρο πεζή ή με αυτοκίνητο.</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Μείνετε μακριά από ηλεκτροφόρα καλώδια.</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Εγκαταλείψτε το αυτοκίνητό σας αν έχει ακινητοποιηθεί καθώς ενδέχεται να παρασυρθεί ή να πλημμυρίσει.</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Μην πλησιάζετε σε περιοχές όπου έχουν σημειωθεί κατολισθήσεις.</w:t>
      </w:r>
    </w:p>
    <w:p w:rsidR="00DF69DA" w:rsidRPr="00322330" w:rsidRDefault="00DF69DA" w:rsidP="00DF69DA">
      <w:pPr>
        <w:shd w:val="clear" w:color="auto" w:fill="FFFFFF"/>
        <w:spacing w:after="0"/>
        <w:ind w:right="-766"/>
        <w:jc w:val="both"/>
        <w:rPr>
          <w:rFonts w:cs="Arial"/>
          <w:color w:val="000000" w:themeColor="text1"/>
        </w:rPr>
      </w:pPr>
      <w:r w:rsidRPr="00322330">
        <w:rPr>
          <w:rFonts w:cs="Arial"/>
          <w:color w:val="000000" w:themeColor="text1"/>
        </w:rPr>
        <w:t> </w:t>
      </w:r>
    </w:p>
    <w:p w:rsidR="00DF69DA" w:rsidRPr="00322330"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2"/>
          <w:szCs w:val="22"/>
        </w:rPr>
      </w:pPr>
      <w:r w:rsidRPr="00322330">
        <w:rPr>
          <w:rFonts w:asciiTheme="minorHAnsi" w:hAnsiTheme="minorHAnsi" w:cs="Arial"/>
          <w:color w:val="000000" w:themeColor="text1"/>
          <w:sz w:val="22"/>
          <w:szCs w:val="22"/>
        </w:rPr>
        <w:t>ΜΕΤΑ ΤΗΝ ΠΛΗΜΜΥΡΑ</w:t>
      </w:r>
    </w:p>
    <w:p w:rsidR="00DF69DA" w:rsidRPr="00322330"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2"/>
          <w:szCs w:val="22"/>
        </w:rPr>
      </w:pPr>
      <w:r w:rsidRPr="00322330">
        <w:rPr>
          <w:rFonts w:asciiTheme="minorHAnsi" w:hAnsiTheme="minorHAnsi" w:cs="Arial"/>
          <w:color w:val="000000" w:themeColor="text1"/>
          <w:sz w:val="22"/>
          <w:szCs w:val="22"/>
        </w:rPr>
        <w:t>Αν βρίσκεστε σε ανοικτό χώρο</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 xml:space="preserve">Μείνετε μακριά από περιοχές που έχουν πλημμυρίσει ή είναι επικίνδυνες να </w:t>
      </w:r>
      <w:proofErr w:type="spellStart"/>
      <w:r w:rsidRPr="00322330">
        <w:rPr>
          <w:rFonts w:cs="Arial"/>
          <w:color w:val="000000" w:themeColor="text1"/>
        </w:rPr>
        <w:t>ξαναπλημμυρίσουν</w:t>
      </w:r>
      <w:proofErr w:type="spellEnd"/>
      <w:r w:rsidRPr="00322330">
        <w:rPr>
          <w:rFonts w:cs="Arial"/>
          <w:color w:val="000000" w:themeColor="text1"/>
        </w:rPr>
        <w:t xml:space="preserve"> τις επόμενες ώρες.</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η πλημμύρα ενδέχεται να έχει μεταβάλει τα χαρακτηριστικά γνώριμων περιοχών και τα νερά να έχουν παρασύρει μέρη του δρόμου, των πεζοδρομίων κλπ.</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 xml:space="preserve">εγκυμονούν κίνδυνοι από σπασμένα οδοστρώματα, περιοχές με επικίνδυνη κλίση, </w:t>
      </w:r>
      <w:proofErr w:type="spellStart"/>
      <w:r w:rsidRPr="00322330">
        <w:rPr>
          <w:rFonts w:cs="Arial"/>
          <w:color w:val="000000" w:themeColor="text1"/>
        </w:rPr>
        <w:t>λασποροές</w:t>
      </w:r>
      <w:proofErr w:type="spellEnd"/>
      <w:r w:rsidRPr="00322330">
        <w:rPr>
          <w:rFonts w:cs="Arial"/>
          <w:color w:val="000000" w:themeColor="text1"/>
        </w:rPr>
        <w:t xml:space="preserve"> κλπ.</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τα νερά ενδέχεται να είναι μολυσμένα αν έχουν παρασύρει μαζί τους απορρίμματα, αντικείμενα και νεκρά ζώα.</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Προσέξτε να μην εμποδίζετε τα συνεργεία διάσωσης.</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Μην πλησιάζετε σε περιοχές που έχουν σημειωθεί κατολισθήσεις και πτώσεις βράχων.</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Ελέγξτε αν το σπίτι ή ο χώρος εργασίας σας κινδυνεύει από πτώση βράχων.</w:t>
      </w:r>
    </w:p>
    <w:p w:rsidR="00DF69DA" w:rsidRPr="00322330"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2"/>
          <w:szCs w:val="22"/>
        </w:rPr>
      </w:pPr>
      <w:r w:rsidRPr="00322330">
        <w:rPr>
          <w:rFonts w:asciiTheme="minorHAnsi" w:hAnsiTheme="minorHAnsi" w:cs="Arial"/>
          <w:color w:val="000000" w:themeColor="text1"/>
          <w:sz w:val="22"/>
          <w:szCs w:val="22"/>
        </w:rPr>
        <w:lastRenderedPageBreak/>
        <w:t>Αν πρέπει οπωσδήποτε να βαδίσετε ή να οδηγήσετε σε περιοχές που έχουν πλημμυρίσει</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Προσπαθήστε να βρείτε σταθερό έδαφος.</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Αποφύγετε νερά που ρέουν.</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Αν βρεθείτε μπροστά σε δρόμο που έχει πλημμυρίσει σταματήστε και αλλάξτε κατεύθυνση.</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Αποφύγετε τα λιμνάζοντα νερά. Ενδέχεται να αποτελέσουν καλούς αγωγούς ηλεκτρικού ρεύματος καθώς κρύβουν υπόγεια καλώδια ή διαρροές από εγκαταστάσεις.</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Ακολουθείστε πιστά τις οδηγίες των αρμόδιων Αρχών.</w:t>
      </w:r>
    </w:p>
    <w:p w:rsidR="00DF69DA" w:rsidRPr="00322330" w:rsidRDefault="00DF69DA" w:rsidP="00DF69DA">
      <w:pPr>
        <w:shd w:val="clear" w:color="auto" w:fill="FFFFFF"/>
        <w:spacing w:after="0" w:line="240" w:lineRule="auto"/>
        <w:ind w:left="360" w:right="-58"/>
        <w:jc w:val="both"/>
        <w:rPr>
          <w:rFonts w:cs="Arial"/>
          <w:color w:val="000000" w:themeColor="text1"/>
        </w:rPr>
      </w:pPr>
    </w:p>
    <w:p w:rsidR="00DF69DA" w:rsidRPr="00322330"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2"/>
          <w:szCs w:val="22"/>
        </w:rPr>
      </w:pPr>
      <w:r w:rsidRPr="00322330">
        <w:rPr>
          <w:rFonts w:asciiTheme="minorHAnsi" w:hAnsiTheme="minorHAnsi" w:cs="Arial"/>
          <w:color w:val="000000" w:themeColor="text1"/>
          <w:sz w:val="22"/>
          <w:szCs w:val="22"/>
        </w:rPr>
        <w:t>ΤΙ ΝΑ ΚΑΝΕΤΕ ΚΑΤΑ ΤΗΝ ΑΠΟΚΑΤΑΣΤΑΣΗ ΤΩΝ ΖΗΜΙΩΝ</w:t>
      </w:r>
    </w:p>
    <w:p w:rsidR="00DF69DA" w:rsidRPr="00322330"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2"/>
          <w:szCs w:val="22"/>
        </w:rPr>
      </w:pPr>
      <w:r w:rsidRPr="00322330">
        <w:rPr>
          <w:rFonts w:asciiTheme="minorHAnsi" w:hAnsiTheme="minorHAnsi" w:cs="Arial"/>
          <w:color w:val="000000" w:themeColor="text1"/>
          <w:sz w:val="22"/>
          <w:szCs w:val="22"/>
        </w:rPr>
        <w:t>Πριν αρχίσετε τις διαδικασίες αποκατάστασης</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Θυμηθείτε ότι οι κίνδυνοι από την πλημμύρα δεν υποχωρούν αμέσως μετά την απόσυρση των υδάτων.</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Βεβαιωθείτε από τις Αρχές ότι η περιοχή που βρίσκεται το σπίτι ή ο χώρος εργασίας σας είναι πλέον ασφαλής και κατόπιν επιστρέψτε σε αυτήν ειδικά αν έχει προηγηθεί εκκένωση.</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Κλείστε την τροφοδοσία του ηλεκτρικού ρεύματος, ακόμα και αν στην περιοχή σας έχει διακοπεί το ηλεκτρικό ρεύμα.</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Κλείστε την παροχή νερού, για το ενδεχόμενο βλάβης στο δίκτυο ύδρευσης.</w:t>
      </w:r>
    </w:p>
    <w:p w:rsidR="00DF69DA" w:rsidRPr="00322330" w:rsidRDefault="00DF69DA" w:rsidP="00DF69DA">
      <w:pPr>
        <w:pStyle w:val="3"/>
        <w:numPr>
          <w:ilvl w:val="0"/>
          <w:numId w:val="0"/>
        </w:numPr>
        <w:shd w:val="clear" w:color="auto" w:fill="FFFFFF"/>
        <w:spacing w:before="0" w:after="0" w:line="240" w:lineRule="auto"/>
        <w:ind w:right="-766"/>
        <w:jc w:val="both"/>
        <w:rPr>
          <w:rFonts w:asciiTheme="minorHAnsi" w:hAnsiTheme="minorHAnsi" w:cs="Arial"/>
          <w:color w:val="000000" w:themeColor="text1"/>
          <w:sz w:val="22"/>
          <w:szCs w:val="22"/>
        </w:rPr>
      </w:pPr>
      <w:r w:rsidRPr="00322330">
        <w:rPr>
          <w:rFonts w:asciiTheme="minorHAnsi" w:hAnsiTheme="minorHAnsi" w:cs="Arial"/>
          <w:color w:val="000000" w:themeColor="text1"/>
          <w:sz w:val="22"/>
          <w:szCs w:val="22"/>
        </w:rPr>
        <w:t>Για να εξετάσετε ένα κτίριο που έχει πλημμυρίσει</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Φορέστε κλειστά παπούτσια ώστε να αποφύγετε τραυματισμούς από αντικείμενα ή ανωμαλίες στο έδαφος που κρύβουν τα νερά.</w:t>
      </w:r>
    </w:p>
    <w:p w:rsidR="00DF69DA" w:rsidRPr="00322330" w:rsidRDefault="00DF69DA" w:rsidP="00DF69DA">
      <w:pPr>
        <w:pStyle w:val="a5"/>
        <w:numPr>
          <w:ilvl w:val="0"/>
          <w:numId w:val="22"/>
        </w:numPr>
        <w:shd w:val="clear" w:color="auto" w:fill="FFFFFF"/>
        <w:spacing w:after="0" w:line="240" w:lineRule="auto"/>
        <w:ind w:right="-58"/>
        <w:jc w:val="both"/>
        <w:rPr>
          <w:rFonts w:cs="Arial"/>
          <w:color w:val="000000" w:themeColor="text1"/>
        </w:rPr>
      </w:pPr>
      <w:r w:rsidRPr="00322330">
        <w:rPr>
          <w:rFonts w:cs="Arial"/>
          <w:color w:val="000000" w:themeColor="text1"/>
        </w:rPr>
        <w:t>Εξετάστε τους τοίχους, τις πόρτες, τις σκάλες και τα παράθυρα.</w:t>
      </w:r>
    </w:p>
    <w:p w:rsidR="001055A8" w:rsidRPr="00322330" w:rsidRDefault="001055A8" w:rsidP="007C5CA1">
      <w:pPr>
        <w:spacing w:after="0"/>
        <w:ind w:left="-567" w:right="-149" w:firstLine="567"/>
        <w:jc w:val="both"/>
        <w:rPr>
          <w:rFonts w:cs="Tahoma"/>
        </w:rPr>
      </w:pPr>
      <w:r w:rsidRPr="00322330">
        <w:t> </w:t>
      </w:r>
      <w:r w:rsidRPr="00322330">
        <w:rPr>
          <w:rFonts w:cs="Tahoma"/>
        </w:rPr>
        <w:t xml:space="preserve">Για πληροφορίες και ανακοινώσεις σχετικά με την επικρατούσα κατάσταση και την βατότητα του οδικού δικτύου λόγω </w:t>
      </w:r>
      <w:r w:rsidR="00760DE8" w:rsidRPr="00322330">
        <w:rPr>
          <w:rFonts w:cs="Tahoma"/>
        </w:rPr>
        <w:t xml:space="preserve">εισροής </w:t>
      </w:r>
      <w:proofErr w:type="spellStart"/>
      <w:r w:rsidR="00760DE8" w:rsidRPr="00322330">
        <w:rPr>
          <w:rFonts w:cs="Tahoma"/>
        </w:rPr>
        <w:t>πλημμυρικών</w:t>
      </w:r>
      <w:proofErr w:type="spellEnd"/>
      <w:r w:rsidR="00760DE8" w:rsidRPr="00322330">
        <w:rPr>
          <w:rFonts w:cs="Tahoma"/>
        </w:rPr>
        <w:t xml:space="preserve"> υδάτων σε αυτό</w:t>
      </w:r>
      <w:r w:rsidRPr="00322330">
        <w:rPr>
          <w:rFonts w:cs="Tahoma"/>
        </w:rPr>
        <w:t xml:space="preserve">, οι πολίτες μπορούν να </w:t>
      </w:r>
      <w:r w:rsidR="00760DE8" w:rsidRPr="00322330">
        <w:rPr>
          <w:rFonts w:cs="Tahoma"/>
        </w:rPr>
        <w:t>επισκέπτονται</w:t>
      </w:r>
      <w:r w:rsidRPr="00322330">
        <w:rPr>
          <w:rFonts w:cs="Tahoma"/>
        </w:rPr>
        <w:t xml:space="preserve"> την ιστοσελίδα της ΕΛ.ΑΣ. </w:t>
      </w:r>
      <w:hyperlink r:id="rId10" w:tgtFrame="_blank" w:history="1">
        <w:r w:rsidRPr="00322330">
          <w:rPr>
            <w:rFonts w:cs="Tahoma"/>
          </w:rPr>
          <w:t>www.astynomia.gr</w:t>
        </w:r>
      </w:hyperlink>
      <w:r w:rsidRPr="00322330">
        <w:rPr>
          <w:rFonts w:cs="Tahoma"/>
        </w:rPr>
        <w:t>.</w:t>
      </w:r>
    </w:p>
    <w:p w:rsidR="0050194D" w:rsidRPr="00322330" w:rsidRDefault="0050194D" w:rsidP="007C5CA1">
      <w:pPr>
        <w:spacing w:after="0"/>
        <w:ind w:left="-567" w:right="-149" w:firstLine="567"/>
        <w:jc w:val="both"/>
        <w:rPr>
          <w:rFonts w:cs="Tahoma"/>
        </w:rPr>
      </w:pPr>
      <w:r w:rsidRPr="00322330">
        <w:rPr>
          <w:rFonts w:cs="Tahoma"/>
        </w:rPr>
        <w:t xml:space="preserve">Για περισσότερες </w:t>
      </w:r>
      <w:r w:rsidRPr="00322330">
        <w:rPr>
          <w:rFonts w:cs="Tahoma"/>
          <w:b/>
        </w:rPr>
        <w:t>πληροφορίες και οδηγίες αυτοπροστασίας</w:t>
      </w:r>
      <w:r w:rsidRPr="00322330">
        <w:rPr>
          <w:rFonts w:cs="Tahoma"/>
        </w:rPr>
        <w:t xml:space="preserve"> από τα έντονα καιρικά φαινόμενα, οι πολίτες μπορούν να </w:t>
      </w:r>
      <w:r w:rsidR="00A04F61" w:rsidRPr="00322330">
        <w:rPr>
          <w:rFonts w:cs="Tahoma"/>
        </w:rPr>
        <w:t>επισκέπτονται</w:t>
      </w:r>
      <w:r w:rsidRPr="00322330">
        <w:rPr>
          <w:rFonts w:cs="Tahoma"/>
        </w:rPr>
        <w:t xml:space="preserve"> την ιστοσελίδα της Γενικής Γραμματείας Πολιτικής Προστασίας στην ηλεκτρονική διεύθυνση </w:t>
      </w:r>
      <w:hyperlink r:id="rId11" w:history="1">
        <w:r w:rsidRPr="00322330">
          <w:rPr>
            <w:rFonts w:cs="Tahoma"/>
          </w:rPr>
          <w:t>www.civilprotection.gr</w:t>
        </w:r>
      </w:hyperlink>
      <w:r w:rsidR="00322330">
        <w:t>.</w:t>
      </w:r>
      <w:r w:rsidRPr="00322330">
        <w:t xml:space="preserve"> </w:t>
      </w:r>
    </w:p>
    <w:sectPr w:rsidR="0050194D" w:rsidRPr="00322330" w:rsidSect="00DF69DA">
      <w:footerReference w:type="default" r:id="rId12"/>
      <w:pgSz w:w="11906" w:h="16838"/>
      <w:pgMar w:top="851" w:right="1800" w:bottom="1276" w:left="1800" w:header="708" w:footer="3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41D" w:rsidRDefault="00BC241D" w:rsidP="0050194D">
      <w:pPr>
        <w:spacing w:after="0" w:line="240" w:lineRule="auto"/>
      </w:pPr>
      <w:r>
        <w:separator/>
      </w:r>
    </w:p>
  </w:endnote>
  <w:endnote w:type="continuationSeparator" w:id="0">
    <w:p w:rsidR="00BC241D" w:rsidRDefault="00BC241D" w:rsidP="005019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17797"/>
      <w:docPartObj>
        <w:docPartGallery w:val="Page Numbers (Bottom of Page)"/>
        <w:docPartUnique/>
      </w:docPartObj>
    </w:sdtPr>
    <w:sdtContent>
      <w:sdt>
        <w:sdtPr>
          <w:id w:val="250395305"/>
          <w:docPartObj>
            <w:docPartGallery w:val="Page Numbers (Top of Page)"/>
            <w:docPartUnique/>
          </w:docPartObj>
        </w:sdtPr>
        <w:sdtContent>
          <w:p w:rsidR="003324A5" w:rsidRDefault="003324A5" w:rsidP="00F76B05">
            <w:pPr>
              <w:jc w:val="right"/>
            </w:pPr>
            <w:r>
              <w:t xml:space="preserve">Σελίδα </w:t>
            </w:r>
            <w:fldSimple w:instr=" PAGE ">
              <w:r w:rsidR="00EF1CDF">
                <w:rPr>
                  <w:noProof/>
                </w:rPr>
                <w:t>1</w:t>
              </w:r>
            </w:fldSimple>
            <w:r>
              <w:t xml:space="preserve"> από </w:t>
            </w:r>
            <w:fldSimple w:instr=" NUMPAGES  ">
              <w:r w:rsidR="00EF1CDF">
                <w:rPr>
                  <w:noProof/>
                </w:rPr>
                <w:t>3</w:t>
              </w:r>
            </w:fldSimple>
          </w:p>
        </w:sdtContent>
      </w:sdt>
      <w:p w:rsidR="003324A5" w:rsidRDefault="0002257B" w:rsidP="00F76B05">
        <w:pPr>
          <w:pStyle w:val="a7"/>
        </w:pP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41D" w:rsidRDefault="00BC241D" w:rsidP="0050194D">
      <w:pPr>
        <w:spacing w:after="0" w:line="240" w:lineRule="auto"/>
      </w:pPr>
      <w:r>
        <w:separator/>
      </w:r>
    </w:p>
  </w:footnote>
  <w:footnote w:type="continuationSeparator" w:id="0">
    <w:p w:rsidR="00BC241D" w:rsidRDefault="00BC241D" w:rsidP="005019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E7C1F"/>
    <w:multiLevelType w:val="hybridMultilevel"/>
    <w:tmpl w:val="AADC68EE"/>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
    <w:nsid w:val="06120693"/>
    <w:multiLevelType w:val="hybridMultilevel"/>
    <w:tmpl w:val="EA4043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0EBA32A4"/>
    <w:multiLevelType w:val="hybridMultilevel"/>
    <w:tmpl w:val="2908909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8605AF6"/>
    <w:multiLevelType w:val="hybridMultilevel"/>
    <w:tmpl w:val="A16087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A933C35"/>
    <w:multiLevelType w:val="multilevel"/>
    <w:tmpl w:val="EABC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EF3B7D"/>
    <w:multiLevelType w:val="multilevel"/>
    <w:tmpl w:val="E2E6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3E40B96"/>
    <w:multiLevelType w:val="hybridMultilevel"/>
    <w:tmpl w:val="6E1ED4D8"/>
    <w:lvl w:ilvl="0" w:tplc="0408000F">
      <w:start w:val="1"/>
      <w:numFmt w:val="decimal"/>
      <w:lvlText w:val="%1."/>
      <w:lvlJc w:val="lef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26B4142C"/>
    <w:multiLevelType w:val="multilevel"/>
    <w:tmpl w:val="09C6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6961EA"/>
    <w:multiLevelType w:val="multilevel"/>
    <w:tmpl w:val="566E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EA04E90"/>
    <w:multiLevelType w:val="hybridMultilevel"/>
    <w:tmpl w:val="84F41292"/>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10">
    <w:nsid w:val="4F104DD6"/>
    <w:multiLevelType w:val="multilevel"/>
    <w:tmpl w:val="A03ED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B6738B"/>
    <w:multiLevelType w:val="hybridMultilevel"/>
    <w:tmpl w:val="E96A4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52FF513B"/>
    <w:multiLevelType w:val="multilevel"/>
    <w:tmpl w:val="04080025"/>
    <w:lvl w:ilvl="0">
      <w:start w:val="1"/>
      <w:numFmt w:val="decimal"/>
      <w:pStyle w:val="1"/>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nsid w:val="59DF12A0"/>
    <w:multiLevelType w:val="hybridMultilevel"/>
    <w:tmpl w:val="CCB837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5AA402DB"/>
    <w:multiLevelType w:val="hybridMultilevel"/>
    <w:tmpl w:val="5E96135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5B115B35"/>
    <w:multiLevelType w:val="multilevel"/>
    <w:tmpl w:val="9D52F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3143B9"/>
    <w:multiLevelType w:val="hybridMultilevel"/>
    <w:tmpl w:val="8E0E49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69082302"/>
    <w:multiLevelType w:val="multilevel"/>
    <w:tmpl w:val="5470B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C4735AB"/>
    <w:multiLevelType w:val="hybridMultilevel"/>
    <w:tmpl w:val="5B0AE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DE71136"/>
    <w:multiLevelType w:val="hybridMultilevel"/>
    <w:tmpl w:val="E2B84C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76020213"/>
    <w:multiLevelType w:val="hybridMultilevel"/>
    <w:tmpl w:val="B868F436"/>
    <w:lvl w:ilvl="0" w:tplc="BE7E99E0">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1">
    <w:nsid w:val="7B9A1376"/>
    <w:multiLevelType w:val="multilevel"/>
    <w:tmpl w:val="B97EA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4"/>
  </w:num>
  <w:num w:numId="3">
    <w:abstractNumId w:val="7"/>
  </w:num>
  <w:num w:numId="4">
    <w:abstractNumId w:val="5"/>
  </w:num>
  <w:num w:numId="5">
    <w:abstractNumId w:val="15"/>
  </w:num>
  <w:num w:numId="6">
    <w:abstractNumId w:val="8"/>
  </w:num>
  <w:num w:numId="7">
    <w:abstractNumId w:val="19"/>
  </w:num>
  <w:num w:numId="8">
    <w:abstractNumId w:val="18"/>
  </w:num>
  <w:num w:numId="9">
    <w:abstractNumId w:val="16"/>
  </w:num>
  <w:num w:numId="10">
    <w:abstractNumId w:val="11"/>
  </w:num>
  <w:num w:numId="11">
    <w:abstractNumId w:val="2"/>
  </w:num>
  <w:num w:numId="12">
    <w:abstractNumId w:val="14"/>
  </w:num>
  <w:num w:numId="13">
    <w:abstractNumId w:val="13"/>
  </w:num>
  <w:num w:numId="14">
    <w:abstractNumId w:val="9"/>
  </w:num>
  <w:num w:numId="15">
    <w:abstractNumId w:val="1"/>
  </w:num>
  <w:num w:numId="16">
    <w:abstractNumId w:val="6"/>
  </w:num>
  <w:num w:numId="17">
    <w:abstractNumId w:val="21"/>
  </w:num>
  <w:num w:numId="18">
    <w:abstractNumId w:val="10"/>
  </w:num>
  <w:num w:numId="19">
    <w:abstractNumId w:val="20"/>
  </w:num>
  <w:num w:numId="20">
    <w:abstractNumId w:val="0"/>
  </w:num>
  <w:num w:numId="21">
    <w:abstractNumId w:val="12"/>
  </w:num>
  <w:num w:numId="2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64C35"/>
    <w:rsid w:val="0000072C"/>
    <w:rsid w:val="000023C9"/>
    <w:rsid w:val="0000251F"/>
    <w:rsid w:val="00002DC8"/>
    <w:rsid w:val="00003443"/>
    <w:rsid w:val="00006439"/>
    <w:rsid w:val="00006A9B"/>
    <w:rsid w:val="000106CD"/>
    <w:rsid w:val="00010C1A"/>
    <w:rsid w:val="000121B9"/>
    <w:rsid w:val="00012EDC"/>
    <w:rsid w:val="0001324F"/>
    <w:rsid w:val="00014172"/>
    <w:rsid w:val="000155FA"/>
    <w:rsid w:val="00020B44"/>
    <w:rsid w:val="0002257B"/>
    <w:rsid w:val="00022A04"/>
    <w:rsid w:val="00025324"/>
    <w:rsid w:val="00026799"/>
    <w:rsid w:val="000270C1"/>
    <w:rsid w:val="000305C1"/>
    <w:rsid w:val="00030E3B"/>
    <w:rsid w:val="000325B4"/>
    <w:rsid w:val="00035299"/>
    <w:rsid w:val="000369E9"/>
    <w:rsid w:val="000406DE"/>
    <w:rsid w:val="00041C50"/>
    <w:rsid w:val="00044390"/>
    <w:rsid w:val="00047B45"/>
    <w:rsid w:val="00047BB8"/>
    <w:rsid w:val="0005094D"/>
    <w:rsid w:val="0005337A"/>
    <w:rsid w:val="000545FD"/>
    <w:rsid w:val="00055C17"/>
    <w:rsid w:val="00055F89"/>
    <w:rsid w:val="00060811"/>
    <w:rsid w:val="00060DFC"/>
    <w:rsid w:val="000614FC"/>
    <w:rsid w:val="000617A6"/>
    <w:rsid w:val="00062641"/>
    <w:rsid w:val="00062741"/>
    <w:rsid w:val="000654BE"/>
    <w:rsid w:val="00066E1D"/>
    <w:rsid w:val="0006792D"/>
    <w:rsid w:val="000706CF"/>
    <w:rsid w:val="00071854"/>
    <w:rsid w:val="0007265D"/>
    <w:rsid w:val="00073B05"/>
    <w:rsid w:val="00076292"/>
    <w:rsid w:val="000805A7"/>
    <w:rsid w:val="00081534"/>
    <w:rsid w:val="000821CF"/>
    <w:rsid w:val="0008374C"/>
    <w:rsid w:val="000845F9"/>
    <w:rsid w:val="00084B93"/>
    <w:rsid w:val="00085102"/>
    <w:rsid w:val="00085693"/>
    <w:rsid w:val="000863AD"/>
    <w:rsid w:val="00086604"/>
    <w:rsid w:val="00086B86"/>
    <w:rsid w:val="0008781E"/>
    <w:rsid w:val="00087BF9"/>
    <w:rsid w:val="000917E4"/>
    <w:rsid w:val="00093BC9"/>
    <w:rsid w:val="00095E11"/>
    <w:rsid w:val="0009700E"/>
    <w:rsid w:val="000970DF"/>
    <w:rsid w:val="00097C9C"/>
    <w:rsid w:val="000A1511"/>
    <w:rsid w:val="000A2426"/>
    <w:rsid w:val="000A4A99"/>
    <w:rsid w:val="000A77F7"/>
    <w:rsid w:val="000B107A"/>
    <w:rsid w:val="000B3835"/>
    <w:rsid w:val="000B3958"/>
    <w:rsid w:val="000B6A83"/>
    <w:rsid w:val="000B6C06"/>
    <w:rsid w:val="000B7FE0"/>
    <w:rsid w:val="000C02BC"/>
    <w:rsid w:val="000C41D4"/>
    <w:rsid w:val="000C47EE"/>
    <w:rsid w:val="000C681E"/>
    <w:rsid w:val="000C6825"/>
    <w:rsid w:val="000D09A7"/>
    <w:rsid w:val="000D49F4"/>
    <w:rsid w:val="000D5DE6"/>
    <w:rsid w:val="000D7CEC"/>
    <w:rsid w:val="000D7F80"/>
    <w:rsid w:val="000E18DC"/>
    <w:rsid w:val="000E1ACE"/>
    <w:rsid w:val="000E3168"/>
    <w:rsid w:val="000E5509"/>
    <w:rsid w:val="000E58F8"/>
    <w:rsid w:val="000E6392"/>
    <w:rsid w:val="000E6DBC"/>
    <w:rsid w:val="000E7315"/>
    <w:rsid w:val="000F223F"/>
    <w:rsid w:val="000F248D"/>
    <w:rsid w:val="000F6C00"/>
    <w:rsid w:val="000F77D6"/>
    <w:rsid w:val="001018F0"/>
    <w:rsid w:val="00101E61"/>
    <w:rsid w:val="00101FB4"/>
    <w:rsid w:val="00102215"/>
    <w:rsid w:val="001024B0"/>
    <w:rsid w:val="00104109"/>
    <w:rsid w:val="001041D8"/>
    <w:rsid w:val="00104306"/>
    <w:rsid w:val="0010486A"/>
    <w:rsid w:val="001055A8"/>
    <w:rsid w:val="00107256"/>
    <w:rsid w:val="00107F56"/>
    <w:rsid w:val="0011022F"/>
    <w:rsid w:val="001108D2"/>
    <w:rsid w:val="00112FD2"/>
    <w:rsid w:val="00113440"/>
    <w:rsid w:val="00113532"/>
    <w:rsid w:val="0012073A"/>
    <w:rsid w:val="001220BA"/>
    <w:rsid w:val="00122184"/>
    <w:rsid w:val="001226E0"/>
    <w:rsid w:val="00122D6E"/>
    <w:rsid w:val="001232FF"/>
    <w:rsid w:val="00123CDF"/>
    <w:rsid w:val="001242E5"/>
    <w:rsid w:val="00124FAB"/>
    <w:rsid w:val="001260C9"/>
    <w:rsid w:val="00127B9A"/>
    <w:rsid w:val="001304B4"/>
    <w:rsid w:val="0013188E"/>
    <w:rsid w:val="001344C3"/>
    <w:rsid w:val="001352B1"/>
    <w:rsid w:val="0013698F"/>
    <w:rsid w:val="001377CA"/>
    <w:rsid w:val="00140916"/>
    <w:rsid w:val="00140C95"/>
    <w:rsid w:val="00142386"/>
    <w:rsid w:val="001423B9"/>
    <w:rsid w:val="00142849"/>
    <w:rsid w:val="00142B43"/>
    <w:rsid w:val="0014357F"/>
    <w:rsid w:val="00143A13"/>
    <w:rsid w:val="001455DB"/>
    <w:rsid w:val="001500CF"/>
    <w:rsid w:val="001504B2"/>
    <w:rsid w:val="001523D6"/>
    <w:rsid w:val="001540A0"/>
    <w:rsid w:val="00155A22"/>
    <w:rsid w:val="00155F12"/>
    <w:rsid w:val="0015769D"/>
    <w:rsid w:val="001576D4"/>
    <w:rsid w:val="001578F1"/>
    <w:rsid w:val="001600D2"/>
    <w:rsid w:val="00162B30"/>
    <w:rsid w:val="0016313C"/>
    <w:rsid w:val="00163147"/>
    <w:rsid w:val="00163609"/>
    <w:rsid w:val="00164D86"/>
    <w:rsid w:val="00165502"/>
    <w:rsid w:val="0016669D"/>
    <w:rsid w:val="00167BA6"/>
    <w:rsid w:val="00167DFD"/>
    <w:rsid w:val="00170D9F"/>
    <w:rsid w:val="00170E1A"/>
    <w:rsid w:val="0017172A"/>
    <w:rsid w:val="0017225C"/>
    <w:rsid w:val="0017256E"/>
    <w:rsid w:val="00174F4D"/>
    <w:rsid w:val="0017500F"/>
    <w:rsid w:val="0017647C"/>
    <w:rsid w:val="00176D86"/>
    <w:rsid w:val="0017781C"/>
    <w:rsid w:val="00180F8B"/>
    <w:rsid w:val="0018139D"/>
    <w:rsid w:val="00182AE7"/>
    <w:rsid w:val="00183027"/>
    <w:rsid w:val="00184110"/>
    <w:rsid w:val="001845AF"/>
    <w:rsid w:val="00185447"/>
    <w:rsid w:val="001861E0"/>
    <w:rsid w:val="00186449"/>
    <w:rsid w:val="00190208"/>
    <w:rsid w:val="00192231"/>
    <w:rsid w:val="00192374"/>
    <w:rsid w:val="00192ABD"/>
    <w:rsid w:val="00192D62"/>
    <w:rsid w:val="00194173"/>
    <w:rsid w:val="001946E4"/>
    <w:rsid w:val="00195649"/>
    <w:rsid w:val="00197676"/>
    <w:rsid w:val="00197821"/>
    <w:rsid w:val="001A13AB"/>
    <w:rsid w:val="001A57A5"/>
    <w:rsid w:val="001A65D6"/>
    <w:rsid w:val="001A78F9"/>
    <w:rsid w:val="001A7DA8"/>
    <w:rsid w:val="001B1036"/>
    <w:rsid w:val="001B10CF"/>
    <w:rsid w:val="001B3CB7"/>
    <w:rsid w:val="001C2686"/>
    <w:rsid w:val="001C2809"/>
    <w:rsid w:val="001C2EBF"/>
    <w:rsid w:val="001C2EF6"/>
    <w:rsid w:val="001C7622"/>
    <w:rsid w:val="001C7C90"/>
    <w:rsid w:val="001D08B4"/>
    <w:rsid w:val="001D24A1"/>
    <w:rsid w:val="001D409A"/>
    <w:rsid w:val="001D49CA"/>
    <w:rsid w:val="001D50E8"/>
    <w:rsid w:val="001D615D"/>
    <w:rsid w:val="001D646D"/>
    <w:rsid w:val="001D6B31"/>
    <w:rsid w:val="001D7489"/>
    <w:rsid w:val="001D7B35"/>
    <w:rsid w:val="001E03FD"/>
    <w:rsid w:val="001E0BDA"/>
    <w:rsid w:val="001E3244"/>
    <w:rsid w:val="001E4546"/>
    <w:rsid w:val="001E49B2"/>
    <w:rsid w:val="001E6080"/>
    <w:rsid w:val="001E6C78"/>
    <w:rsid w:val="001E7993"/>
    <w:rsid w:val="001E7A59"/>
    <w:rsid w:val="001F17F7"/>
    <w:rsid w:val="001F4420"/>
    <w:rsid w:val="001F4D61"/>
    <w:rsid w:val="001F6F64"/>
    <w:rsid w:val="00202029"/>
    <w:rsid w:val="002022C2"/>
    <w:rsid w:val="00202582"/>
    <w:rsid w:val="00202766"/>
    <w:rsid w:val="00202859"/>
    <w:rsid w:val="00207D40"/>
    <w:rsid w:val="00210C63"/>
    <w:rsid w:val="00214A57"/>
    <w:rsid w:val="00215E93"/>
    <w:rsid w:val="002168F6"/>
    <w:rsid w:val="00217301"/>
    <w:rsid w:val="00223098"/>
    <w:rsid w:val="00224B1A"/>
    <w:rsid w:val="00227445"/>
    <w:rsid w:val="00227E8B"/>
    <w:rsid w:val="00230CAB"/>
    <w:rsid w:val="0023109D"/>
    <w:rsid w:val="00232190"/>
    <w:rsid w:val="00235713"/>
    <w:rsid w:val="002362C2"/>
    <w:rsid w:val="002363E0"/>
    <w:rsid w:val="0023746E"/>
    <w:rsid w:val="002417FF"/>
    <w:rsid w:val="00242CC5"/>
    <w:rsid w:val="00242F3E"/>
    <w:rsid w:val="002434BD"/>
    <w:rsid w:val="00243AC3"/>
    <w:rsid w:val="00245062"/>
    <w:rsid w:val="002468CB"/>
    <w:rsid w:val="00246ABB"/>
    <w:rsid w:val="0024746E"/>
    <w:rsid w:val="00250F5C"/>
    <w:rsid w:val="002517B2"/>
    <w:rsid w:val="002526D8"/>
    <w:rsid w:val="002545C6"/>
    <w:rsid w:val="002549C8"/>
    <w:rsid w:val="00254CDF"/>
    <w:rsid w:val="002551BD"/>
    <w:rsid w:val="00255550"/>
    <w:rsid w:val="00255AEA"/>
    <w:rsid w:val="00256FD0"/>
    <w:rsid w:val="00257EE3"/>
    <w:rsid w:val="002604E6"/>
    <w:rsid w:val="00260D23"/>
    <w:rsid w:val="00263124"/>
    <w:rsid w:val="00264742"/>
    <w:rsid w:val="00264C88"/>
    <w:rsid w:val="00265EA9"/>
    <w:rsid w:val="002665A4"/>
    <w:rsid w:val="00266EA2"/>
    <w:rsid w:val="0026775A"/>
    <w:rsid w:val="00270DDC"/>
    <w:rsid w:val="00271B8D"/>
    <w:rsid w:val="002727A8"/>
    <w:rsid w:val="002743A2"/>
    <w:rsid w:val="00275C0F"/>
    <w:rsid w:val="0027701D"/>
    <w:rsid w:val="002828C3"/>
    <w:rsid w:val="00282AFB"/>
    <w:rsid w:val="00293941"/>
    <w:rsid w:val="00293A27"/>
    <w:rsid w:val="00293DB6"/>
    <w:rsid w:val="00294E79"/>
    <w:rsid w:val="0029554B"/>
    <w:rsid w:val="002A5026"/>
    <w:rsid w:val="002A6815"/>
    <w:rsid w:val="002A7D96"/>
    <w:rsid w:val="002B0291"/>
    <w:rsid w:val="002B03EE"/>
    <w:rsid w:val="002B14A8"/>
    <w:rsid w:val="002B28A0"/>
    <w:rsid w:val="002B3721"/>
    <w:rsid w:val="002B5B38"/>
    <w:rsid w:val="002B5B8B"/>
    <w:rsid w:val="002B7E6C"/>
    <w:rsid w:val="002C0B5A"/>
    <w:rsid w:val="002C0CE0"/>
    <w:rsid w:val="002C1404"/>
    <w:rsid w:val="002C1A9C"/>
    <w:rsid w:val="002C4D7F"/>
    <w:rsid w:val="002C5246"/>
    <w:rsid w:val="002C53F6"/>
    <w:rsid w:val="002C54FD"/>
    <w:rsid w:val="002C638B"/>
    <w:rsid w:val="002C7D19"/>
    <w:rsid w:val="002D12E7"/>
    <w:rsid w:val="002D3389"/>
    <w:rsid w:val="002D3E76"/>
    <w:rsid w:val="002D48FB"/>
    <w:rsid w:val="002D5D76"/>
    <w:rsid w:val="002D75BA"/>
    <w:rsid w:val="002E012C"/>
    <w:rsid w:val="002E0C2D"/>
    <w:rsid w:val="002E2606"/>
    <w:rsid w:val="002E3346"/>
    <w:rsid w:val="002E40B5"/>
    <w:rsid w:val="002E5574"/>
    <w:rsid w:val="002F0F54"/>
    <w:rsid w:val="002F2C7B"/>
    <w:rsid w:val="002F563F"/>
    <w:rsid w:val="002F7169"/>
    <w:rsid w:val="002F7D5F"/>
    <w:rsid w:val="00301726"/>
    <w:rsid w:val="00302386"/>
    <w:rsid w:val="00302E2D"/>
    <w:rsid w:val="0030307E"/>
    <w:rsid w:val="003047C3"/>
    <w:rsid w:val="00304E23"/>
    <w:rsid w:val="003056EA"/>
    <w:rsid w:val="0030683B"/>
    <w:rsid w:val="003068C7"/>
    <w:rsid w:val="003105E9"/>
    <w:rsid w:val="00313D47"/>
    <w:rsid w:val="00313E72"/>
    <w:rsid w:val="00321EE1"/>
    <w:rsid w:val="00322330"/>
    <w:rsid w:val="003229D8"/>
    <w:rsid w:val="00322A6D"/>
    <w:rsid w:val="00323217"/>
    <w:rsid w:val="00324C88"/>
    <w:rsid w:val="00325407"/>
    <w:rsid w:val="00331BA4"/>
    <w:rsid w:val="003320FF"/>
    <w:rsid w:val="003324A5"/>
    <w:rsid w:val="00332AE2"/>
    <w:rsid w:val="003371FD"/>
    <w:rsid w:val="00341468"/>
    <w:rsid w:val="00341BA8"/>
    <w:rsid w:val="0034526B"/>
    <w:rsid w:val="003454D3"/>
    <w:rsid w:val="003457A0"/>
    <w:rsid w:val="003472A7"/>
    <w:rsid w:val="003503D6"/>
    <w:rsid w:val="00350A29"/>
    <w:rsid w:val="00350FF0"/>
    <w:rsid w:val="003522C0"/>
    <w:rsid w:val="00352803"/>
    <w:rsid w:val="003546A3"/>
    <w:rsid w:val="0035530A"/>
    <w:rsid w:val="0035580A"/>
    <w:rsid w:val="003575D6"/>
    <w:rsid w:val="00361FC6"/>
    <w:rsid w:val="003621E5"/>
    <w:rsid w:val="00363BB2"/>
    <w:rsid w:val="0036411C"/>
    <w:rsid w:val="00364C35"/>
    <w:rsid w:val="00366052"/>
    <w:rsid w:val="00366417"/>
    <w:rsid w:val="00366F1D"/>
    <w:rsid w:val="003673BD"/>
    <w:rsid w:val="003719DB"/>
    <w:rsid w:val="00373532"/>
    <w:rsid w:val="00373EF5"/>
    <w:rsid w:val="00373F97"/>
    <w:rsid w:val="003768F7"/>
    <w:rsid w:val="00377929"/>
    <w:rsid w:val="0038007F"/>
    <w:rsid w:val="00381069"/>
    <w:rsid w:val="00381822"/>
    <w:rsid w:val="00381D65"/>
    <w:rsid w:val="0038707C"/>
    <w:rsid w:val="0038779D"/>
    <w:rsid w:val="003902B5"/>
    <w:rsid w:val="00390DE9"/>
    <w:rsid w:val="003912CA"/>
    <w:rsid w:val="003916D0"/>
    <w:rsid w:val="0039207F"/>
    <w:rsid w:val="003946F5"/>
    <w:rsid w:val="00394DEE"/>
    <w:rsid w:val="003A2E13"/>
    <w:rsid w:val="003A35EF"/>
    <w:rsid w:val="003A59D3"/>
    <w:rsid w:val="003B166E"/>
    <w:rsid w:val="003B321E"/>
    <w:rsid w:val="003B6264"/>
    <w:rsid w:val="003B6DC6"/>
    <w:rsid w:val="003C07F1"/>
    <w:rsid w:val="003C198F"/>
    <w:rsid w:val="003C227B"/>
    <w:rsid w:val="003C2AE4"/>
    <w:rsid w:val="003C3A4F"/>
    <w:rsid w:val="003C66FA"/>
    <w:rsid w:val="003C67A7"/>
    <w:rsid w:val="003C725C"/>
    <w:rsid w:val="003D1313"/>
    <w:rsid w:val="003D15F8"/>
    <w:rsid w:val="003D1697"/>
    <w:rsid w:val="003D1A39"/>
    <w:rsid w:val="003D500A"/>
    <w:rsid w:val="003D5CE0"/>
    <w:rsid w:val="003D67C3"/>
    <w:rsid w:val="003D6F84"/>
    <w:rsid w:val="003E0D1A"/>
    <w:rsid w:val="003E1478"/>
    <w:rsid w:val="003E2ACF"/>
    <w:rsid w:val="003E2FA7"/>
    <w:rsid w:val="003E3DB4"/>
    <w:rsid w:val="003E3F2F"/>
    <w:rsid w:val="003E63E7"/>
    <w:rsid w:val="003F0D59"/>
    <w:rsid w:val="003F242B"/>
    <w:rsid w:val="003F3811"/>
    <w:rsid w:val="003F3FD5"/>
    <w:rsid w:val="003F4BA8"/>
    <w:rsid w:val="003F7C0A"/>
    <w:rsid w:val="003F7E2F"/>
    <w:rsid w:val="0040118D"/>
    <w:rsid w:val="00401A6A"/>
    <w:rsid w:val="004074C5"/>
    <w:rsid w:val="0041341C"/>
    <w:rsid w:val="00414F87"/>
    <w:rsid w:val="004166BE"/>
    <w:rsid w:val="00417CA5"/>
    <w:rsid w:val="004222BF"/>
    <w:rsid w:val="00424D50"/>
    <w:rsid w:val="00425C77"/>
    <w:rsid w:val="0042619E"/>
    <w:rsid w:val="004270BA"/>
    <w:rsid w:val="00427BA2"/>
    <w:rsid w:val="00431CF8"/>
    <w:rsid w:val="00433931"/>
    <w:rsid w:val="00435FDD"/>
    <w:rsid w:val="00436D20"/>
    <w:rsid w:val="004403C1"/>
    <w:rsid w:val="004404F4"/>
    <w:rsid w:val="0044109B"/>
    <w:rsid w:val="004410D1"/>
    <w:rsid w:val="00451AFC"/>
    <w:rsid w:val="00453041"/>
    <w:rsid w:val="004541E5"/>
    <w:rsid w:val="004552B7"/>
    <w:rsid w:val="0045600E"/>
    <w:rsid w:val="00456861"/>
    <w:rsid w:val="0045718D"/>
    <w:rsid w:val="00457D46"/>
    <w:rsid w:val="004606FA"/>
    <w:rsid w:val="00460B7C"/>
    <w:rsid w:val="00460BAD"/>
    <w:rsid w:val="00461263"/>
    <w:rsid w:val="004638D2"/>
    <w:rsid w:val="0046501F"/>
    <w:rsid w:val="00465838"/>
    <w:rsid w:val="00466111"/>
    <w:rsid w:val="0046798A"/>
    <w:rsid w:val="00472416"/>
    <w:rsid w:val="004727E3"/>
    <w:rsid w:val="00472914"/>
    <w:rsid w:val="00473619"/>
    <w:rsid w:val="00474298"/>
    <w:rsid w:val="004749E2"/>
    <w:rsid w:val="0047500D"/>
    <w:rsid w:val="00476BC3"/>
    <w:rsid w:val="004776CF"/>
    <w:rsid w:val="00481E7C"/>
    <w:rsid w:val="00484534"/>
    <w:rsid w:val="00484E50"/>
    <w:rsid w:val="00490DAB"/>
    <w:rsid w:val="00491E3E"/>
    <w:rsid w:val="004932A9"/>
    <w:rsid w:val="004936E8"/>
    <w:rsid w:val="004960AD"/>
    <w:rsid w:val="00496A88"/>
    <w:rsid w:val="00497315"/>
    <w:rsid w:val="00497764"/>
    <w:rsid w:val="004A1099"/>
    <w:rsid w:val="004A4740"/>
    <w:rsid w:val="004A4BFA"/>
    <w:rsid w:val="004A58B5"/>
    <w:rsid w:val="004A6725"/>
    <w:rsid w:val="004A699E"/>
    <w:rsid w:val="004B02A1"/>
    <w:rsid w:val="004B0EF5"/>
    <w:rsid w:val="004B2463"/>
    <w:rsid w:val="004B399C"/>
    <w:rsid w:val="004B3EAF"/>
    <w:rsid w:val="004B51E3"/>
    <w:rsid w:val="004B553F"/>
    <w:rsid w:val="004B597D"/>
    <w:rsid w:val="004B6059"/>
    <w:rsid w:val="004B6211"/>
    <w:rsid w:val="004B6CCF"/>
    <w:rsid w:val="004B7E95"/>
    <w:rsid w:val="004C0D83"/>
    <w:rsid w:val="004C61CC"/>
    <w:rsid w:val="004C64C4"/>
    <w:rsid w:val="004D2040"/>
    <w:rsid w:val="004D210C"/>
    <w:rsid w:val="004D3B31"/>
    <w:rsid w:val="004D51C7"/>
    <w:rsid w:val="004D5F6A"/>
    <w:rsid w:val="004D6146"/>
    <w:rsid w:val="004D72ED"/>
    <w:rsid w:val="004E05BC"/>
    <w:rsid w:val="004E3581"/>
    <w:rsid w:val="004E38AF"/>
    <w:rsid w:val="004E3B51"/>
    <w:rsid w:val="004E53EA"/>
    <w:rsid w:val="004E7C37"/>
    <w:rsid w:val="004E7D2D"/>
    <w:rsid w:val="004F05B0"/>
    <w:rsid w:val="004F0CEC"/>
    <w:rsid w:val="004F1AF4"/>
    <w:rsid w:val="004F2854"/>
    <w:rsid w:val="004F2AF1"/>
    <w:rsid w:val="004F2EBA"/>
    <w:rsid w:val="004F55B7"/>
    <w:rsid w:val="004F641D"/>
    <w:rsid w:val="004F671C"/>
    <w:rsid w:val="004F7A06"/>
    <w:rsid w:val="0050194D"/>
    <w:rsid w:val="0050197B"/>
    <w:rsid w:val="00501CEA"/>
    <w:rsid w:val="00502051"/>
    <w:rsid w:val="00502882"/>
    <w:rsid w:val="00503286"/>
    <w:rsid w:val="00503D4D"/>
    <w:rsid w:val="00503DB1"/>
    <w:rsid w:val="00505285"/>
    <w:rsid w:val="0050638F"/>
    <w:rsid w:val="00510ECB"/>
    <w:rsid w:val="005111FB"/>
    <w:rsid w:val="005130D4"/>
    <w:rsid w:val="00514F13"/>
    <w:rsid w:val="00516014"/>
    <w:rsid w:val="005162B3"/>
    <w:rsid w:val="00517F81"/>
    <w:rsid w:val="00520782"/>
    <w:rsid w:val="0052183F"/>
    <w:rsid w:val="00521CF1"/>
    <w:rsid w:val="00521CF2"/>
    <w:rsid w:val="00525002"/>
    <w:rsid w:val="00527332"/>
    <w:rsid w:val="00533E3D"/>
    <w:rsid w:val="0053555D"/>
    <w:rsid w:val="00535A8C"/>
    <w:rsid w:val="00536E2E"/>
    <w:rsid w:val="005372F4"/>
    <w:rsid w:val="00541732"/>
    <w:rsid w:val="00541BC0"/>
    <w:rsid w:val="00542324"/>
    <w:rsid w:val="005458B5"/>
    <w:rsid w:val="00547C08"/>
    <w:rsid w:val="005504D0"/>
    <w:rsid w:val="0055056A"/>
    <w:rsid w:val="00550BC5"/>
    <w:rsid w:val="0055191C"/>
    <w:rsid w:val="005523B2"/>
    <w:rsid w:val="00553E4A"/>
    <w:rsid w:val="00553FCB"/>
    <w:rsid w:val="00554430"/>
    <w:rsid w:val="0055478A"/>
    <w:rsid w:val="00555D64"/>
    <w:rsid w:val="005568CD"/>
    <w:rsid w:val="00557CB8"/>
    <w:rsid w:val="00564573"/>
    <w:rsid w:val="00565D48"/>
    <w:rsid w:val="0056682B"/>
    <w:rsid w:val="00567172"/>
    <w:rsid w:val="0056776A"/>
    <w:rsid w:val="00567DC1"/>
    <w:rsid w:val="00573168"/>
    <w:rsid w:val="00574876"/>
    <w:rsid w:val="00575FB2"/>
    <w:rsid w:val="005768B8"/>
    <w:rsid w:val="00577780"/>
    <w:rsid w:val="00580BBF"/>
    <w:rsid w:val="0058474D"/>
    <w:rsid w:val="00585A26"/>
    <w:rsid w:val="00585FC9"/>
    <w:rsid w:val="005867A1"/>
    <w:rsid w:val="005900A2"/>
    <w:rsid w:val="00590B44"/>
    <w:rsid w:val="00590E54"/>
    <w:rsid w:val="00591876"/>
    <w:rsid w:val="00591A20"/>
    <w:rsid w:val="0059261C"/>
    <w:rsid w:val="005929B7"/>
    <w:rsid w:val="00595FEC"/>
    <w:rsid w:val="005A01BE"/>
    <w:rsid w:val="005A0A23"/>
    <w:rsid w:val="005A2AD9"/>
    <w:rsid w:val="005A4926"/>
    <w:rsid w:val="005A4A28"/>
    <w:rsid w:val="005A4BF2"/>
    <w:rsid w:val="005A61F8"/>
    <w:rsid w:val="005A6242"/>
    <w:rsid w:val="005A684B"/>
    <w:rsid w:val="005A7D34"/>
    <w:rsid w:val="005B01AC"/>
    <w:rsid w:val="005B1B04"/>
    <w:rsid w:val="005B35AF"/>
    <w:rsid w:val="005B4F1D"/>
    <w:rsid w:val="005B60E6"/>
    <w:rsid w:val="005C0860"/>
    <w:rsid w:val="005C350A"/>
    <w:rsid w:val="005C41D9"/>
    <w:rsid w:val="005C46DE"/>
    <w:rsid w:val="005C5D41"/>
    <w:rsid w:val="005C660A"/>
    <w:rsid w:val="005C7B66"/>
    <w:rsid w:val="005D063D"/>
    <w:rsid w:val="005D0AED"/>
    <w:rsid w:val="005D2589"/>
    <w:rsid w:val="005D3429"/>
    <w:rsid w:val="005D4800"/>
    <w:rsid w:val="005E1B2E"/>
    <w:rsid w:val="005E75F9"/>
    <w:rsid w:val="005E78B7"/>
    <w:rsid w:val="005F0467"/>
    <w:rsid w:val="005F0602"/>
    <w:rsid w:val="005F071F"/>
    <w:rsid w:val="005F07A3"/>
    <w:rsid w:val="005F0830"/>
    <w:rsid w:val="005F26AE"/>
    <w:rsid w:val="005F2A93"/>
    <w:rsid w:val="005F300C"/>
    <w:rsid w:val="005F3A6C"/>
    <w:rsid w:val="005F487B"/>
    <w:rsid w:val="005F4FB8"/>
    <w:rsid w:val="005F57A5"/>
    <w:rsid w:val="005F6341"/>
    <w:rsid w:val="005F6B9A"/>
    <w:rsid w:val="005F6EEE"/>
    <w:rsid w:val="006002FF"/>
    <w:rsid w:val="00600950"/>
    <w:rsid w:val="006038D9"/>
    <w:rsid w:val="00604578"/>
    <w:rsid w:val="0060487C"/>
    <w:rsid w:val="0060609C"/>
    <w:rsid w:val="00606225"/>
    <w:rsid w:val="00606A21"/>
    <w:rsid w:val="00606A56"/>
    <w:rsid w:val="0061016D"/>
    <w:rsid w:val="00610CC1"/>
    <w:rsid w:val="00612AA3"/>
    <w:rsid w:val="00613133"/>
    <w:rsid w:val="00615209"/>
    <w:rsid w:val="00615E6C"/>
    <w:rsid w:val="0061648B"/>
    <w:rsid w:val="00617734"/>
    <w:rsid w:val="0062206D"/>
    <w:rsid w:val="0062234B"/>
    <w:rsid w:val="00623795"/>
    <w:rsid w:val="006249AB"/>
    <w:rsid w:val="00625BAE"/>
    <w:rsid w:val="00625C5B"/>
    <w:rsid w:val="006338DF"/>
    <w:rsid w:val="0063393A"/>
    <w:rsid w:val="0063432C"/>
    <w:rsid w:val="00635A70"/>
    <w:rsid w:val="00637802"/>
    <w:rsid w:val="00641941"/>
    <w:rsid w:val="00642988"/>
    <w:rsid w:val="006436B3"/>
    <w:rsid w:val="00643DD3"/>
    <w:rsid w:val="006462BF"/>
    <w:rsid w:val="006469EF"/>
    <w:rsid w:val="006503E1"/>
    <w:rsid w:val="00650B56"/>
    <w:rsid w:val="00651146"/>
    <w:rsid w:val="0065144F"/>
    <w:rsid w:val="00652625"/>
    <w:rsid w:val="006527CC"/>
    <w:rsid w:val="00653B6C"/>
    <w:rsid w:val="0065578A"/>
    <w:rsid w:val="00655888"/>
    <w:rsid w:val="00655EEB"/>
    <w:rsid w:val="0065631F"/>
    <w:rsid w:val="00656A14"/>
    <w:rsid w:val="00656F8C"/>
    <w:rsid w:val="00657151"/>
    <w:rsid w:val="00663C4B"/>
    <w:rsid w:val="006643AD"/>
    <w:rsid w:val="0066737B"/>
    <w:rsid w:val="00670F0D"/>
    <w:rsid w:val="0067193C"/>
    <w:rsid w:val="00672DBE"/>
    <w:rsid w:val="00673CB3"/>
    <w:rsid w:val="006762B7"/>
    <w:rsid w:val="00681846"/>
    <w:rsid w:val="00682492"/>
    <w:rsid w:val="00682D76"/>
    <w:rsid w:val="00684CE5"/>
    <w:rsid w:val="00684E29"/>
    <w:rsid w:val="00686DFB"/>
    <w:rsid w:val="0069007E"/>
    <w:rsid w:val="00691CE0"/>
    <w:rsid w:val="00693976"/>
    <w:rsid w:val="00697D15"/>
    <w:rsid w:val="006A1735"/>
    <w:rsid w:val="006A1A4B"/>
    <w:rsid w:val="006A1B6A"/>
    <w:rsid w:val="006A21FE"/>
    <w:rsid w:val="006A3867"/>
    <w:rsid w:val="006A3FB5"/>
    <w:rsid w:val="006A440D"/>
    <w:rsid w:val="006A4D35"/>
    <w:rsid w:val="006A7C4F"/>
    <w:rsid w:val="006B03E6"/>
    <w:rsid w:val="006B3CF9"/>
    <w:rsid w:val="006B443E"/>
    <w:rsid w:val="006B68AB"/>
    <w:rsid w:val="006B7442"/>
    <w:rsid w:val="006B7EBD"/>
    <w:rsid w:val="006C1EEF"/>
    <w:rsid w:val="006C2232"/>
    <w:rsid w:val="006C5347"/>
    <w:rsid w:val="006C54D9"/>
    <w:rsid w:val="006C5EA5"/>
    <w:rsid w:val="006C71C0"/>
    <w:rsid w:val="006D0753"/>
    <w:rsid w:val="006D07E5"/>
    <w:rsid w:val="006D1315"/>
    <w:rsid w:val="006D25F0"/>
    <w:rsid w:val="006D29CE"/>
    <w:rsid w:val="006D2C44"/>
    <w:rsid w:val="006D5290"/>
    <w:rsid w:val="006D6C59"/>
    <w:rsid w:val="006D7B07"/>
    <w:rsid w:val="006E0204"/>
    <w:rsid w:val="006E1B7B"/>
    <w:rsid w:val="006E2240"/>
    <w:rsid w:val="006E30FE"/>
    <w:rsid w:val="006E4DA7"/>
    <w:rsid w:val="006E7221"/>
    <w:rsid w:val="006E798A"/>
    <w:rsid w:val="006F005A"/>
    <w:rsid w:val="006F15C8"/>
    <w:rsid w:val="006F18AC"/>
    <w:rsid w:val="006F5822"/>
    <w:rsid w:val="00701311"/>
    <w:rsid w:val="00701EC3"/>
    <w:rsid w:val="00702CC7"/>
    <w:rsid w:val="00702FF8"/>
    <w:rsid w:val="007041BF"/>
    <w:rsid w:val="00704895"/>
    <w:rsid w:val="00704B2F"/>
    <w:rsid w:val="00706F39"/>
    <w:rsid w:val="00706F9B"/>
    <w:rsid w:val="00712373"/>
    <w:rsid w:val="00712C38"/>
    <w:rsid w:val="007131F5"/>
    <w:rsid w:val="0071434E"/>
    <w:rsid w:val="00714F8A"/>
    <w:rsid w:val="00715041"/>
    <w:rsid w:val="00721405"/>
    <w:rsid w:val="00724F21"/>
    <w:rsid w:val="00730971"/>
    <w:rsid w:val="00731104"/>
    <w:rsid w:val="00731395"/>
    <w:rsid w:val="00732220"/>
    <w:rsid w:val="0073287B"/>
    <w:rsid w:val="007333A7"/>
    <w:rsid w:val="0073541C"/>
    <w:rsid w:val="00735FF4"/>
    <w:rsid w:val="00737AF6"/>
    <w:rsid w:val="007403D7"/>
    <w:rsid w:val="007420EB"/>
    <w:rsid w:val="00742DA1"/>
    <w:rsid w:val="007430AC"/>
    <w:rsid w:val="00744186"/>
    <w:rsid w:val="00744675"/>
    <w:rsid w:val="00744EA7"/>
    <w:rsid w:val="007467C7"/>
    <w:rsid w:val="00750D74"/>
    <w:rsid w:val="00751CC5"/>
    <w:rsid w:val="0075364F"/>
    <w:rsid w:val="00753BD3"/>
    <w:rsid w:val="00753FB4"/>
    <w:rsid w:val="00754657"/>
    <w:rsid w:val="00757448"/>
    <w:rsid w:val="007604C6"/>
    <w:rsid w:val="00760DE8"/>
    <w:rsid w:val="00763B51"/>
    <w:rsid w:val="00764829"/>
    <w:rsid w:val="0076639D"/>
    <w:rsid w:val="007701AA"/>
    <w:rsid w:val="00772442"/>
    <w:rsid w:val="00772BB4"/>
    <w:rsid w:val="00772CB0"/>
    <w:rsid w:val="00776683"/>
    <w:rsid w:val="00780576"/>
    <w:rsid w:val="007805B6"/>
    <w:rsid w:val="00780ECF"/>
    <w:rsid w:val="0078295F"/>
    <w:rsid w:val="00782E85"/>
    <w:rsid w:val="007832EF"/>
    <w:rsid w:val="00783DA9"/>
    <w:rsid w:val="007844B8"/>
    <w:rsid w:val="007858BD"/>
    <w:rsid w:val="00790595"/>
    <w:rsid w:val="00790A55"/>
    <w:rsid w:val="007916F1"/>
    <w:rsid w:val="00792DF0"/>
    <w:rsid w:val="00793250"/>
    <w:rsid w:val="007969D6"/>
    <w:rsid w:val="00796E71"/>
    <w:rsid w:val="007A028E"/>
    <w:rsid w:val="007A06A8"/>
    <w:rsid w:val="007A082E"/>
    <w:rsid w:val="007A1747"/>
    <w:rsid w:val="007A4DE1"/>
    <w:rsid w:val="007A7064"/>
    <w:rsid w:val="007B000F"/>
    <w:rsid w:val="007B3956"/>
    <w:rsid w:val="007B4035"/>
    <w:rsid w:val="007B5160"/>
    <w:rsid w:val="007B576D"/>
    <w:rsid w:val="007B59E8"/>
    <w:rsid w:val="007B5EA2"/>
    <w:rsid w:val="007B63D8"/>
    <w:rsid w:val="007B6EF7"/>
    <w:rsid w:val="007C1E30"/>
    <w:rsid w:val="007C25F7"/>
    <w:rsid w:val="007C2F92"/>
    <w:rsid w:val="007C3D0E"/>
    <w:rsid w:val="007C3FD0"/>
    <w:rsid w:val="007C5053"/>
    <w:rsid w:val="007C584C"/>
    <w:rsid w:val="007C5CA1"/>
    <w:rsid w:val="007C60E4"/>
    <w:rsid w:val="007C6CAC"/>
    <w:rsid w:val="007C6EB5"/>
    <w:rsid w:val="007D38DC"/>
    <w:rsid w:val="007D4111"/>
    <w:rsid w:val="007D4B98"/>
    <w:rsid w:val="007D58BA"/>
    <w:rsid w:val="007D61BB"/>
    <w:rsid w:val="007D7707"/>
    <w:rsid w:val="007E0D29"/>
    <w:rsid w:val="007E4301"/>
    <w:rsid w:val="007E5A08"/>
    <w:rsid w:val="007E5AFD"/>
    <w:rsid w:val="007E6BAC"/>
    <w:rsid w:val="007E765A"/>
    <w:rsid w:val="007E7E74"/>
    <w:rsid w:val="007F03B2"/>
    <w:rsid w:val="007F1B70"/>
    <w:rsid w:val="007F3623"/>
    <w:rsid w:val="007F42D9"/>
    <w:rsid w:val="007F69FE"/>
    <w:rsid w:val="007F7127"/>
    <w:rsid w:val="00800278"/>
    <w:rsid w:val="00803EBF"/>
    <w:rsid w:val="008065C6"/>
    <w:rsid w:val="008073F4"/>
    <w:rsid w:val="008102FE"/>
    <w:rsid w:val="0081080E"/>
    <w:rsid w:val="00810926"/>
    <w:rsid w:val="00810B2A"/>
    <w:rsid w:val="00814D8F"/>
    <w:rsid w:val="00816E05"/>
    <w:rsid w:val="00822353"/>
    <w:rsid w:val="008246BC"/>
    <w:rsid w:val="008255DB"/>
    <w:rsid w:val="008258AE"/>
    <w:rsid w:val="0082607B"/>
    <w:rsid w:val="0082775D"/>
    <w:rsid w:val="00827E75"/>
    <w:rsid w:val="008312FC"/>
    <w:rsid w:val="0083228E"/>
    <w:rsid w:val="008333F3"/>
    <w:rsid w:val="00833CA7"/>
    <w:rsid w:val="00833CC8"/>
    <w:rsid w:val="008348DA"/>
    <w:rsid w:val="00834AB9"/>
    <w:rsid w:val="00836D99"/>
    <w:rsid w:val="00840A08"/>
    <w:rsid w:val="00841302"/>
    <w:rsid w:val="00841861"/>
    <w:rsid w:val="00842454"/>
    <w:rsid w:val="00843296"/>
    <w:rsid w:val="0084393F"/>
    <w:rsid w:val="00843D14"/>
    <w:rsid w:val="008455EF"/>
    <w:rsid w:val="00846609"/>
    <w:rsid w:val="008502EB"/>
    <w:rsid w:val="0085081B"/>
    <w:rsid w:val="00851272"/>
    <w:rsid w:val="00851591"/>
    <w:rsid w:val="008515FC"/>
    <w:rsid w:val="00853C51"/>
    <w:rsid w:val="00853CDE"/>
    <w:rsid w:val="00854493"/>
    <w:rsid w:val="00855C0A"/>
    <w:rsid w:val="00856213"/>
    <w:rsid w:val="0085789F"/>
    <w:rsid w:val="008603D2"/>
    <w:rsid w:val="00860B1C"/>
    <w:rsid w:val="00864362"/>
    <w:rsid w:val="00865A58"/>
    <w:rsid w:val="00865D0F"/>
    <w:rsid w:val="00867F4D"/>
    <w:rsid w:val="00867FDD"/>
    <w:rsid w:val="008700F9"/>
    <w:rsid w:val="008703EE"/>
    <w:rsid w:val="008707DD"/>
    <w:rsid w:val="00870C20"/>
    <w:rsid w:val="00871346"/>
    <w:rsid w:val="00871A78"/>
    <w:rsid w:val="00872623"/>
    <w:rsid w:val="00872ACC"/>
    <w:rsid w:val="00873B66"/>
    <w:rsid w:val="008741E5"/>
    <w:rsid w:val="0087449B"/>
    <w:rsid w:val="00875469"/>
    <w:rsid w:val="00875D27"/>
    <w:rsid w:val="00880376"/>
    <w:rsid w:val="00880C78"/>
    <w:rsid w:val="008812E6"/>
    <w:rsid w:val="008815D1"/>
    <w:rsid w:val="00881E11"/>
    <w:rsid w:val="00882246"/>
    <w:rsid w:val="0088264C"/>
    <w:rsid w:val="008826A0"/>
    <w:rsid w:val="0088356D"/>
    <w:rsid w:val="00884935"/>
    <w:rsid w:val="0088729C"/>
    <w:rsid w:val="008908A8"/>
    <w:rsid w:val="0089195E"/>
    <w:rsid w:val="0089290B"/>
    <w:rsid w:val="00892AE7"/>
    <w:rsid w:val="008939C0"/>
    <w:rsid w:val="00893BCF"/>
    <w:rsid w:val="00893C7C"/>
    <w:rsid w:val="0089516C"/>
    <w:rsid w:val="008956D3"/>
    <w:rsid w:val="00896C61"/>
    <w:rsid w:val="00897FEE"/>
    <w:rsid w:val="008A0080"/>
    <w:rsid w:val="008A051F"/>
    <w:rsid w:val="008A074E"/>
    <w:rsid w:val="008A1B9B"/>
    <w:rsid w:val="008A353F"/>
    <w:rsid w:val="008A3998"/>
    <w:rsid w:val="008A4B1F"/>
    <w:rsid w:val="008A4C7C"/>
    <w:rsid w:val="008A4FC0"/>
    <w:rsid w:val="008A52A3"/>
    <w:rsid w:val="008A54EE"/>
    <w:rsid w:val="008A73B1"/>
    <w:rsid w:val="008A7843"/>
    <w:rsid w:val="008B01CB"/>
    <w:rsid w:val="008B2942"/>
    <w:rsid w:val="008B2B1B"/>
    <w:rsid w:val="008B34F8"/>
    <w:rsid w:val="008B56BB"/>
    <w:rsid w:val="008B62FC"/>
    <w:rsid w:val="008B739A"/>
    <w:rsid w:val="008C09AD"/>
    <w:rsid w:val="008C0C0C"/>
    <w:rsid w:val="008C3328"/>
    <w:rsid w:val="008C46DB"/>
    <w:rsid w:val="008D04BA"/>
    <w:rsid w:val="008D0B30"/>
    <w:rsid w:val="008D22F4"/>
    <w:rsid w:val="008D3C25"/>
    <w:rsid w:val="008D4055"/>
    <w:rsid w:val="008D496F"/>
    <w:rsid w:val="008E02EC"/>
    <w:rsid w:val="008E0C81"/>
    <w:rsid w:val="008E1E49"/>
    <w:rsid w:val="008E1F63"/>
    <w:rsid w:val="008E306E"/>
    <w:rsid w:val="008E3B93"/>
    <w:rsid w:val="008E47FE"/>
    <w:rsid w:val="008E530E"/>
    <w:rsid w:val="008E5706"/>
    <w:rsid w:val="008E75B8"/>
    <w:rsid w:val="008F0BD5"/>
    <w:rsid w:val="008F27D9"/>
    <w:rsid w:val="008F43CA"/>
    <w:rsid w:val="008F4677"/>
    <w:rsid w:val="008F47E1"/>
    <w:rsid w:val="008F5AC0"/>
    <w:rsid w:val="008F5EC6"/>
    <w:rsid w:val="008F7029"/>
    <w:rsid w:val="008F72EE"/>
    <w:rsid w:val="0090089B"/>
    <w:rsid w:val="009010F1"/>
    <w:rsid w:val="00903533"/>
    <w:rsid w:val="009041F9"/>
    <w:rsid w:val="00905AF8"/>
    <w:rsid w:val="0091243F"/>
    <w:rsid w:val="00913AFF"/>
    <w:rsid w:val="00914938"/>
    <w:rsid w:val="00917AFC"/>
    <w:rsid w:val="00920160"/>
    <w:rsid w:val="00921D1F"/>
    <w:rsid w:val="0093057A"/>
    <w:rsid w:val="00932094"/>
    <w:rsid w:val="00935081"/>
    <w:rsid w:val="00936232"/>
    <w:rsid w:val="00936615"/>
    <w:rsid w:val="00936F26"/>
    <w:rsid w:val="00937AEA"/>
    <w:rsid w:val="00937B8A"/>
    <w:rsid w:val="0094077A"/>
    <w:rsid w:val="00940E23"/>
    <w:rsid w:val="00943717"/>
    <w:rsid w:val="00943DFF"/>
    <w:rsid w:val="009442A8"/>
    <w:rsid w:val="0094545C"/>
    <w:rsid w:val="00950010"/>
    <w:rsid w:val="00950731"/>
    <w:rsid w:val="00950A40"/>
    <w:rsid w:val="00950A5F"/>
    <w:rsid w:val="00951509"/>
    <w:rsid w:val="009523AD"/>
    <w:rsid w:val="00953767"/>
    <w:rsid w:val="00956DDA"/>
    <w:rsid w:val="009604FC"/>
    <w:rsid w:val="009615DC"/>
    <w:rsid w:val="009619F1"/>
    <w:rsid w:val="00961D05"/>
    <w:rsid w:val="00962237"/>
    <w:rsid w:val="00964C04"/>
    <w:rsid w:val="009655C0"/>
    <w:rsid w:val="00967BB9"/>
    <w:rsid w:val="00972E45"/>
    <w:rsid w:val="00973980"/>
    <w:rsid w:val="00973B36"/>
    <w:rsid w:val="00974B37"/>
    <w:rsid w:val="00974EA9"/>
    <w:rsid w:val="00975E28"/>
    <w:rsid w:val="009771C4"/>
    <w:rsid w:val="00977340"/>
    <w:rsid w:val="00977E3A"/>
    <w:rsid w:val="00982D72"/>
    <w:rsid w:val="0098385E"/>
    <w:rsid w:val="009845E0"/>
    <w:rsid w:val="00984985"/>
    <w:rsid w:val="00985056"/>
    <w:rsid w:val="00985E7D"/>
    <w:rsid w:val="00985FD9"/>
    <w:rsid w:val="00986E59"/>
    <w:rsid w:val="009870F5"/>
    <w:rsid w:val="00990C92"/>
    <w:rsid w:val="00991081"/>
    <w:rsid w:val="0099111D"/>
    <w:rsid w:val="00991A23"/>
    <w:rsid w:val="009955F0"/>
    <w:rsid w:val="0099652A"/>
    <w:rsid w:val="00997B0F"/>
    <w:rsid w:val="00997D48"/>
    <w:rsid w:val="009A02BA"/>
    <w:rsid w:val="009A4168"/>
    <w:rsid w:val="009A5EEA"/>
    <w:rsid w:val="009A7A61"/>
    <w:rsid w:val="009A7A85"/>
    <w:rsid w:val="009B0862"/>
    <w:rsid w:val="009B17DD"/>
    <w:rsid w:val="009B1A20"/>
    <w:rsid w:val="009B2DC7"/>
    <w:rsid w:val="009B5AD6"/>
    <w:rsid w:val="009B686E"/>
    <w:rsid w:val="009B6B86"/>
    <w:rsid w:val="009B6C98"/>
    <w:rsid w:val="009B71AA"/>
    <w:rsid w:val="009B7469"/>
    <w:rsid w:val="009B7A19"/>
    <w:rsid w:val="009C00C8"/>
    <w:rsid w:val="009C04EE"/>
    <w:rsid w:val="009C0652"/>
    <w:rsid w:val="009C339D"/>
    <w:rsid w:val="009C35D0"/>
    <w:rsid w:val="009C3E6B"/>
    <w:rsid w:val="009C41BB"/>
    <w:rsid w:val="009C4509"/>
    <w:rsid w:val="009C4A80"/>
    <w:rsid w:val="009C6086"/>
    <w:rsid w:val="009C6CDA"/>
    <w:rsid w:val="009C6D9D"/>
    <w:rsid w:val="009C74BD"/>
    <w:rsid w:val="009C7A08"/>
    <w:rsid w:val="009D1154"/>
    <w:rsid w:val="009D13B5"/>
    <w:rsid w:val="009D1C29"/>
    <w:rsid w:val="009D27E1"/>
    <w:rsid w:val="009D379C"/>
    <w:rsid w:val="009D48F5"/>
    <w:rsid w:val="009D4E5E"/>
    <w:rsid w:val="009D5EFA"/>
    <w:rsid w:val="009D60D0"/>
    <w:rsid w:val="009D7D48"/>
    <w:rsid w:val="009E032F"/>
    <w:rsid w:val="009E03ED"/>
    <w:rsid w:val="009E08FB"/>
    <w:rsid w:val="009E1DB5"/>
    <w:rsid w:val="009E28AA"/>
    <w:rsid w:val="009E2B2F"/>
    <w:rsid w:val="009E65F0"/>
    <w:rsid w:val="009E6C3A"/>
    <w:rsid w:val="009F0BA7"/>
    <w:rsid w:val="009F1AF1"/>
    <w:rsid w:val="009F1B9A"/>
    <w:rsid w:val="009F26C6"/>
    <w:rsid w:val="009F31A1"/>
    <w:rsid w:val="009F3EA6"/>
    <w:rsid w:val="009F5DDD"/>
    <w:rsid w:val="009F60E1"/>
    <w:rsid w:val="009F72F6"/>
    <w:rsid w:val="009F755E"/>
    <w:rsid w:val="009F7F0A"/>
    <w:rsid w:val="00A00B91"/>
    <w:rsid w:val="00A01397"/>
    <w:rsid w:val="00A0150C"/>
    <w:rsid w:val="00A036A5"/>
    <w:rsid w:val="00A048CF"/>
    <w:rsid w:val="00A04F61"/>
    <w:rsid w:val="00A05031"/>
    <w:rsid w:val="00A0530D"/>
    <w:rsid w:val="00A073CD"/>
    <w:rsid w:val="00A117B8"/>
    <w:rsid w:val="00A11E3D"/>
    <w:rsid w:val="00A146C3"/>
    <w:rsid w:val="00A1541C"/>
    <w:rsid w:val="00A1588F"/>
    <w:rsid w:val="00A1621E"/>
    <w:rsid w:val="00A218F6"/>
    <w:rsid w:val="00A21A28"/>
    <w:rsid w:val="00A2256D"/>
    <w:rsid w:val="00A23027"/>
    <w:rsid w:val="00A23C44"/>
    <w:rsid w:val="00A2599F"/>
    <w:rsid w:val="00A26545"/>
    <w:rsid w:val="00A31FCB"/>
    <w:rsid w:val="00A33E66"/>
    <w:rsid w:val="00A35A32"/>
    <w:rsid w:val="00A44153"/>
    <w:rsid w:val="00A4457D"/>
    <w:rsid w:val="00A47B8B"/>
    <w:rsid w:val="00A54381"/>
    <w:rsid w:val="00A544E5"/>
    <w:rsid w:val="00A55020"/>
    <w:rsid w:val="00A576B1"/>
    <w:rsid w:val="00A577DD"/>
    <w:rsid w:val="00A604B3"/>
    <w:rsid w:val="00A60833"/>
    <w:rsid w:val="00A612E2"/>
    <w:rsid w:val="00A61864"/>
    <w:rsid w:val="00A62778"/>
    <w:rsid w:val="00A713D2"/>
    <w:rsid w:val="00A730FD"/>
    <w:rsid w:val="00A73A25"/>
    <w:rsid w:val="00A74F42"/>
    <w:rsid w:val="00A75510"/>
    <w:rsid w:val="00A77307"/>
    <w:rsid w:val="00A778FA"/>
    <w:rsid w:val="00A8115C"/>
    <w:rsid w:val="00A84BCE"/>
    <w:rsid w:val="00A855E5"/>
    <w:rsid w:val="00A85F85"/>
    <w:rsid w:val="00A90E57"/>
    <w:rsid w:val="00A919F7"/>
    <w:rsid w:val="00A934C7"/>
    <w:rsid w:val="00A9442C"/>
    <w:rsid w:val="00A950B2"/>
    <w:rsid w:val="00A97145"/>
    <w:rsid w:val="00AA0F55"/>
    <w:rsid w:val="00AA1DD2"/>
    <w:rsid w:val="00AA1F19"/>
    <w:rsid w:val="00AA26A3"/>
    <w:rsid w:val="00AA3851"/>
    <w:rsid w:val="00AA6B5D"/>
    <w:rsid w:val="00AA7A2A"/>
    <w:rsid w:val="00AA7D53"/>
    <w:rsid w:val="00AB011B"/>
    <w:rsid w:val="00AB326F"/>
    <w:rsid w:val="00AB3DE4"/>
    <w:rsid w:val="00AB7775"/>
    <w:rsid w:val="00AB786B"/>
    <w:rsid w:val="00AC0B0A"/>
    <w:rsid w:val="00AC0DC8"/>
    <w:rsid w:val="00AC2B16"/>
    <w:rsid w:val="00AC2C12"/>
    <w:rsid w:val="00AC3860"/>
    <w:rsid w:val="00AC3F6C"/>
    <w:rsid w:val="00AC4BD3"/>
    <w:rsid w:val="00AC57DC"/>
    <w:rsid w:val="00AD0359"/>
    <w:rsid w:val="00AD14AB"/>
    <w:rsid w:val="00AD5D94"/>
    <w:rsid w:val="00AD68DA"/>
    <w:rsid w:val="00AD6C9E"/>
    <w:rsid w:val="00AD6E7D"/>
    <w:rsid w:val="00AE07EB"/>
    <w:rsid w:val="00AE17A0"/>
    <w:rsid w:val="00AE3F16"/>
    <w:rsid w:val="00AE4C8F"/>
    <w:rsid w:val="00AE51CC"/>
    <w:rsid w:val="00AE5316"/>
    <w:rsid w:val="00AE54B0"/>
    <w:rsid w:val="00AE5600"/>
    <w:rsid w:val="00AE652B"/>
    <w:rsid w:val="00AE6659"/>
    <w:rsid w:val="00AF1033"/>
    <w:rsid w:val="00AF1887"/>
    <w:rsid w:val="00AF240F"/>
    <w:rsid w:val="00AF284D"/>
    <w:rsid w:val="00AF3F58"/>
    <w:rsid w:val="00AF48AC"/>
    <w:rsid w:val="00AF4E34"/>
    <w:rsid w:val="00AF4F7B"/>
    <w:rsid w:val="00AF593A"/>
    <w:rsid w:val="00B0140B"/>
    <w:rsid w:val="00B023C0"/>
    <w:rsid w:val="00B052E5"/>
    <w:rsid w:val="00B0657C"/>
    <w:rsid w:val="00B06619"/>
    <w:rsid w:val="00B110F4"/>
    <w:rsid w:val="00B1206A"/>
    <w:rsid w:val="00B1335D"/>
    <w:rsid w:val="00B142F1"/>
    <w:rsid w:val="00B143D4"/>
    <w:rsid w:val="00B14D35"/>
    <w:rsid w:val="00B15F7D"/>
    <w:rsid w:val="00B17396"/>
    <w:rsid w:val="00B17842"/>
    <w:rsid w:val="00B2008E"/>
    <w:rsid w:val="00B20351"/>
    <w:rsid w:val="00B212AB"/>
    <w:rsid w:val="00B215F3"/>
    <w:rsid w:val="00B222A1"/>
    <w:rsid w:val="00B223E8"/>
    <w:rsid w:val="00B22486"/>
    <w:rsid w:val="00B230FB"/>
    <w:rsid w:val="00B252BD"/>
    <w:rsid w:val="00B253D9"/>
    <w:rsid w:val="00B26085"/>
    <w:rsid w:val="00B26207"/>
    <w:rsid w:val="00B309B8"/>
    <w:rsid w:val="00B311A6"/>
    <w:rsid w:val="00B3269E"/>
    <w:rsid w:val="00B33725"/>
    <w:rsid w:val="00B343E4"/>
    <w:rsid w:val="00B35C3A"/>
    <w:rsid w:val="00B365EE"/>
    <w:rsid w:val="00B41584"/>
    <w:rsid w:val="00B4501B"/>
    <w:rsid w:val="00B4740A"/>
    <w:rsid w:val="00B5019D"/>
    <w:rsid w:val="00B51C44"/>
    <w:rsid w:val="00B52217"/>
    <w:rsid w:val="00B558B0"/>
    <w:rsid w:val="00B5651C"/>
    <w:rsid w:val="00B56847"/>
    <w:rsid w:val="00B57949"/>
    <w:rsid w:val="00B62AF6"/>
    <w:rsid w:val="00B63FB4"/>
    <w:rsid w:val="00B641F1"/>
    <w:rsid w:val="00B64987"/>
    <w:rsid w:val="00B65B86"/>
    <w:rsid w:val="00B74D2F"/>
    <w:rsid w:val="00B75C82"/>
    <w:rsid w:val="00B760EA"/>
    <w:rsid w:val="00B80724"/>
    <w:rsid w:val="00B80BDC"/>
    <w:rsid w:val="00B83643"/>
    <w:rsid w:val="00B87A49"/>
    <w:rsid w:val="00B87D42"/>
    <w:rsid w:val="00B9007E"/>
    <w:rsid w:val="00B90CDC"/>
    <w:rsid w:val="00B927DF"/>
    <w:rsid w:val="00B92AC5"/>
    <w:rsid w:val="00B95C60"/>
    <w:rsid w:val="00B961C3"/>
    <w:rsid w:val="00BA15F1"/>
    <w:rsid w:val="00BA238B"/>
    <w:rsid w:val="00BA29F7"/>
    <w:rsid w:val="00BA2FF2"/>
    <w:rsid w:val="00BA3C19"/>
    <w:rsid w:val="00BA43E3"/>
    <w:rsid w:val="00BA759A"/>
    <w:rsid w:val="00BB0C3F"/>
    <w:rsid w:val="00BB2EE2"/>
    <w:rsid w:val="00BB7396"/>
    <w:rsid w:val="00BB7FCE"/>
    <w:rsid w:val="00BC07AB"/>
    <w:rsid w:val="00BC0FDD"/>
    <w:rsid w:val="00BC11FF"/>
    <w:rsid w:val="00BC150C"/>
    <w:rsid w:val="00BC17E7"/>
    <w:rsid w:val="00BC18E0"/>
    <w:rsid w:val="00BC241D"/>
    <w:rsid w:val="00BC40FC"/>
    <w:rsid w:val="00BC704B"/>
    <w:rsid w:val="00BC7139"/>
    <w:rsid w:val="00BD08B8"/>
    <w:rsid w:val="00BD1AC3"/>
    <w:rsid w:val="00BD2B61"/>
    <w:rsid w:val="00BD2E75"/>
    <w:rsid w:val="00BD3BF4"/>
    <w:rsid w:val="00BD6A1C"/>
    <w:rsid w:val="00BD7094"/>
    <w:rsid w:val="00BE09A1"/>
    <w:rsid w:val="00BE32AF"/>
    <w:rsid w:val="00BE3C4C"/>
    <w:rsid w:val="00BE49EE"/>
    <w:rsid w:val="00BE6151"/>
    <w:rsid w:val="00BE6255"/>
    <w:rsid w:val="00BE7561"/>
    <w:rsid w:val="00BF2613"/>
    <w:rsid w:val="00BF5050"/>
    <w:rsid w:val="00BF52C8"/>
    <w:rsid w:val="00BF5FEF"/>
    <w:rsid w:val="00BF6FDF"/>
    <w:rsid w:val="00C00AC9"/>
    <w:rsid w:val="00C01608"/>
    <w:rsid w:val="00C01CEA"/>
    <w:rsid w:val="00C021CD"/>
    <w:rsid w:val="00C03AFE"/>
    <w:rsid w:val="00C03EC1"/>
    <w:rsid w:val="00C06AA1"/>
    <w:rsid w:val="00C075D0"/>
    <w:rsid w:val="00C07891"/>
    <w:rsid w:val="00C1111D"/>
    <w:rsid w:val="00C16714"/>
    <w:rsid w:val="00C17B22"/>
    <w:rsid w:val="00C2054A"/>
    <w:rsid w:val="00C2060E"/>
    <w:rsid w:val="00C21FAA"/>
    <w:rsid w:val="00C22548"/>
    <w:rsid w:val="00C23ADC"/>
    <w:rsid w:val="00C24AA7"/>
    <w:rsid w:val="00C24F95"/>
    <w:rsid w:val="00C257FE"/>
    <w:rsid w:val="00C27089"/>
    <w:rsid w:val="00C3149B"/>
    <w:rsid w:val="00C32BBA"/>
    <w:rsid w:val="00C32CC1"/>
    <w:rsid w:val="00C32E18"/>
    <w:rsid w:val="00C334A2"/>
    <w:rsid w:val="00C35B21"/>
    <w:rsid w:val="00C36A0D"/>
    <w:rsid w:val="00C373FF"/>
    <w:rsid w:val="00C40BE4"/>
    <w:rsid w:val="00C40F59"/>
    <w:rsid w:val="00C42530"/>
    <w:rsid w:val="00C46D34"/>
    <w:rsid w:val="00C47587"/>
    <w:rsid w:val="00C5082C"/>
    <w:rsid w:val="00C517D3"/>
    <w:rsid w:val="00C52D41"/>
    <w:rsid w:val="00C533D0"/>
    <w:rsid w:val="00C53427"/>
    <w:rsid w:val="00C53863"/>
    <w:rsid w:val="00C53CE8"/>
    <w:rsid w:val="00C5421D"/>
    <w:rsid w:val="00C54ECF"/>
    <w:rsid w:val="00C56371"/>
    <w:rsid w:val="00C56560"/>
    <w:rsid w:val="00C61F4B"/>
    <w:rsid w:val="00C6266B"/>
    <w:rsid w:val="00C62AB2"/>
    <w:rsid w:val="00C6328E"/>
    <w:rsid w:val="00C6381A"/>
    <w:rsid w:val="00C649FF"/>
    <w:rsid w:val="00C70F00"/>
    <w:rsid w:val="00C7158E"/>
    <w:rsid w:val="00C737F7"/>
    <w:rsid w:val="00C75BFE"/>
    <w:rsid w:val="00C8048A"/>
    <w:rsid w:val="00C80EC1"/>
    <w:rsid w:val="00C83570"/>
    <w:rsid w:val="00C84379"/>
    <w:rsid w:val="00C868B0"/>
    <w:rsid w:val="00C86E17"/>
    <w:rsid w:val="00C90921"/>
    <w:rsid w:val="00C90CC1"/>
    <w:rsid w:val="00C90D64"/>
    <w:rsid w:val="00C93129"/>
    <w:rsid w:val="00C96576"/>
    <w:rsid w:val="00C96F69"/>
    <w:rsid w:val="00CA2AB4"/>
    <w:rsid w:val="00CA3C4E"/>
    <w:rsid w:val="00CA3EC2"/>
    <w:rsid w:val="00CA407E"/>
    <w:rsid w:val="00CA42F4"/>
    <w:rsid w:val="00CA43A2"/>
    <w:rsid w:val="00CA575E"/>
    <w:rsid w:val="00CA5EE1"/>
    <w:rsid w:val="00CA7635"/>
    <w:rsid w:val="00CB20A6"/>
    <w:rsid w:val="00CB27DB"/>
    <w:rsid w:val="00CB2BF6"/>
    <w:rsid w:val="00CB377F"/>
    <w:rsid w:val="00CB48DD"/>
    <w:rsid w:val="00CB4CFC"/>
    <w:rsid w:val="00CB4E0B"/>
    <w:rsid w:val="00CB50F1"/>
    <w:rsid w:val="00CB577E"/>
    <w:rsid w:val="00CB581A"/>
    <w:rsid w:val="00CC150C"/>
    <w:rsid w:val="00CC1AAE"/>
    <w:rsid w:val="00CC4CE0"/>
    <w:rsid w:val="00CC4DBD"/>
    <w:rsid w:val="00CC4F01"/>
    <w:rsid w:val="00CC5440"/>
    <w:rsid w:val="00CC658F"/>
    <w:rsid w:val="00CC66A4"/>
    <w:rsid w:val="00CC7B49"/>
    <w:rsid w:val="00CD0D08"/>
    <w:rsid w:val="00CD2077"/>
    <w:rsid w:val="00CD2800"/>
    <w:rsid w:val="00CD31FF"/>
    <w:rsid w:val="00CD4551"/>
    <w:rsid w:val="00CD59B2"/>
    <w:rsid w:val="00CD5F70"/>
    <w:rsid w:val="00CD75C3"/>
    <w:rsid w:val="00CD76A9"/>
    <w:rsid w:val="00CD7ECD"/>
    <w:rsid w:val="00CE0823"/>
    <w:rsid w:val="00CE207D"/>
    <w:rsid w:val="00CE3097"/>
    <w:rsid w:val="00CE3EFD"/>
    <w:rsid w:val="00CE46AE"/>
    <w:rsid w:val="00CE4901"/>
    <w:rsid w:val="00CE4D30"/>
    <w:rsid w:val="00CE5177"/>
    <w:rsid w:val="00CE593A"/>
    <w:rsid w:val="00CE6B01"/>
    <w:rsid w:val="00CE707F"/>
    <w:rsid w:val="00CE7481"/>
    <w:rsid w:val="00CF0410"/>
    <w:rsid w:val="00CF0456"/>
    <w:rsid w:val="00CF0DE6"/>
    <w:rsid w:val="00CF16B4"/>
    <w:rsid w:val="00CF1BDD"/>
    <w:rsid w:val="00CF26D9"/>
    <w:rsid w:val="00CF3456"/>
    <w:rsid w:val="00CF4999"/>
    <w:rsid w:val="00CF49C1"/>
    <w:rsid w:val="00CF49D3"/>
    <w:rsid w:val="00CF698E"/>
    <w:rsid w:val="00CF71B6"/>
    <w:rsid w:val="00D00987"/>
    <w:rsid w:val="00D05DD1"/>
    <w:rsid w:val="00D05E91"/>
    <w:rsid w:val="00D07375"/>
    <w:rsid w:val="00D0776D"/>
    <w:rsid w:val="00D11A97"/>
    <w:rsid w:val="00D12020"/>
    <w:rsid w:val="00D1242E"/>
    <w:rsid w:val="00D13DCA"/>
    <w:rsid w:val="00D16098"/>
    <w:rsid w:val="00D16DB8"/>
    <w:rsid w:val="00D17BE9"/>
    <w:rsid w:val="00D17C2D"/>
    <w:rsid w:val="00D17ECC"/>
    <w:rsid w:val="00D207E3"/>
    <w:rsid w:val="00D26C26"/>
    <w:rsid w:val="00D26CDB"/>
    <w:rsid w:val="00D302D9"/>
    <w:rsid w:val="00D331E3"/>
    <w:rsid w:val="00D35C8D"/>
    <w:rsid w:val="00D36050"/>
    <w:rsid w:val="00D370F3"/>
    <w:rsid w:val="00D37ECB"/>
    <w:rsid w:val="00D4025A"/>
    <w:rsid w:val="00D4110E"/>
    <w:rsid w:val="00D41CDC"/>
    <w:rsid w:val="00D42E51"/>
    <w:rsid w:val="00D43B00"/>
    <w:rsid w:val="00D43D34"/>
    <w:rsid w:val="00D44939"/>
    <w:rsid w:val="00D44AA1"/>
    <w:rsid w:val="00D45224"/>
    <w:rsid w:val="00D513E7"/>
    <w:rsid w:val="00D53BD4"/>
    <w:rsid w:val="00D549F1"/>
    <w:rsid w:val="00D54A0B"/>
    <w:rsid w:val="00D565AF"/>
    <w:rsid w:val="00D56755"/>
    <w:rsid w:val="00D619FA"/>
    <w:rsid w:val="00D61A98"/>
    <w:rsid w:val="00D6282E"/>
    <w:rsid w:val="00D62AE0"/>
    <w:rsid w:val="00D630BE"/>
    <w:rsid w:val="00D65258"/>
    <w:rsid w:val="00D655C4"/>
    <w:rsid w:val="00D66778"/>
    <w:rsid w:val="00D6688E"/>
    <w:rsid w:val="00D717E6"/>
    <w:rsid w:val="00D73179"/>
    <w:rsid w:val="00D748F5"/>
    <w:rsid w:val="00D75802"/>
    <w:rsid w:val="00D75FAA"/>
    <w:rsid w:val="00D76AEA"/>
    <w:rsid w:val="00D76E55"/>
    <w:rsid w:val="00D77305"/>
    <w:rsid w:val="00D817DF"/>
    <w:rsid w:val="00D826EB"/>
    <w:rsid w:val="00D838B2"/>
    <w:rsid w:val="00D85068"/>
    <w:rsid w:val="00D91D05"/>
    <w:rsid w:val="00D92D91"/>
    <w:rsid w:val="00D946DA"/>
    <w:rsid w:val="00D95849"/>
    <w:rsid w:val="00D958D0"/>
    <w:rsid w:val="00D9620E"/>
    <w:rsid w:val="00D9645C"/>
    <w:rsid w:val="00D97788"/>
    <w:rsid w:val="00DA0510"/>
    <w:rsid w:val="00DA16B5"/>
    <w:rsid w:val="00DA1FDD"/>
    <w:rsid w:val="00DA380C"/>
    <w:rsid w:val="00DA3970"/>
    <w:rsid w:val="00DA4AF9"/>
    <w:rsid w:val="00DA545F"/>
    <w:rsid w:val="00DB069A"/>
    <w:rsid w:val="00DB1383"/>
    <w:rsid w:val="00DB15DA"/>
    <w:rsid w:val="00DB211A"/>
    <w:rsid w:val="00DB299C"/>
    <w:rsid w:val="00DB2E53"/>
    <w:rsid w:val="00DB40A2"/>
    <w:rsid w:val="00DB54C6"/>
    <w:rsid w:val="00DC00D0"/>
    <w:rsid w:val="00DC1091"/>
    <w:rsid w:val="00DC6858"/>
    <w:rsid w:val="00DD1ADB"/>
    <w:rsid w:val="00DD366B"/>
    <w:rsid w:val="00DD36B8"/>
    <w:rsid w:val="00DD43DF"/>
    <w:rsid w:val="00DD5010"/>
    <w:rsid w:val="00DD5D42"/>
    <w:rsid w:val="00DD614C"/>
    <w:rsid w:val="00DE015E"/>
    <w:rsid w:val="00DE087A"/>
    <w:rsid w:val="00DE0F20"/>
    <w:rsid w:val="00DE1375"/>
    <w:rsid w:val="00DE1D89"/>
    <w:rsid w:val="00DE34A8"/>
    <w:rsid w:val="00DE7924"/>
    <w:rsid w:val="00DF019C"/>
    <w:rsid w:val="00DF33B6"/>
    <w:rsid w:val="00DF3E63"/>
    <w:rsid w:val="00DF4D09"/>
    <w:rsid w:val="00DF5074"/>
    <w:rsid w:val="00DF6074"/>
    <w:rsid w:val="00DF69DA"/>
    <w:rsid w:val="00DF6C72"/>
    <w:rsid w:val="00DF6E6E"/>
    <w:rsid w:val="00DF73BC"/>
    <w:rsid w:val="00E019B7"/>
    <w:rsid w:val="00E02A7C"/>
    <w:rsid w:val="00E05158"/>
    <w:rsid w:val="00E06856"/>
    <w:rsid w:val="00E10544"/>
    <w:rsid w:val="00E10EF5"/>
    <w:rsid w:val="00E12517"/>
    <w:rsid w:val="00E1329E"/>
    <w:rsid w:val="00E14998"/>
    <w:rsid w:val="00E14F0A"/>
    <w:rsid w:val="00E1649D"/>
    <w:rsid w:val="00E17E9F"/>
    <w:rsid w:val="00E20503"/>
    <w:rsid w:val="00E21D5C"/>
    <w:rsid w:val="00E222D7"/>
    <w:rsid w:val="00E23B85"/>
    <w:rsid w:val="00E245D9"/>
    <w:rsid w:val="00E24692"/>
    <w:rsid w:val="00E26666"/>
    <w:rsid w:val="00E30D0E"/>
    <w:rsid w:val="00E32E80"/>
    <w:rsid w:val="00E33024"/>
    <w:rsid w:val="00E33657"/>
    <w:rsid w:val="00E34124"/>
    <w:rsid w:val="00E34482"/>
    <w:rsid w:val="00E35C1B"/>
    <w:rsid w:val="00E36E1C"/>
    <w:rsid w:val="00E40789"/>
    <w:rsid w:val="00E4214F"/>
    <w:rsid w:val="00E441A4"/>
    <w:rsid w:val="00E44472"/>
    <w:rsid w:val="00E44BC4"/>
    <w:rsid w:val="00E4525F"/>
    <w:rsid w:val="00E46CA9"/>
    <w:rsid w:val="00E46DF5"/>
    <w:rsid w:val="00E50927"/>
    <w:rsid w:val="00E51252"/>
    <w:rsid w:val="00E52732"/>
    <w:rsid w:val="00E5285C"/>
    <w:rsid w:val="00E53741"/>
    <w:rsid w:val="00E636F6"/>
    <w:rsid w:val="00E64EA1"/>
    <w:rsid w:val="00E6673A"/>
    <w:rsid w:val="00E66BC7"/>
    <w:rsid w:val="00E70AAE"/>
    <w:rsid w:val="00E70AB4"/>
    <w:rsid w:val="00E73E11"/>
    <w:rsid w:val="00E7408D"/>
    <w:rsid w:val="00E74276"/>
    <w:rsid w:val="00E759FA"/>
    <w:rsid w:val="00E76103"/>
    <w:rsid w:val="00E76541"/>
    <w:rsid w:val="00E77535"/>
    <w:rsid w:val="00E776B0"/>
    <w:rsid w:val="00E77ABA"/>
    <w:rsid w:val="00E77EC8"/>
    <w:rsid w:val="00E83D03"/>
    <w:rsid w:val="00E84259"/>
    <w:rsid w:val="00E865AA"/>
    <w:rsid w:val="00E86CEE"/>
    <w:rsid w:val="00E86DE9"/>
    <w:rsid w:val="00E870CA"/>
    <w:rsid w:val="00E902D2"/>
    <w:rsid w:val="00E91CA4"/>
    <w:rsid w:val="00E9319E"/>
    <w:rsid w:val="00E9387B"/>
    <w:rsid w:val="00E94254"/>
    <w:rsid w:val="00E944CC"/>
    <w:rsid w:val="00E96936"/>
    <w:rsid w:val="00E97511"/>
    <w:rsid w:val="00EA159B"/>
    <w:rsid w:val="00EA21B0"/>
    <w:rsid w:val="00EA5B68"/>
    <w:rsid w:val="00EA6E33"/>
    <w:rsid w:val="00EB1707"/>
    <w:rsid w:val="00EB178E"/>
    <w:rsid w:val="00EB22D5"/>
    <w:rsid w:val="00EB3156"/>
    <w:rsid w:val="00EB67FE"/>
    <w:rsid w:val="00EB687F"/>
    <w:rsid w:val="00EB71E9"/>
    <w:rsid w:val="00EB73F4"/>
    <w:rsid w:val="00EB7ABB"/>
    <w:rsid w:val="00EC037C"/>
    <w:rsid w:val="00EC199C"/>
    <w:rsid w:val="00EC2241"/>
    <w:rsid w:val="00EC2627"/>
    <w:rsid w:val="00EC279E"/>
    <w:rsid w:val="00EC48AC"/>
    <w:rsid w:val="00EC5875"/>
    <w:rsid w:val="00EC6A42"/>
    <w:rsid w:val="00ED10DA"/>
    <w:rsid w:val="00ED176B"/>
    <w:rsid w:val="00ED336D"/>
    <w:rsid w:val="00ED57EB"/>
    <w:rsid w:val="00ED5B79"/>
    <w:rsid w:val="00EE079A"/>
    <w:rsid w:val="00EE085F"/>
    <w:rsid w:val="00EE1A0B"/>
    <w:rsid w:val="00EE23DA"/>
    <w:rsid w:val="00EE286B"/>
    <w:rsid w:val="00EE2F2D"/>
    <w:rsid w:val="00EE47FF"/>
    <w:rsid w:val="00EE4F15"/>
    <w:rsid w:val="00EE50E9"/>
    <w:rsid w:val="00EE6F38"/>
    <w:rsid w:val="00EE7F59"/>
    <w:rsid w:val="00EF1CDF"/>
    <w:rsid w:val="00EF666A"/>
    <w:rsid w:val="00EF7763"/>
    <w:rsid w:val="00F00880"/>
    <w:rsid w:val="00F00B6D"/>
    <w:rsid w:val="00F0210A"/>
    <w:rsid w:val="00F02D72"/>
    <w:rsid w:val="00F04428"/>
    <w:rsid w:val="00F04526"/>
    <w:rsid w:val="00F06469"/>
    <w:rsid w:val="00F06BA7"/>
    <w:rsid w:val="00F103BC"/>
    <w:rsid w:val="00F13978"/>
    <w:rsid w:val="00F151EA"/>
    <w:rsid w:val="00F177B3"/>
    <w:rsid w:val="00F218AF"/>
    <w:rsid w:val="00F253E3"/>
    <w:rsid w:val="00F260EF"/>
    <w:rsid w:val="00F261C8"/>
    <w:rsid w:val="00F263C0"/>
    <w:rsid w:val="00F27B0D"/>
    <w:rsid w:val="00F317E1"/>
    <w:rsid w:val="00F32916"/>
    <w:rsid w:val="00F330B4"/>
    <w:rsid w:val="00F334C3"/>
    <w:rsid w:val="00F34006"/>
    <w:rsid w:val="00F37595"/>
    <w:rsid w:val="00F37BFF"/>
    <w:rsid w:val="00F40541"/>
    <w:rsid w:val="00F410D6"/>
    <w:rsid w:val="00F436E1"/>
    <w:rsid w:val="00F4407B"/>
    <w:rsid w:val="00F47960"/>
    <w:rsid w:val="00F501B4"/>
    <w:rsid w:val="00F506A6"/>
    <w:rsid w:val="00F50BC2"/>
    <w:rsid w:val="00F51153"/>
    <w:rsid w:val="00F53456"/>
    <w:rsid w:val="00F53C22"/>
    <w:rsid w:val="00F5481F"/>
    <w:rsid w:val="00F556E4"/>
    <w:rsid w:val="00F563B3"/>
    <w:rsid w:val="00F6080A"/>
    <w:rsid w:val="00F60EBE"/>
    <w:rsid w:val="00F6126B"/>
    <w:rsid w:val="00F61635"/>
    <w:rsid w:val="00F624C4"/>
    <w:rsid w:val="00F63006"/>
    <w:rsid w:val="00F66058"/>
    <w:rsid w:val="00F677DA"/>
    <w:rsid w:val="00F6781D"/>
    <w:rsid w:val="00F70006"/>
    <w:rsid w:val="00F7084E"/>
    <w:rsid w:val="00F712F4"/>
    <w:rsid w:val="00F75911"/>
    <w:rsid w:val="00F75D1D"/>
    <w:rsid w:val="00F765EE"/>
    <w:rsid w:val="00F7671A"/>
    <w:rsid w:val="00F76B05"/>
    <w:rsid w:val="00F76BCD"/>
    <w:rsid w:val="00F77F78"/>
    <w:rsid w:val="00F81E1F"/>
    <w:rsid w:val="00F83132"/>
    <w:rsid w:val="00F842BA"/>
    <w:rsid w:val="00F850D6"/>
    <w:rsid w:val="00F853D5"/>
    <w:rsid w:val="00F85E12"/>
    <w:rsid w:val="00F87783"/>
    <w:rsid w:val="00F92845"/>
    <w:rsid w:val="00F936D1"/>
    <w:rsid w:val="00F97581"/>
    <w:rsid w:val="00FA128E"/>
    <w:rsid w:val="00FA1695"/>
    <w:rsid w:val="00FA2D6A"/>
    <w:rsid w:val="00FA356A"/>
    <w:rsid w:val="00FA3978"/>
    <w:rsid w:val="00FA5860"/>
    <w:rsid w:val="00FA6DE6"/>
    <w:rsid w:val="00FB0BEC"/>
    <w:rsid w:val="00FB24E9"/>
    <w:rsid w:val="00FB41F0"/>
    <w:rsid w:val="00FB773B"/>
    <w:rsid w:val="00FC1029"/>
    <w:rsid w:val="00FC2AB0"/>
    <w:rsid w:val="00FC30A3"/>
    <w:rsid w:val="00FC5D58"/>
    <w:rsid w:val="00FC7955"/>
    <w:rsid w:val="00FD105E"/>
    <w:rsid w:val="00FD10F3"/>
    <w:rsid w:val="00FD1FEB"/>
    <w:rsid w:val="00FD2385"/>
    <w:rsid w:val="00FD3107"/>
    <w:rsid w:val="00FD5BFD"/>
    <w:rsid w:val="00FD62B8"/>
    <w:rsid w:val="00FD7A4A"/>
    <w:rsid w:val="00FD7C41"/>
    <w:rsid w:val="00FE05A9"/>
    <w:rsid w:val="00FE2E9B"/>
    <w:rsid w:val="00FE3A29"/>
    <w:rsid w:val="00FE628C"/>
    <w:rsid w:val="00FF0D95"/>
    <w:rsid w:val="00FF4C46"/>
    <w:rsid w:val="00FF4D22"/>
    <w:rsid w:val="00FF53B1"/>
    <w:rsid w:val="00FF6739"/>
    <w:rsid w:val="00FF7745"/>
    <w:rsid w:val="00FF78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329E"/>
  </w:style>
  <w:style w:type="paragraph" w:styleId="1">
    <w:name w:val="heading 1"/>
    <w:basedOn w:val="a"/>
    <w:next w:val="a"/>
    <w:link w:val="1Char"/>
    <w:qFormat/>
    <w:rsid w:val="00DF69DA"/>
    <w:pPr>
      <w:keepNext/>
      <w:numPr>
        <w:numId w:val="21"/>
      </w:numPr>
      <w:spacing w:before="240" w:after="60"/>
      <w:outlineLvl w:val="0"/>
    </w:pPr>
    <w:rPr>
      <w:rFonts w:ascii="Cambria" w:eastAsia="Times New Roman" w:hAnsi="Cambria" w:cs="Times New Roman"/>
      <w:b/>
      <w:bCs/>
      <w:kern w:val="32"/>
      <w:sz w:val="32"/>
      <w:szCs w:val="32"/>
    </w:rPr>
  </w:style>
  <w:style w:type="paragraph" w:styleId="3">
    <w:name w:val="heading 3"/>
    <w:basedOn w:val="a"/>
    <w:next w:val="a"/>
    <w:link w:val="3Char"/>
    <w:unhideWhenUsed/>
    <w:qFormat/>
    <w:rsid w:val="00DF69DA"/>
    <w:pPr>
      <w:keepNext/>
      <w:numPr>
        <w:ilvl w:val="2"/>
        <w:numId w:val="21"/>
      </w:numPr>
      <w:spacing w:before="240" w:after="60"/>
      <w:outlineLvl w:val="2"/>
    </w:pPr>
    <w:rPr>
      <w:rFonts w:ascii="Cambria" w:eastAsia="Times New Roman" w:hAnsi="Cambria" w:cs="Times New Roman"/>
      <w:b/>
      <w:bCs/>
      <w:sz w:val="26"/>
      <w:szCs w:val="26"/>
    </w:rPr>
  </w:style>
  <w:style w:type="paragraph" w:styleId="4">
    <w:name w:val="heading 4"/>
    <w:basedOn w:val="a"/>
    <w:next w:val="a"/>
    <w:link w:val="4Char"/>
    <w:unhideWhenUsed/>
    <w:qFormat/>
    <w:rsid w:val="00DF69DA"/>
    <w:pPr>
      <w:keepNext/>
      <w:numPr>
        <w:ilvl w:val="3"/>
        <w:numId w:val="21"/>
      </w:numPr>
      <w:spacing w:before="240" w:after="60"/>
      <w:outlineLvl w:val="3"/>
    </w:pPr>
    <w:rPr>
      <w:rFonts w:ascii="Calibri" w:eastAsia="Times New Roman" w:hAnsi="Calibri" w:cs="Times New Roman"/>
      <w:b/>
      <w:bCs/>
      <w:sz w:val="28"/>
      <w:szCs w:val="28"/>
    </w:rPr>
  </w:style>
  <w:style w:type="paragraph" w:styleId="5">
    <w:name w:val="heading 5"/>
    <w:basedOn w:val="a"/>
    <w:next w:val="a"/>
    <w:link w:val="5Char"/>
    <w:unhideWhenUsed/>
    <w:qFormat/>
    <w:rsid w:val="00DF69DA"/>
    <w:pPr>
      <w:numPr>
        <w:ilvl w:val="4"/>
        <w:numId w:val="21"/>
      </w:num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Char"/>
    <w:unhideWhenUsed/>
    <w:qFormat/>
    <w:rsid w:val="00DF69DA"/>
    <w:pPr>
      <w:numPr>
        <w:ilvl w:val="5"/>
        <w:numId w:val="21"/>
      </w:numPr>
      <w:spacing w:before="240" w:after="60"/>
      <w:outlineLvl w:val="5"/>
    </w:pPr>
    <w:rPr>
      <w:rFonts w:ascii="Calibri" w:eastAsia="Times New Roman" w:hAnsi="Calibri" w:cs="Times New Roman"/>
      <w:b/>
      <w:bCs/>
    </w:rPr>
  </w:style>
  <w:style w:type="paragraph" w:styleId="7">
    <w:name w:val="heading 7"/>
    <w:basedOn w:val="a"/>
    <w:next w:val="a"/>
    <w:link w:val="7Char"/>
    <w:unhideWhenUsed/>
    <w:qFormat/>
    <w:rsid w:val="00DF69DA"/>
    <w:pPr>
      <w:numPr>
        <w:ilvl w:val="6"/>
        <w:numId w:val="21"/>
      </w:numPr>
      <w:spacing w:before="240" w:after="60"/>
      <w:outlineLvl w:val="6"/>
    </w:pPr>
    <w:rPr>
      <w:rFonts w:ascii="Calibri" w:eastAsia="Times New Roman" w:hAnsi="Calibri" w:cs="Times New Roman"/>
      <w:sz w:val="24"/>
      <w:szCs w:val="24"/>
    </w:rPr>
  </w:style>
  <w:style w:type="paragraph" w:styleId="8">
    <w:name w:val="heading 8"/>
    <w:basedOn w:val="a"/>
    <w:next w:val="a"/>
    <w:link w:val="8Char"/>
    <w:unhideWhenUsed/>
    <w:qFormat/>
    <w:rsid w:val="00DF69DA"/>
    <w:pPr>
      <w:numPr>
        <w:ilvl w:val="7"/>
        <w:numId w:val="21"/>
      </w:numPr>
      <w:spacing w:before="240" w:after="60"/>
      <w:outlineLvl w:val="7"/>
    </w:pPr>
    <w:rPr>
      <w:rFonts w:ascii="Calibri" w:eastAsia="Times New Roman" w:hAnsi="Calibri" w:cs="Times New Roman"/>
      <w:i/>
      <w:iCs/>
      <w:sz w:val="24"/>
      <w:szCs w:val="24"/>
    </w:rPr>
  </w:style>
  <w:style w:type="paragraph" w:styleId="9">
    <w:name w:val="heading 9"/>
    <w:basedOn w:val="a"/>
    <w:next w:val="a"/>
    <w:link w:val="9Char"/>
    <w:unhideWhenUsed/>
    <w:qFormat/>
    <w:rsid w:val="00DF69DA"/>
    <w:pPr>
      <w:numPr>
        <w:ilvl w:val="8"/>
        <w:numId w:val="21"/>
      </w:numPr>
      <w:spacing w:before="240" w:after="60"/>
      <w:outlineLvl w:val="8"/>
    </w:pPr>
    <w:rPr>
      <w:rFonts w:ascii="Cambria" w:eastAsia="Times New Roman"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4C35"/>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64C35"/>
    <w:rPr>
      <w:rFonts w:ascii="Tahoma" w:hAnsi="Tahoma" w:cs="Tahoma"/>
      <w:sz w:val="16"/>
      <w:szCs w:val="16"/>
    </w:rPr>
  </w:style>
  <w:style w:type="character" w:styleId="-">
    <w:name w:val="Hyperlink"/>
    <w:basedOn w:val="a0"/>
    <w:uiPriority w:val="99"/>
    <w:unhideWhenUsed/>
    <w:rsid w:val="00557CB8"/>
    <w:rPr>
      <w:b w:val="0"/>
      <w:bCs w:val="0"/>
      <w:strike w:val="0"/>
      <w:dstrike w:val="0"/>
      <w:color w:val="111111"/>
      <w:u w:val="none"/>
      <w:effect w:val="none"/>
    </w:rPr>
  </w:style>
  <w:style w:type="character" w:styleId="a4">
    <w:name w:val="Strong"/>
    <w:basedOn w:val="a0"/>
    <w:uiPriority w:val="22"/>
    <w:qFormat/>
    <w:rsid w:val="00557CB8"/>
    <w:rPr>
      <w:b/>
      <w:bCs/>
    </w:rPr>
  </w:style>
  <w:style w:type="paragraph" w:styleId="Web">
    <w:name w:val="Normal (Web)"/>
    <w:basedOn w:val="a"/>
    <w:uiPriority w:val="99"/>
    <w:unhideWhenUsed/>
    <w:rsid w:val="00557CB8"/>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5">
    <w:name w:val="List Paragraph"/>
    <w:basedOn w:val="a"/>
    <w:uiPriority w:val="34"/>
    <w:qFormat/>
    <w:rsid w:val="007C60E4"/>
    <w:pPr>
      <w:ind w:left="720"/>
      <w:contextualSpacing/>
    </w:pPr>
  </w:style>
  <w:style w:type="paragraph" w:styleId="a6">
    <w:name w:val="header"/>
    <w:basedOn w:val="a"/>
    <w:link w:val="Char0"/>
    <w:uiPriority w:val="99"/>
    <w:semiHidden/>
    <w:unhideWhenUsed/>
    <w:rsid w:val="0050194D"/>
    <w:pPr>
      <w:tabs>
        <w:tab w:val="center" w:pos="4153"/>
        <w:tab w:val="right" w:pos="8306"/>
      </w:tabs>
      <w:spacing w:after="0" w:line="240" w:lineRule="auto"/>
    </w:pPr>
  </w:style>
  <w:style w:type="character" w:customStyle="1" w:styleId="Char0">
    <w:name w:val="Κεφαλίδα Char"/>
    <w:basedOn w:val="a0"/>
    <w:link w:val="a6"/>
    <w:uiPriority w:val="99"/>
    <w:semiHidden/>
    <w:rsid w:val="0050194D"/>
  </w:style>
  <w:style w:type="paragraph" w:styleId="a7">
    <w:name w:val="footer"/>
    <w:basedOn w:val="a"/>
    <w:link w:val="Char1"/>
    <w:uiPriority w:val="99"/>
    <w:unhideWhenUsed/>
    <w:rsid w:val="0050194D"/>
    <w:pPr>
      <w:tabs>
        <w:tab w:val="center" w:pos="4153"/>
        <w:tab w:val="right" w:pos="8306"/>
      </w:tabs>
      <w:spacing w:after="0" w:line="240" w:lineRule="auto"/>
    </w:pPr>
  </w:style>
  <w:style w:type="character" w:customStyle="1" w:styleId="Char1">
    <w:name w:val="Υποσέλιδο Char"/>
    <w:basedOn w:val="a0"/>
    <w:link w:val="a7"/>
    <w:uiPriority w:val="99"/>
    <w:rsid w:val="0050194D"/>
  </w:style>
  <w:style w:type="character" w:customStyle="1" w:styleId="apple-converted-space">
    <w:name w:val="apple-converted-space"/>
    <w:basedOn w:val="a0"/>
    <w:rsid w:val="00CA2AB4"/>
  </w:style>
  <w:style w:type="character" w:customStyle="1" w:styleId="1Char">
    <w:name w:val="Επικεφαλίδα 1 Char"/>
    <w:basedOn w:val="a0"/>
    <w:link w:val="1"/>
    <w:rsid w:val="00DF69DA"/>
    <w:rPr>
      <w:rFonts w:ascii="Cambria" w:eastAsia="Times New Roman" w:hAnsi="Cambria" w:cs="Times New Roman"/>
      <w:b/>
      <w:bCs/>
      <w:kern w:val="32"/>
      <w:sz w:val="32"/>
      <w:szCs w:val="32"/>
    </w:rPr>
  </w:style>
  <w:style w:type="character" w:customStyle="1" w:styleId="3Char">
    <w:name w:val="Επικεφαλίδα 3 Char"/>
    <w:basedOn w:val="a0"/>
    <w:link w:val="3"/>
    <w:rsid w:val="00DF69DA"/>
    <w:rPr>
      <w:rFonts w:ascii="Cambria" w:eastAsia="Times New Roman" w:hAnsi="Cambria" w:cs="Times New Roman"/>
      <w:b/>
      <w:bCs/>
      <w:sz w:val="26"/>
      <w:szCs w:val="26"/>
    </w:rPr>
  </w:style>
  <w:style w:type="character" w:customStyle="1" w:styleId="4Char">
    <w:name w:val="Επικεφαλίδα 4 Char"/>
    <w:basedOn w:val="a0"/>
    <w:link w:val="4"/>
    <w:rsid w:val="00DF69DA"/>
    <w:rPr>
      <w:rFonts w:ascii="Calibri" w:eastAsia="Times New Roman" w:hAnsi="Calibri" w:cs="Times New Roman"/>
      <w:b/>
      <w:bCs/>
      <w:sz w:val="28"/>
      <w:szCs w:val="28"/>
    </w:rPr>
  </w:style>
  <w:style w:type="character" w:customStyle="1" w:styleId="5Char">
    <w:name w:val="Επικεφαλίδα 5 Char"/>
    <w:basedOn w:val="a0"/>
    <w:link w:val="5"/>
    <w:rsid w:val="00DF69DA"/>
    <w:rPr>
      <w:rFonts w:ascii="Calibri" w:eastAsia="Times New Roman" w:hAnsi="Calibri" w:cs="Times New Roman"/>
      <w:b/>
      <w:bCs/>
      <w:i/>
      <w:iCs/>
      <w:sz w:val="26"/>
      <w:szCs w:val="26"/>
    </w:rPr>
  </w:style>
  <w:style w:type="character" w:customStyle="1" w:styleId="6Char">
    <w:name w:val="Επικεφαλίδα 6 Char"/>
    <w:basedOn w:val="a0"/>
    <w:link w:val="6"/>
    <w:rsid w:val="00DF69DA"/>
    <w:rPr>
      <w:rFonts w:ascii="Calibri" w:eastAsia="Times New Roman" w:hAnsi="Calibri" w:cs="Times New Roman"/>
      <w:b/>
      <w:bCs/>
    </w:rPr>
  </w:style>
  <w:style w:type="character" w:customStyle="1" w:styleId="7Char">
    <w:name w:val="Επικεφαλίδα 7 Char"/>
    <w:basedOn w:val="a0"/>
    <w:link w:val="7"/>
    <w:rsid w:val="00DF69DA"/>
    <w:rPr>
      <w:rFonts w:ascii="Calibri" w:eastAsia="Times New Roman" w:hAnsi="Calibri" w:cs="Times New Roman"/>
      <w:sz w:val="24"/>
      <w:szCs w:val="24"/>
    </w:rPr>
  </w:style>
  <w:style w:type="character" w:customStyle="1" w:styleId="8Char">
    <w:name w:val="Επικεφαλίδα 8 Char"/>
    <w:basedOn w:val="a0"/>
    <w:link w:val="8"/>
    <w:rsid w:val="00DF69DA"/>
    <w:rPr>
      <w:rFonts w:ascii="Calibri" w:eastAsia="Times New Roman" w:hAnsi="Calibri" w:cs="Times New Roman"/>
      <w:i/>
      <w:iCs/>
      <w:sz w:val="24"/>
      <w:szCs w:val="24"/>
    </w:rPr>
  </w:style>
  <w:style w:type="character" w:customStyle="1" w:styleId="9Char">
    <w:name w:val="Επικεφαλίδα 9 Char"/>
    <w:basedOn w:val="a0"/>
    <w:link w:val="9"/>
    <w:rsid w:val="00DF69DA"/>
    <w:rPr>
      <w:rFonts w:ascii="Cambria" w:eastAsia="Times New Roman" w:hAnsi="Cambria" w:cs="Times New Roman"/>
    </w:rPr>
  </w:style>
</w:styles>
</file>

<file path=word/webSettings.xml><?xml version="1.0" encoding="utf-8"?>
<w:webSettings xmlns:r="http://schemas.openxmlformats.org/officeDocument/2006/relationships" xmlns:w="http://schemas.openxmlformats.org/wordprocessingml/2006/main">
  <w:divs>
    <w:div w:id="134613549">
      <w:bodyDiv w:val="1"/>
      <w:marLeft w:val="0"/>
      <w:marRight w:val="0"/>
      <w:marTop w:val="0"/>
      <w:marBottom w:val="0"/>
      <w:divBdr>
        <w:top w:val="none" w:sz="0" w:space="0" w:color="auto"/>
        <w:left w:val="none" w:sz="0" w:space="0" w:color="auto"/>
        <w:bottom w:val="none" w:sz="0" w:space="0" w:color="auto"/>
        <w:right w:val="none" w:sz="0" w:space="0" w:color="auto"/>
      </w:divBdr>
    </w:div>
    <w:div w:id="211426029">
      <w:bodyDiv w:val="1"/>
      <w:marLeft w:val="0"/>
      <w:marRight w:val="0"/>
      <w:marTop w:val="0"/>
      <w:marBottom w:val="0"/>
      <w:divBdr>
        <w:top w:val="none" w:sz="0" w:space="0" w:color="auto"/>
        <w:left w:val="none" w:sz="0" w:space="0" w:color="auto"/>
        <w:bottom w:val="none" w:sz="0" w:space="0" w:color="auto"/>
        <w:right w:val="none" w:sz="0" w:space="0" w:color="auto"/>
      </w:divBdr>
    </w:div>
    <w:div w:id="418840922">
      <w:bodyDiv w:val="1"/>
      <w:marLeft w:val="0"/>
      <w:marRight w:val="0"/>
      <w:marTop w:val="0"/>
      <w:marBottom w:val="0"/>
      <w:divBdr>
        <w:top w:val="none" w:sz="0" w:space="0" w:color="auto"/>
        <w:left w:val="none" w:sz="0" w:space="0" w:color="auto"/>
        <w:bottom w:val="none" w:sz="0" w:space="0" w:color="auto"/>
        <w:right w:val="none" w:sz="0" w:space="0" w:color="auto"/>
      </w:divBdr>
    </w:div>
    <w:div w:id="624118522">
      <w:bodyDiv w:val="1"/>
      <w:marLeft w:val="0"/>
      <w:marRight w:val="0"/>
      <w:marTop w:val="0"/>
      <w:marBottom w:val="0"/>
      <w:divBdr>
        <w:top w:val="none" w:sz="0" w:space="0" w:color="auto"/>
        <w:left w:val="none" w:sz="0" w:space="0" w:color="auto"/>
        <w:bottom w:val="none" w:sz="0" w:space="0" w:color="auto"/>
        <w:right w:val="none" w:sz="0" w:space="0" w:color="auto"/>
      </w:divBdr>
    </w:div>
    <w:div w:id="829254351">
      <w:bodyDiv w:val="1"/>
      <w:marLeft w:val="0"/>
      <w:marRight w:val="0"/>
      <w:marTop w:val="0"/>
      <w:marBottom w:val="0"/>
      <w:divBdr>
        <w:top w:val="none" w:sz="0" w:space="0" w:color="auto"/>
        <w:left w:val="none" w:sz="0" w:space="0" w:color="auto"/>
        <w:bottom w:val="none" w:sz="0" w:space="0" w:color="auto"/>
        <w:right w:val="none" w:sz="0" w:space="0" w:color="auto"/>
      </w:divBdr>
    </w:div>
    <w:div w:id="908344425">
      <w:bodyDiv w:val="1"/>
      <w:marLeft w:val="0"/>
      <w:marRight w:val="0"/>
      <w:marTop w:val="0"/>
      <w:marBottom w:val="0"/>
      <w:divBdr>
        <w:top w:val="none" w:sz="0" w:space="0" w:color="auto"/>
        <w:left w:val="none" w:sz="0" w:space="0" w:color="auto"/>
        <w:bottom w:val="none" w:sz="0" w:space="0" w:color="auto"/>
        <w:right w:val="none" w:sz="0" w:space="0" w:color="auto"/>
      </w:divBdr>
    </w:div>
    <w:div w:id="1183131707">
      <w:bodyDiv w:val="1"/>
      <w:marLeft w:val="0"/>
      <w:marRight w:val="0"/>
      <w:marTop w:val="0"/>
      <w:marBottom w:val="0"/>
      <w:divBdr>
        <w:top w:val="none" w:sz="0" w:space="0" w:color="auto"/>
        <w:left w:val="none" w:sz="0" w:space="0" w:color="auto"/>
        <w:bottom w:val="none" w:sz="0" w:space="0" w:color="auto"/>
        <w:right w:val="none" w:sz="0" w:space="0" w:color="auto"/>
      </w:divBdr>
    </w:div>
    <w:div w:id="1251768036">
      <w:bodyDiv w:val="1"/>
      <w:marLeft w:val="0"/>
      <w:marRight w:val="0"/>
      <w:marTop w:val="0"/>
      <w:marBottom w:val="0"/>
      <w:divBdr>
        <w:top w:val="none" w:sz="0" w:space="0" w:color="auto"/>
        <w:left w:val="none" w:sz="0" w:space="0" w:color="auto"/>
        <w:bottom w:val="none" w:sz="0" w:space="0" w:color="auto"/>
        <w:right w:val="none" w:sz="0" w:space="0" w:color="auto"/>
      </w:divBdr>
    </w:div>
    <w:div w:id="1589533033">
      <w:bodyDiv w:val="1"/>
      <w:marLeft w:val="0"/>
      <w:marRight w:val="0"/>
      <w:marTop w:val="0"/>
      <w:marBottom w:val="0"/>
      <w:divBdr>
        <w:top w:val="none" w:sz="0" w:space="0" w:color="auto"/>
        <w:left w:val="none" w:sz="0" w:space="0" w:color="auto"/>
        <w:bottom w:val="none" w:sz="0" w:space="0" w:color="auto"/>
        <w:right w:val="none" w:sz="0" w:space="0" w:color="auto"/>
      </w:divBdr>
    </w:div>
    <w:div w:id="1701738524">
      <w:bodyDiv w:val="1"/>
      <w:marLeft w:val="0"/>
      <w:marRight w:val="0"/>
      <w:marTop w:val="0"/>
      <w:marBottom w:val="0"/>
      <w:divBdr>
        <w:top w:val="none" w:sz="0" w:space="0" w:color="auto"/>
        <w:left w:val="none" w:sz="0" w:space="0" w:color="auto"/>
        <w:bottom w:val="none" w:sz="0" w:space="0" w:color="auto"/>
        <w:right w:val="none" w:sz="0" w:space="0" w:color="auto"/>
      </w:divBdr>
      <w:divsChild>
        <w:div w:id="1730108433">
          <w:marLeft w:val="0"/>
          <w:marRight w:val="0"/>
          <w:marTop w:val="0"/>
          <w:marBottom w:val="300"/>
          <w:divBdr>
            <w:top w:val="none" w:sz="0" w:space="0" w:color="auto"/>
            <w:left w:val="none" w:sz="0" w:space="0" w:color="auto"/>
            <w:bottom w:val="none" w:sz="0" w:space="0" w:color="auto"/>
            <w:right w:val="none" w:sz="0" w:space="0" w:color="auto"/>
          </w:divBdr>
          <w:divsChild>
            <w:div w:id="341593893">
              <w:marLeft w:val="0"/>
              <w:marRight w:val="0"/>
              <w:marTop w:val="0"/>
              <w:marBottom w:val="0"/>
              <w:divBdr>
                <w:top w:val="none" w:sz="0" w:space="0" w:color="auto"/>
                <w:left w:val="none" w:sz="0" w:space="0" w:color="auto"/>
                <w:bottom w:val="none" w:sz="0" w:space="0" w:color="auto"/>
                <w:right w:val="none" w:sz="0" w:space="0" w:color="auto"/>
              </w:divBdr>
              <w:divsChild>
                <w:div w:id="19405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7370">
      <w:bodyDiv w:val="1"/>
      <w:marLeft w:val="0"/>
      <w:marRight w:val="0"/>
      <w:marTop w:val="0"/>
      <w:marBottom w:val="0"/>
      <w:divBdr>
        <w:top w:val="none" w:sz="0" w:space="0" w:color="auto"/>
        <w:left w:val="none" w:sz="0" w:space="0" w:color="auto"/>
        <w:bottom w:val="none" w:sz="0" w:space="0" w:color="auto"/>
        <w:right w:val="none" w:sz="0" w:space="0" w:color="auto"/>
      </w:divBdr>
    </w:div>
    <w:div w:id="1798377034">
      <w:bodyDiv w:val="1"/>
      <w:marLeft w:val="0"/>
      <w:marRight w:val="0"/>
      <w:marTop w:val="0"/>
      <w:marBottom w:val="0"/>
      <w:divBdr>
        <w:top w:val="none" w:sz="0" w:space="0" w:color="auto"/>
        <w:left w:val="none" w:sz="0" w:space="0" w:color="auto"/>
        <w:bottom w:val="none" w:sz="0" w:space="0" w:color="auto"/>
        <w:right w:val="none" w:sz="0" w:space="0" w:color="auto"/>
      </w:divBdr>
    </w:div>
    <w:div w:id="1936285664">
      <w:bodyDiv w:val="1"/>
      <w:marLeft w:val="0"/>
      <w:marRight w:val="0"/>
      <w:marTop w:val="0"/>
      <w:marBottom w:val="0"/>
      <w:divBdr>
        <w:top w:val="none" w:sz="0" w:space="0" w:color="auto"/>
        <w:left w:val="none" w:sz="0" w:space="0" w:color="auto"/>
        <w:bottom w:val="none" w:sz="0" w:space="0" w:color="auto"/>
        <w:right w:val="none" w:sz="0" w:space="0" w:color="auto"/>
      </w:divBdr>
    </w:div>
    <w:div w:id="1993176762">
      <w:bodyDiv w:val="1"/>
      <w:marLeft w:val="0"/>
      <w:marRight w:val="0"/>
      <w:marTop w:val="0"/>
      <w:marBottom w:val="0"/>
      <w:divBdr>
        <w:top w:val="none" w:sz="0" w:space="0" w:color="auto"/>
        <w:left w:val="none" w:sz="0" w:space="0" w:color="auto"/>
        <w:bottom w:val="none" w:sz="0" w:space="0" w:color="auto"/>
        <w:right w:val="none" w:sz="0" w:space="0" w:color="auto"/>
      </w:divBdr>
    </w:div>
    <w:div w:id="2010408152">
      <w:bodyDiv w:val="1"/>
      <w:marLeft w:val="0"/>
      <w:marRight w:val="0"/>
      <w:marTop w:val="0"/>
      <w:marBottom w:val="0"/>
      <w:divBdr>
        <w:top w:val="none" w:sz="0" w:space="0" w:color="auto"/>
        <w:left w:val="none" w:sz="0" w:space="0" w:color="auto"/>
        <w:bottom w:val="none" w:sz="0" w:space="0" w:color="auto"/>
        <w:right w:val="none" w:sz="0" w:space="0" w:color="auto"/>
      </w:divBdr>
      <w:divsChild>
        <w:div w:id="580918490">
          <w:marLeft w:val="0"/>
          <w:marRight w:val="0"/>
          <w:marTop w:val="0"/>
          <w:marBottom w:val="0"/>
          <w:divBdr>
            <w:top w:val="none" w:sz="0" w:space="0" w:color="auto"/>
            <w:left w:val="none" w:sz="0" w:space="0" w:color="auto"/>
            <w:bottom w:val="none" w:sz="0" w:space="0" w:color="auto"/>
            <w:right w:val="none" w:sz="0" w:space="0" w:color="auto"/>
          </w:divBdr>
          <w:divsChild>
            <w:div w:id="1939873438">
              <w:marLeft w:val="0"/>
              <w:marRight w:val="0"/>
              <w:marTop w:val="75"/>
              <w:marBottom w:val="0"/>
              <w:divBdr>
                <w:top w:val="none" w:sz="0" w:space="0" w:color="auto"/>
                <w:left w:val="none" w:sz="0" w:space="0" w:color="auto"/>
                <w:bottom w:val="none" w:sz="0" w:space="0" w:color="auto"/>
                <w:right w:val="none" w:sz="0" w:space="0" w:color="auto"/>
              </w:divBdr>
              <w:divsChild>
                <w:div w:id="1575629420">
                  <w:marLeft w:val="0"/>
                  <w:marRight w:val="0"/>
                  <w:marTop w:val="0"/>
                  <w:marBottom w:val="0"/>
                  <w:divBdr>
                    <w:top w:val="none" w:sz="0" w:space="0" w:color="auto"/>
                    <w:left w:val="none" w:sz="0" w:space="0" w:color="auto"/>
                    <w:bottom w:val="none" w:sz="0" w:space="0" w:color="auto"/>
                    <w:right w:val="none" w:sz="0" w:space="0" w:color="auto"/>
                  </w:divBdr>
                  <w:divsChild>
                    <w:div w:id="1742411386">
                      <w:marLeft w:val="0"/>
                      <w:marRight w:val="0"/>
                      <w:marTop w:val="0"/>
                      <w:marBottom w:val="0"/>
                      <w:divBdr>
                        <w:top w:val="none" w:sz="0" w:space="0" w:color="auto"/>
                        <w:left w:val="none" w:sz="0" w:space="0" w:color="auto"/>
                        <w:bottom w:val="none" w:sz="0" w:space="0" w:color="auto"/>
                        <w:right w:val="none" w:sz="0" w:space="0" w:color="auto"/>
                      </w:divBdr>
                      <w:divsChild>
                        <w:div w:id="463429698">
                          <w:marLeft w:val="0"/>
                          <w:marRight w:val="0"/>
                          <w:marTop w:val="0"/>
                          <w:marBottom w:val="0"/>
                          <w:divBdr>
                            <w:top w:val="none" w:sz="0" w:space="0" w:color="auto"/>
                            <w:left w:val="none" w:sz="0" w:space="0" w:color="auto"/>
                            <w:bottom w:val="none" w:sz="0" w:space="0" w:color="auto"/>
                            <w:right w:val="none" w:sz="0" w:space="0" w:color="auto"/>
                          </w:divBdr>
                          <w:divsChild>
                            <w:div w:id="413936443">
                              <w:marLeft w:val="0"/>
                              <w:marRight w:val="0"/>
                              <w:marTop w:val="0"/>
                              <w:marBottom w:val="0"/>
                              <w:divBdr>
                                <w:top w:val="none" w:sz="0" w:space="0" w:color="auto"/>
                                <w:left w:val="none" w:sz="0" w:space="0" w:color="auto"/>
                                <w:bottom w:val="none" w:sz="0" w:space="0" w:color="auto"/>
                                <w:right w:val="none" w:sz="0" w:space="0" w:color="auto"/>
                              </w:divBdr>
                              <w:divsChild>
                                <w:div w:id="1008682099">
                                  <w:marLeft w:val="0"/>
                                  <w:marRight w:val="0"/>
                                  <w:marTop w:val="0"/>
                                  <w:marBottom w:val="0"/>
                                  <w:divBdr>
                                    <w:top w:val="none" w:sz="0" w:space="0" w:color="auto"/>
                                    <w:left w:val="none" w:sz="0" w:space="0" w:color="auto"/>
                                    <w:bottom w:val="none" w:sz="0" w:space="0" w:color="auto"/>
                                    <w:right w:val="none" w:sz="0" w:space="0" w:color="auto"/>
                                  </w:divBdr>
                                  <w:divsChild>
                                    <w:div w:id="6375958">
                                      <w:marLeft w:val="0"/>
                                      <w:marRight w:val="0"/>
                                      <w:marTop w:val="0"/>
                                      <w:marBottom w:val="0"/>
                                      <w:divBdr>
                                        <w:top w:val="none" w:sz="0" w:space="0" w:color="auto"/>
                                        <w:left w:val="none" w:sz="0" w:space="0" w:color="auto"/>
                                        <w:bottom w:val="none" w:sz="0" w:space="0" w:color="auto"/>
                                        <w:right w:val="none" w:sz="0" w:space="0" w:color="auto"/>
                                      </w:divBdr>
                                      <w:divsChild>
                                        <w:div w:id="1387677054">
                                          <w:marLeft w:val="0"/>
                                          <w:marRight w:val="0"/>
                                          <w:marTop w:val="0"/>
                                          <w:marBottom w:val="0"/>
                                          <w:divBdr>
                                            <w:top w:val="none" w:sz="0" w:space="0" w:color="auto"/>
                                            <w:left w:val="none" w:sz="0" w:space="0" w:color="auto"/>
                                            <w:bottom w:val="none" w:sz="0" w:space="0" w:color="auto"/>
                                            <w:right w:val="none" w:sz="0" w:space="0" w:color="auto"/>
                                          </w:divBdr>
                                          <w:divsChild>
                                            <w:div w:id="337074398">
                                              <w:marLeft w:val="0"/>
                                              <w:marRight w:val="0"/>
                                              <w:marTop w:val="0"/>
                                              <w:marBottom w:val="0"/>
                                              <w:divBdr>
                                                <w:top w:val="none" w:sz="0" w:space="0" w:color="auto"/>
                                                <w:left w:val="none" w:sz="0" w:space="0" w:color="auto"/>
                                                <w:bottom w:val="none" w:sz="0" w:space="0" w:color="auto"/>
                                                <w:right w:val="none" w:sz="0" w:space="0" w:color="auto"/>
                                              </w:divBdr>
                                              <w:divsChild>
                                                <w:div w:id="563222980">
                                                  <w:marLeft w:val="0"/>
                                                  <w:marRight w:val="0"/>
                                                  <w:marTop w:val="0"/>
                                                  <w:marBottom w:val="0"/>
                                                  <w:divBdr>
                                                    <w:top w:val="none" w:sz="0" w:space="0" w:color="auto"/>
                                                    <w:left w:val="none" w:sz="0" w:space="0" w:color="auto"/>
                                                    <w:bottom w:val="none" w:sz="0" w:space="0" w:color="auto"/>
                                                    <w:right w:val="none" w:sz="0" w:space="0" w:color="auto"/>
                                                  </w:divBdr>
                                                  <w:divsChild>
                                                    <w:div w:id="820930168">
                                                      <w:marLeft w:val="0"/>
                                                      <w:marRight w:val="0"/>
                                                      <w:marTop w:val="0"/>
                                                      <w:marBottom w:val="0"/>
                                                      <w:divBdr>
                                                        <w:top w:val="none" w:sz="0" w:space="0" w:color="auto"/>
                                                        <w:left w:val="none" w:sz="0" w:space="0" w:color="auto"/>
                                                        <w:bottom w:val="none" w:sz="0" w:space="0" w:color="auto"/>
                                                        <w:right w:val="none" w:sz="0" w:space="0" w:color="auto"/>
                                                      </w:divBdr>
                                                      <w:divsChild>
                                                        <w:div w:id="635376729">
                                                          <w:marLeft w:val="0"/>
                                                          <w:marRight w:val="0"/>
                                                          <w:marTop w:val="0"/>
                                                          <w:marBottom w:val="0"/>
                                                          <w:divBdr>
                                                            <w:top w:val="none" w:sz="0" w:space="0" w:color="auto"/>
                                                            <w:left w:val="none" w:sz="0" w:space="0" w:color="auto"/>
                                                            <w:bottom w:val="none" w:sz="0" w:space="0" w:color="auto"/>
                                                            <w:right w:val="none" w:sz="0" w:space="0" w:color="auto"/>
                                                          </w:divBdr>
                                                          <w:divsChild>
                                                            <w:div w:id="7003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ivilprotection.gr/el" TargetMode="External"/><Relationship Id="rId5" Type="http://schemas.openxmlformats.org/officeDocument/2006/relationships/webSettings" Target="webSettings.xml"/><Relationship Id="rId10" Type="http://schemas.openxmlformats.org/officeDocument/2006/relationships/hyperlink" Target="http://www.astynomia.gr" TargetMode="External"/><Relationship Id="rId4" Type="http://schemas.openxmlformats.org/officeDocument/2006/relationships/settings" Target="settings.xml"/><Relationship Id="rId9" Type="http://schemas.openxmlformats.org/officeDocument/2006/relationships/hyperlink" Target="http://www.emy.gr"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8A0C3BD-7E12-4339-9FFE-63F83C83D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1062</Words>
  <Characters>5740</Characters>
  <Application>Microsoft Office Word</Application>
  <DocSecurity>0</DocSecurity>
  <Lines>47</Lines>
  <Paragraphs>13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cp:lastPrinted>2020-12-11T11:44:00Z</cp:lastPrinted>
  <dcterms:created xsi:type="dcterms:W3CDTF">2020-12-13T12:20:00Z</dcterms:created>
  <dcterms:modified xsi:type="dcterms:W3CDTF">2020-12-13T12:20:00Z</dcterms:modified>
</cp:coreProperties>
</file>